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B05CF" w14:textId="4C6FB61E" w:rsidR="001964AE" w:rsidRPr="00A13D84" w:rsidRDefault="001964AE" w:rsidP="00A72BE6">
      <w:pPr>
        <w:pStyle w:val="CoverDetails"/>
      </w:pPr>
    </w:p>
    <w:p w14:paraId="73CDCD42" w14:textId="77777777" w:rsidR="001964AE" w:rsidRPr="00A13D84" w:rsidRDefault="001964AE" w:rsidP="00A72BE6">
      <w:pPr>
        <w:pStyle w:val="CoverDetails"/>
      </w:pPr>
    </w:p>
    <w:p w14:paraId="245D0B3A" w14:textId="77777777" w:rsidR="001964AE" w:rsidRPr="00A13D84" w:rsidRDefault="001964AE" w:rsidP="00A72BE6">
      <w:pPr>
        <w:pStyle w:val="CoverDetails"/>
      </w:pPr>
    </w:p>
    <w:p w14:paraId="143EC8C4" w14:textId="77777777" w:rsidR="001964AE" w:rsidRPr="00A13D84" w:rsidRDefault="001964AE" w:rsidP="00A72BE6">
      <w:pPr>
        <w:pStyle w:val="CoverDetails"/>
      </w:pPr>
    </w:p>
    <w:p w14:paraId="2DA1674F" w14:textId="77777777" w:rsidR="001964AE" w:rsidRPr="00A13D84" w:rsidRDefault="001964AE" w:rsidP="00A72BE6">
      <w:pPr>
        <w:pStyle w:val="CoverDetails"/>
      </w:pPr>
    </w:p>
    <w:p w14:paraId="68BC57D9" w14:textId="77777777" w:rsidR="00C17A20" w:rsidRPr="00A13D84" w:rsidRDefault="00C17A20" w:rsidP="00A72BE6">
      <w:pPr>
        <w:pStyle w:val="CoverDetails"/>
      </w:pPr>
    </w:p>
    <w:p w14:paraId="6B34C4AD" w14:textId="77777777" w:rsidR="00C17A20" w:rsidRPr="00A13D84" w:rsidRDefault="00C17A20" w:rsidP="00A72BE6">
      <w:pPr>
        <w:pStyle w:val="CoverDetails"/>
      </w:pPr>
    </w:p>
    <w:p w14:paraId="18DC8B94" w14:textId="0931E87C" w:rsidR="00C17A20" w:rsidRPr="00A13D84" w:rsidRDefault="00C17A20" w:rsidP="00A72BE6">
      <w:pPr>
        <w:pStyle w:val="CoverDetails"/>
      </w:pPr>
    </w:p>
    <w:p w14:paraId="5AB08B93" w14:textId="41E77EE3" w:rsidR="00651905" w:rsidRPr="00A13D84" w:rsidRDefault="00651905" w:rsidP="00A72BE6">
      <w:pPr>
        <w:pStyle w:val="CoverDetails"/>
      </w:pPr>
    </w:p>
    <w:p w14:paraId="392880F2" w14:textId="77777777" w:rsidR="00651905" w:rsidRPr="00A13D84" w:rsidRDefault="00651905" w:rsidP="00A72BE6">
      <w:pPr>
        <w:pStyle w:val="CoverDetails"/>
      </w:pPr>
    </w:p>
    <w:p w14:paraId="1EC27B24" w14:textId="77777777" w:rsidR="00651905" w:rsidRPr="00A13D84" w:rsidRDefault="00651905" w:rsidP="00A72BE6">
      <w:pPr>
        <w:pStyle w:val="CoverDetails"/>
      </w:pPr>
    </w:p>
    <w:p w14:paraId="397B2E57" w14:textId="77777777" w:rsidR="00C17A20" w:rsidRPr="00A13D84" w:rsidRDefault="00C17A20" w:rsidP="00A72BE6">
      <w:pPr>
        <w:pStyle w:val="CoverDetails"/>
      </w:pPr>
    </w:p>
    <w:p w14:paraId="32740ABD" w14:textId="77777777" w:rsidR="00C17A20" w:rsidRPr="00A13D84" w:rsidRDefault="00C17A20" w:rsidP="00A72BE6">
      <w:pPr>
        <w:pStyle w:val="CoverDetails"/>
      </w:pPr>
    </w:p>
    <w:p w14:paraId="5126D82F" w14:textId="77777777" w:rsidR="00C17A20" w:rsidRPr="00A13D84" w:rsidRDefault="00C17A20" w:rsidP="00A72BE6">
      <w:pPr>
        <w:pStyle w:val="CoverDetails"/>
      </w:pPr>
    </w:p>
    <w:p w14:paraId="55A9F485" w14:textId="77777777" w:rsidR="006E44B0" w:rsidRPr="006E44B0" w:rsidRDefault="006E44B0" w:rsidP="006E44B0">
      <w:pPr>
        <w:pStyle w:val="Title"/>
        <w:rPr>
          <w:rFonts w:hint="eastAsia"/>
          <w:color w:val="FFFFFF" w:themeColor="background1"/>
        </w:rPr>
      </w:pPr>
      <w:bookmarkStart w:id="0" w:name="_Hlk196912485"/>
      <w:r w:rsidRPr="006E44B0">
        <w:rPr>
          <w:color w:val="FFFFFF" w:themeColor="background1"/>
        </w:rPr>
        <w:t>Submission on the Competition and Fair Work Legislation Amendment (Banning Unfair Non-Competes) Bill 2026</w:t>
      </w:r>
    </w:p>
    <w:p w14:paraId="38C96B58" w14:textId="6E3C4058" w:rsidR="00955B2E" w:rsidRPr="002C7CE6" w:rsidRDefault="006E44B0" w:rsidP="002C7CE6">
      <w:pPr>
        <w:pStyle w:val="Title"/>
        <w:rPr>
          <w:rFonts w:hint="eastAsia"/>
          <w:color w:val="FFFFFF" w:themeColor="background1"/>
        </w:rPr>
      </w:pPr>
      <w:r w:rsidRPr="006E44B0">
        <w:rPr>
          <w:color w:val="FFFFFF" w:themeColor="background1"/>
        </w:rPr>
        <w:t>Response to the Exposure Draft Legislation</w:t>
      </w:r>
      <w:r>
        <w:rPr>
          <w:color w:val="FFFFFF" w:themeColor="background1"/>
        </w:rPr>
        <w:t>. NFF Response to the Exposure Draft Legislation</w:t>
      </w:r>
    </w:p>
    <w:p w14:paraId="40F727E9" w14:textId="22683008" w:rsidR="00F603C1" w:rsidRDefault="00493952" w:rsidP="00504774">
      <w:pPr>
        <w:pStyle w:val="NFFSubtitle"/>
        <w:spacing w:after="0" w:line="276" w:lineRule="auto"/>
        <w:rPr>
          <w:rFonts w:eastAsia="MS Gothic" w:cs="Times New Roman"/>
          <w:sz w:val="40"/>
          <w:szCs w:val="40"/>
          <w:lang w:val="en-AU"/>
        </w:rPr>
      </w:pPr>
      <w:r>
        <w:rPr>
          <w:rFonts w:eastAsia="MS Gothic" w:cs="Times New Roman"/>
          <w:sz w:val="40"/>
          <w:szCs w:val="40"/>
          <w:lang w:val="en-AU"/>
        </w:rPr>
        <w:t xml:space="preserve"> </w:t>
      </w:r>
    </w:p>
    <w:p w14:paraId="63E6A6B6" w14:textId="77777777" w:rsidR="00493952" w:rsidRPr="00493952" w:rsidRDefault="00493952" w:rsidP="00493952">
      <w:pPr>
        <w:pStyle w:val="BodyNationalFarmers"/>
      </w:pPr>
    </w:p>
    <w:bookmarkEnd w:id="0"/>
    <w:p w14:paraId="09CB81C3" w14:textId="20472E93" w:rsidR="004E5263" w:rsidRPr="00A13D84" w:rsidRDefault="006E78C0" w:rsidP="00504774">
      <w:pPr>
        <w:pStyle w:val="NFFSubtitle"/>
        <w:spacing w:after="0" w:line="276" w:lineRule="auto"/>
        <w:rPr>
          <w:b w:val="0"/>
          <w:lang w:val="en-AU"/>
        </w:rPr>
      </w:pPr>
      <w:r>
        <w:rPr>
          <w:b w:val="0"/>
          <w:lang w:val="en-AU"/>
        </w:rPr>
        <w:fldChar w:fldCharType="begin"/>
      </w:r>
      <w:r>
        <w:rPr>
          <w:b w:val="0"/>
          <w:lang w:val="en-AU"/>
        </w:rPr>
        <w:instrText xml:space="preserve"> DATE \@ "d MMMM yyyy" </w:instrText>
      </w:r>
      <w:r>
        <w:rPr>
          <w:b w:val="0"/>
          <w:lang w:val="en-AU"/>
        </w:rPr>
        <w:fldChar w:fldCharType="separate"/>
      </w:r>
      <w:r w:rsidR="00CE70D0">
        <w:rPr>
          <w:b w:val="0"/>
          <w:noProof/>
          <w:lang w:val="en-AU"/>
        </w:rPr>
        <w:t>29 September 2026</w:t>
      </w:r>
      <w:r>
        <w:rPr>
          <w:b w:val="0"/>
          <w:lang w:val="en-AU"/>
        </w:rPr>
        <w:fldChar w:fldCharType="end"/>
      </w:r>
    </w:p>
    <w:p w14:paraId="2F0F0B04" w14:textId="77777777" w:rsidR="0096766E" w:rsidRPr="00A13D84" w:rsidRDefault="0096766E" w:rsidP="00A72BE6">
      <w:pPr>
        <w:pStyle w:val="CoverDetails"/>
      </w:pPr>
    </w:p>
    <w:p w14:paraId="30631FC6" w14:textId="77777777" w:rsidR="0096766E" w:rsidRPr="00A13D84" w:rsidRDefault="0096766E" w:rsidP="00A72BE6">
      <w:pPr>
        <w:pStyle w:val="CoverDetails"/>
      </w:pPr>
    </w:p>
    <w:p w14:paraId="143F5431" w14:textId="77777777" w:rsidR="0096766E" w:rsidRPr="00A13D84" w:rsidRDefault="0096766E" w:rsidP="00A72BE6">
      <w:pPr>
        <w:pStyle w:val="CoverDetails"/>
      </w:pPr>
    </w:p>
    <w:p w14:paraId="69556A81" w14:textId="7816906D" w:rsidR="00651905" w:rsidRPr="00A13D84" w:rsidRDefault="00651905" w:rsidP="00A72BE6">
      <w:pPr>
        <w:pStyle w:val="CoverDetails"/>
      </w:pPr>
    </w:p>
    <w:p w14:paraId="3CE6F958" w14:textId="0E30F5C7" w:rsidR="00FF7AD0" w:rsidRPr="00A13D84" w:rsidRDefault="00FF7AD0" w:rsidP="00A72BE6">
      <w:pPr>
        <w:pStyle w:val="CoverDetails"/>
        <w:sectPr w:rsidR="00FF7AD0" w:rsidRPr="00A13D84" w:rsidSect="007C0711">
          <w:headerReference w:type="even" r:id="rId11"/>
          <w:headerReference w:type="default" r:id="rId12"/>
          <w:footerReference w:type="default" r:id="rId13"/>
          <w:headerReference w:type="first" r:id="rId14"/>
          <w:pgSz w:w="11906" w:h="16838"/>
          <w:pgMar w:top="1440" w:right="1440" w:bottom="1059" w:left="1440" w:header="708" w:footer="708" w:gutter="0"/>
          <w:cols w:space="708"/>
          <w:docGrid w:linePitch="360"/>
        </w:sectPr>
      </w:pPr>
    </w:p>
    <w:p w14:paraId="100D2F5B" w14:textId="77777777" w:rsidR="00D9411A" w:rsidRPr="00A13D84" w:rsidRDefault="00D9411A" w:rsidP="00A72BE6">
      <w:pPr>
        <w:pStyle w:val="Heading1"/>
      </w:pPr>
      <w:bookmarkStart w:id="1" w:name="_Toc241060825"/>
      <w:bookmarkStart w:id="2" w:name="_Toc45114352"/>
      <w:r w:rsidRPr="00A13D84">
        <w:lastRenderedPageBreak/>
        <w:t>The National Farmers’ Federation (NFF) is the voice of Australian farmers.</w:t>
      </w:r>
      <w:bookmarkEnd w:id="1"/>
    </w:p>
    <w:p w14:paraId="64DE7F69" w14:textId="77777777" w:rsidR="00D9411A" w:rsidRPr="00A13D84" w:rsidRDefault="00D9411A" w:rsidP="00504774">
      <w:pPr>
        <w:spacing w:before="0" w:after="0" w:line="276" w:lineRule="auto"/>
      </w:pPr>
    </w:p>
    <w:p w14:paraId="46CAD8AE" w14:textId="77777777" w:rsidR="00D9411A" w:rsidRPr="00A13D84" w:rsidRDefault="00D9411A" w:rsidP="00504774">
      <w:pPr>
        <w:spacing w:before="0" w:after="0" w:line="276" w:lineRule="auto"/>
      </w:pPr>
      <w:r w:rsidRPr="00A13D84">
        <w:t>The NFF was established in 1979 as the national peak body representing farmers and more broadly, agriculture across Australia. The NFF’s membership comprises all of Australia’s major agricultural commodities across the breadth and the length of the supply chain.</w:t>
      </w:r>
    </w:p>
    <w:p w14:paraId="6EE75683" w14:textId="77777777" w:rsidR="00D9411A" w:rsidRPr="00A13D84" w:rsidRDefault="00D9411A" w:rsidP="00504774">
      <w:pPr>
        <w:spacing w:before="0" w:after="0" w:line="276" w:lineRule="auto"/>
      </w:pPr>
    </w:p>
    <w:p w14:paraId="3BEECE7C" w14:textId="77777777" w:rsidR="00D9411A" w:rsidRPr="00A13D84" w:rsidRDefault="00D9411A" w:rsidP="00504774">
      <w:pPr>
        <w:spacing w:before="0" w:after="0" w:line="276" w:lineRule="auto"/>
      </w:pPr>
      <w:r w:rsidRPr="00A13D84">
        <w:t>Operating under a federated structure, individual farmers join their respective state farm organisation and/or national commodity council. These organisations form the NFF.</w:t>
      </w:r>
    </w:p>
    <w:p w14:paraId="53743E4B" w14:textId="77777777" w:rsidR="00D9411A" w:rsidRPr="00A13D84" w:rsidRDefault="00D9411A" w:rsidP="00504774">
      <w:pPr>
        <w:spacing w:before="0" w:after="0" w:line="276" w:lineRule="auto"/>
      </w:pPr>
    </w:p>
    <w:p w14:paraId="2D869585" w14:textId="77777777" w:rsidR="00D9411A" w:rsidRPr="00A13D84" w:rsidRDefault="00D9411A" w:rsidP="00504774">
      <w:pPr>
        <w:spacing w:before="0" w:after="0" w:line="276" w:lineRule="auto"/>
      </w:pPr>
      <w:r w:rsidRPr="00A13D84">
        <w:t>The NFF represents Australian agriculture on national and foreign policy issues including workplace relations, trade, and natural resource management. Our members complement this work through the delivery of direct 'grass roots' member services as well as state-based policy and commodity-specific interests.</w:t>
      </w:r>
    </w:p>
    <w:p w14:paraId="1F22D3BA" w14:textId="77777777" w:rsidR="00D9411A" w:rsidRPr="00A13D84" w:rsidRDefault="00D9411A" w:rsidP="00504774">
      <w:pPr>
        <w:spacing w:before="0" w:after="0" w:line="276" w:lineRule="auto"/>
      </w:pPr>
    </w:p>
    <w:p w14:paraId="16215A31" w14:textId="3AE54C02" w:rsidR="00D9411A" w:rsidRPr="00A13D84" w:rsidRDefault="00D9411A" w:rsidP="00A72BE6">
      <w:pPr>
        <w:pStyle w:val="Heading1"/>
      </w:pPr>
      <w:bookmarkStart w:id="3" w:name="_Toc241060826"/>
      <w:r w:rsidRPr="00A13D84">
        <w:t>NFF Member Organisations</w:t>
      </w:r>
      <w:bookmarkEnd w:id="3"/>
    </w:p>
    <w:p w14:paraId="25A61294" w14:textId="50696F4D" w:rsidR="00D9411A" w:rsidRPr="00A13D84" w:rsidRDefault="00C7377F" w:rsidP="00504774">
      <w:pPr>
        <w:spacing w:before="0" w:after="0" w:line="276" w:lineRule="auto"/>
      </w:pPr>
      <w:r>
        <w:rPr>
          <w:noProof/>
          <w:szCs w:val="22"/>
        </w:rPr>
        <w:drawing>
          <wp:inline distT="0" distB="0" distL="0" distR="0" wp14:anchorId="77DFAAD2" wp14:editId="3F49BC9D">
            <wp:extent cx="4581525" cy="5740470"/>
            <wp:effectExtent l="0" t="0" r="0" b="0"/>
            <wp:docPr id="17176436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8000" b="3412"/>
                    <a:stretch>
                      <a:fillRect/>
                    </a:stretch>
                  </pic:blipFill>
                  <pic:spPr bwMode="auto">
                    <a:xfrm>
                      <a:off x="0" y="0"/>
                      <a:ext cx="4618045" cy="5786228"/>
                    </a:xfrm>
                    <a:prstGeom prst="rect">
                      <a:avLst/>
                    </a:prstGeom>
                    <a:noFill/>
                    <a:ln>
                      <a:noFill/>
                    </a:ln>
                    <a:extLst>
                      <a:ext uri="{53640926-AAD7-44D8-BBD7-CCE9431645EC}">
                        <a14:shadowObscured xmlns:a14="http://schemas.microsoft.com/office/drawing/2010/main"/>
                      </a:ext>
                    </a:extLst>
                  </pic:spPr>
                </pic:pic>
              </a:graphicData>
            </a:graphic>
          </wp:inline>
        </w:drawing>
      </w:r>
    </w:p>
    <w:bookmarkEnd w:id="2" w:displacedByCustomXml="next"/>
    <w:sdt>
      <w:sdtPr>
        <w:rPr>
          <w:rFonts w:eastAsiaTheme="minorEastAsia" w:cstheme="minorBidi"/>
          <w:b w:val="0"/>
          <w:bCs w:val="0"/>
          <w:color w:val="000000"/>
          <w:sz w:val="20"/>
          <w:szCs w:val="20"/>
        </w:rPr>
        <w:id w:val="-1733533282"/>
        <w:docPartObj>
          <w:docPartGallery w:val="Table of Contents"/>
          <w:docPartUnique/>
        </w:docPartObj>
      </w:sdtPr>
      <w:sdtEndPr>
        <w:rPr>
          <w:color w:val="000000" w:themeColor="text1"/>
        </w:rPr>
      </w:sdtEndPr>
      <w:sdtContent>
        <w:p w14:paraId="372EC513" w14:textId="116AE16C" w:rsidR="00A72BE6" w:rsidRPr="00A13D84" w:rsidRDefault="00A72BE6" w:rsidP="00A72BE6">
          <w:pPr>
            <w:pStyle w:val="TOCHeading"/>
          </w:pPr>
          <w:r w:rsidRPr="00A13D84">
            <w:t>Contents</w:t>
          </w:r>
        </w:p>
        <w:p w14:paraId="7108AF2B" w14:textId="0955EBCC" w:rsidR="00A8659B" w:rsidRPr="00310F11" w:rsidRDefault="00A72BE6">
          <w:pPr>
            <w:pStyle w:val="TOC1"/>
            <w:rPr>
              <w:rFonts w:asciiTheme="minorHAnsi" w:eastAsiaTheme="minorEastAsia" w:hAnsiTheme="minorHAnsi" w:cstheme="minorBidi"/>
              <w:b w:val="0"/>
              <w:bCs w:val="0"/>
              <w:color w:val="auto"/>
              <w:kern w:val="2"/>
              <w:sz w:val="20"/>
              <w:szCs w:val="20"/>
              <w:lang w:eastAsia="en-AU"/>
              <w14:ligatures w14:val="standardContextual"/>
            </w:rPr>
          </w:pPr>
          <w:r w:rsidRPr="00A13D84">
            <w:rPr>
              <w:noProof w:val="0"/>
            </w:rPr>
            <w:fldChar w:fldCharType="begin"/>
          </w:r>
          <w:r w:rsidRPr="00A13D84">
            <w:rPr>
              <w:noProof w:val="0"/>
            </w:rPr>
            <w:instrText xml:space="preserve"> TOC \o "1-3" \h \z \u </w:instrText>
          </w:r>
          <w:r w:rsidRPr="00A13D84">
            <w:rPr>
              <w:noProof w:val="0"/>
            </w:rPr>
            <w:fldChar w:fldCharType="separate"/>
          </w:r>
          <w:hyperlink w:anchor="_Toc241060825" w:history="1">
            <w:r w:rsidR="00A8659B" w:rsidRPr="00310F11">
              <w:rPr>
                <w:rStyle w:val="Hyperlink"/>
                <w:sz w:val="20"/>
                <w:szCs w:val="20"/>
              </w:rPr>
              <w:t>The National Farmers’ Federation (NFF) is the voice of Australian farmers.</w:t>
            </w:r>
            <w:r w:rsidR="00A8659B" w:rsidRPr="00310F11">
              <w:rPr>
                <w:webHidden/>
                <w:sz w:val="20"/>
                <w:szCs w:val="20"/>
              </w:rPr>
              <w:tab/>
            </w:r>
            <w:r w:rsidR="00A8659B" w:rsidRPr="00310F11">
              <w:rPr>
                <w:webHidden/>
                <w:sz w:val="20"/>
                <w:szCs w:val="20"/>
              </w:rPr>
              <w:fldChar w:fldCharType="begin"/>
            </w:r>
            <w:r w:rsidR="00A8659B" w:rsidRPr="00310F11">
              <w:rPr>
                <w:webHidden/>
                <w:sz w:val="20"/>
                <w:szCs w:val="20"/>
              </w:rPr>
              <w:instrText xml:space="preserve"> PAGEREF _Toc241060825 \h </w:instrText>
            </w:r>
            <w:r w:rsidR="00A8659B" w:rsidRPr="00310F11">
              <w:rPr>
                <w:webHidden/>
                <w:sz w:val="20"/>
                <w:szCs w:val="20"/>
              </w:rPr>
            </w:r>
            <w:r w:rsidR="00A8659B" w:rsidRPr="00310F11">
              <w:rPr>
                <w:webHidden/>
                <w:sz w:val="20"/>
                <w:szCs w:val="20"/>
              </w:rPr>
              <w:fldChar w:fldCharType="separate"/>
            </w:r>
            <w:r w:rsidR="00A8659B" w:rsidRPr="00310F11">
              <w:rPr>
                <w:webHidden/>
                <w:sz w:val="20"/>
                <w:szCs w:val="20"/>
              </w:rPr>
              <w:t>2</w:t>
            </w:r>
            <w:r w:rsidR="00A8659B" w:rsidRPr="00310F11">
              <w:rPr>
                <w:webHidden/>
                <w:sz w:val="20"/>
                <w:szCs w:val="20"/>
              </w:rPr>
              <w:fldChar w:fldCharType="end"/>
            </w:r>
          </w:hyperlink>
        </w:p>
        <w:p w14:paraId="7534F9E2" w14:textId="7CCBEEA5" w:rsidR="00A8659B" w:rsidRPr="00310F11" w:rsidRDefault="00A8659B">
          <w:pPr>
            <w:pStyle w:val="TOC1"/>
            <w:rPr>
              <w:rFonts w:asciiTheme="minorHAnsi" w:eastAsiaTheme="minorEastAsia" w:hAnsiTheme="minorHAnsi" w:cstheme="minorBidi"/>
              <w:b w:val="0"/>
              <w:bCs w:val="0"/>
              <w:color w:val="auto"/>
              <w:kern w:val="2"/>
              <w:sz w:val="20"/>
              <w:szCs w:val="20"/>
              <w:lang w:eastAsia="en-AU"/>
              <w14:ligatures w14:val="standardContextual"/>
            </w:rPr>
          </w:pPr>
          <w:hyperlink w:anchor="_Toc241060826" w:history="1">
            <w:r w:rsidRPr="00310F11">
              <w:rPr>
                <w:rStyle w:val="Hyperlink"/>
                <w:sz w:val="20"/>
                <w:szCs w:val="20"/>
              </w:rPr>
              <w:t>NFF Member Organisations</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_Toc241060826 \h </w:instrText>
            </w:r>
            <w:r w:rsidRPr="00310F11">
              <w:rPr>
                <w:webHidden/>
                <w:sz w:val="20"/>
                <w:szCs w:val="20"/>
              </w:rPr>
            </w:r>
            <w:r w:rsidRPr="00310F11">
              <w:rPr>
                <w:webHidden/>
                <w:sz w:val="20"/>
                <w:szCs w:val="20"/>
              </w:rPr>
              <w:fldChar w:fldCharType="separate"/>
            </w:r>
            <w:r w:rsidRPr="00310F11">
              <w:rPr>
                <w:webHidden/>
                <w:sz w:val="20"/>
                <w:szCs w:val="20"/>
              </w:rPr>
              <w:t>2</w:t>
            </w:r>
            <w:r w:rsidRPr="00310F11">
              <w:rPr>
                <w:webHidden/>
                <w:sz w:val="20"/>
                <w:szCs w:val="20"/>
              </w:rPr>
              <w:fldChar w:fldCharType="end"/>
            </w:r>
          </w:hyperlink>
        </w:p>
        <w:p w14:paraId="0C633749" w14:textId="2E538BE5" w:rsidR="00A8659B" w:rsidRPr="00310F11" w:rsidRDefault="00A8659B">
          <w:pPr>
            <w:pStyle w:val="TOC1"/>
            <w:rPr>
              <w:rFonts w:asciiTheme="minorHAnsi" w:eastAsiaTheme="minorEastAsia" w:hAnsiTheme="minorHAnsi" w:cstheme="minorBidi"/>
              <w:b w:val="0"/>
              <w:bCs w:val="0"/>
              <w:color w:val="auto"/>
              <w:kern w:val="2"/>
              <w:sz w:val="20"/>
              <w:szCs w:val="20"/>
              <w:lang w:eastAsia="en-AU"/>
              <w14:ligatures w14:val="standardContextual"/>
            </w:rPr>
          </w:pPr>
          <w:hyperlink w:anchor="_Toc241060827" w:history="1">
            <w:r w:rsidRPr="00310F11">
              <w:rPr>
                <w:rStyle w:val="Hyperlink"/>
                <w:sz w:val="20"/>
                <w:szCs w:val="20"/>
              </w:rPr>
              <w:t>Executive summary</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_Toc241060827 \h </w:instrText>
            </w:r>
            <w:r w:rsidRPr="00310F11">
              <w:rPr>
                <w:webHidden/>
                <w:sz w:val="20"/>
                <w:szCs w:val="20"/>
              </w:rPr>
            </w:r>
            <w:r w:rsidRPr="00310F11">
              <w:rPr>
                <w:webHidden/>
                <w:sz w:val="20"/>
                <w:szCs w:val="20"/>
              </w:rPr>
              <w:fldChar w:fldCharType="separate"/>
            </w:r>
            <w:r w:rsidRPr="00310F11">
              <w:rPr>
                <w:webHidden/>
                <w:sz w:val="20"/>
                <w:szCs w:val="20"/>
              </w:rPr>
              <w:t>4</w:t>
            </w:r>
            <w:r w:rsidRPr="00310F11">
              <w:rPr>
                <w:webHidden/>
                <w:sz w:val="20"/>
                <w:szCs w:val="20"/>
              </w:rPr>
              <w:fldChar w:fldCharType="end"/>
            </w:r>
          </w:hyperlink>
        </w:p>
        <w:p w14:paraId="554C9973" w14:textId="3E56A03E" w:rsidR="00A8659B" w:rsidRPr="00310F11" w:rsidRDefault="00A8659B">
          <w:pPr>
            <w:pStyle w:val="TOC1"/>
            <w:rPr>
              <w:rFonts w:asciiTheme="minorHAnsi" w:eastAsiaTheme="minorEastAsia" w:hAnsiTheme="minorHAnsi" w:cstheme="minorBidi"/>
              <w:b w:val="0"/>
              <w:bCs w:val="0"/>
              <w:color w:val="auto"/>
              <w:kern w:val="2"/>
              <w:sz w:val="20"/>
              <w:szCs w:val="20"/>
              <w:lang w:eastAsia="en-AU"/>
              <w14:ligatures w14:val="standardContextual"/>
            </w:rPr>
          </w:pPr>
          <w:hyperlink w:anchor="_Toc241060828" w:history="1">
            <w:r w:rsidRPr="00310F11">
              <w:rPr>
                <w:rStyle w:val="Hyperlink"/>
                <w:sz w:val="20"/>
                <w:szCs w:val="20"/>
              </w:rPr>
              <w:t>1. Purpose and scope</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_Toc241060828 \h </w:instrText>
            </w:r>
            <w:r w:rsidRPr="00310F11">
              <w:rPr>
                <w:webHidden/>
                <w:sz w:val="20"/>
                <w:szCs w:val="20"/>
              </w:rPr>
            </w:r>
            <w:r w:rsidRPr="00310F11">
              <w:rPr>
                <w:webHidden/>
                <w:sz w:val="20"/>
                <w:szCs w:val="20"/>
              </w:rPr>
              <w:fldChar w:fldCharType="separate"/>
            </w:r>
            <w:r w:rsidRPr="00310F11">
              <w:rPr>
                <w:webHidden/>
                <w:sz w:val="20"/>
                <w:szCs w:val="20"/>
              </w:rPr>
              <w:t>4</w:t>
            </w:r>
            <w:r w:rsidRPr="00310F11">
              <w:rPr>
                <w:webHidden/>
                <w:sz w:val="20"/>
                <w:szCs w:val="20"/>
              </w:rPr>
              <w:fldChar w:fldCharType="end"/>
            </w:r>
          </w:hyperlink>
        </w:p>
        <w:p w14:paraId="76A7B7E0" w14:textId="000C27B2" w:rsidR="00A8659B" w:rsidRPr="00310F11" w:rsidRDefault="00A8659B">
          <w:pPr>
            <w:pStyle w:val="TOC1"/>
            <w:rPr>
              <w:rFonts w:asciiTheme="minorHAnsi" w:eastAsiaTheme="minorEastAsia" w:hAnsiTheme="minorHAnsi" w:cstheme="minorBidi"/>
              <w:b w:val="0"/>
              <w:bCs w:val="0"/>
              <w:color w:val="auto"/>
              <w:kern w:val="2"/>
              <w:sz w:val="20"/>
              <w:szCs w:val="20"/>
              <w:lang w:eastAsia="en-AU"/>
              <w14:ligatures w14:val="standardContextual"/>
            </w:rPr>
          </w:pPr>
          <w:hyperlink w:anchor="_Toc241060829" w:history="1">
            <w:r w:rsidRPr="00310F11">
              <w:rPr>
                <w:rStyle w:val="Hyperlink"/>
                <w:sz w:val="20"/>
                <w:szCs w:val="20"/>
              </w:rPr>
              <w:t>2. Guiding principles</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_Toc241060829 \h </w:instrText>
            </w:r>
            <w:r w:rsidRPr="00310F11">
              <w:rPr>
                <w:webHidden/>
                <w:sz w:val="20"/>
                <w:szCs w:val="20"/>
              </w:rPr>
            </w:r>
            <w:r w:rsidRPr="00310F11">
              <w:rPr>
                <w:webHidden/>
                <w:sz w:val="20"/>
                <w:szCs w:val="20"/>
              </w:rPr>
              <w:fldChar w:fldCharType="separate"/>
            </w:r>
            <w:r w:rsidRPr="00310F11">
              <w:rPr>
                <w:webHidden/>
                <w:sz w:val="20"/>
                <w:szCs w:val="20"/>
              </w:rPr>
              <w:t>5</w:t>
            </w:r>
            <w:r w:rsidRPr="00310F11">
              <w:rPr>
                <w:webHidden/>
                <w:sz w:val="20"/>
                <w:szCs w:val="20"/>
              </w:rPr>
              <w:fldChar w:fldCharType="end"/>
            </w:r>
          </w:hyperlink>
        </w:p>
        <w:p w14:paraId="1B460A2F" w14:textId="6CBC0CD3" w:rsidR="00A8659B" w:rsidRPr="00310F11" w:rsidRDefault="00A8659B">
          <w:pPr>
            <w:pStyle w:val="TOC1"/>
            <w:rPr>
              <w:rFonts w:asciiTheme="minorHAnsi" w:eastAsiaTheme="minorEastAsia" w:hAnsiTheme="minorHAnsi" w:cstheme="minorBidi"/>
              <w:b w:val="0"/>
              <w:bCs w:val="0"/>
              <w:color w:val="auto"/>
              <w:kern w:val="2"/>
              <w:sz w:val="20"/>
              <w:szCs w:val="20"/>
              <w:lang w:eastAsia="en-AU"/>
              <w14:ligatures w14:val="standardContextual"/>
            </w:rPr>
          </w:pPr>
          <w:hyperlink w:anchor="_Toc241060830" w:history="1">
            <w:r w:rsidRPr="00310F11">
              <w:rPr>
                <w:rStyle w:val="Hyperlink"/>
                <w:sz w:val="20"/>
                <w:szCs w:val="20"/>
              </w:rPr>
              <w:t>3. Non-compete terms</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_Toc241060830 \h </w:instrText>
            </w:r>
            <w:r w:rsidRPr="00310F11">
              <w:rPr>
                <w:webHidden/>
                <w:sz w:val="20"/>
                <w:szCs w:val="20"/>
              </w:rPr>
            </w:r>
            <w:r w:rsidRPr="00310F11">
              <w:rPr>
                <w:webHidden/>
                <w:sz w:val="20"/>
                <w:szCs w:val="20"/>
              </w:rPr>
              <w:fldChar w:fldCharType="separate"/>
            </w:r>
            <w:r w:rsidRPr="00310F11">
              <w:rPr>
                <w:webHidden/>
                <w:sz w:val="20"/>
                <w:szCs w:val="20"/>
              </w:rPr>
              <w:t>5</w:t>
            </w:r>
            <w:r w:rsidRPr="00310F11">
              <w:rPr>
                <w:webHidden/>
                <w:sz w:val="20"/>
                <w:szCs w:val="20"/>
              </w:rPr>
              <w:fldChar w:fldCharType="end"/>
            </w:r>
          </w:hyperlink>
        </w:p>
        <w:p w14:paraId="69015FA6" w14:textId="41F6B9B4" w:rsidR="00A8659B" w:rsidRPr="00310F11" w:rsidRDefault="00A8659B">
          <w:pPr>
            <w:pStyle w:val="TOC2"/>
            <w:rPr>
              <w:rFonts w:asciiTheme="minorHAnsi" w:hAnsiTheme="minorHAnsi"/>
              <w:b w:val="0"/>
              <w:bCs w:val="0"/>
              <w:sz w:val="20"/>
              <w:szCs w:val="20"/>
              <w:lang w:eastAsia="en-AU"/>
            </w:rPr>
          </w:pPr>
          <w:hyperlink w:anchor="_Toc241060831" w:history="1">
            <w:r w:rsidRPr="00310F11">
              <w:rPr>
                <w:rStyle w:val="Hyperlink"/>
                <w:sz w:val="20"/>
                <w:szCs w:val="20"/>
              </w:rPr>
              <w:t>3.1 Policy rationale</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_Toc241060831 \h </w:instrText>
            </w:r>
            <w:r w:rsidRPr="00310F11">
              <w:rPr>
                <w:webHidden/>
                <w:sz w:val="20"/>
                <w:szCs w:val="20"/>
              </w:rPr>
            </w:r>
            <w:r w:rsidRPr="00310F11">
              <w:rPr>
                <w:webHidden/>
                <w:sz w:val="20"/>
                <w:szCs w:val="20"/>
              </w:rPr>
              <w:fldChar w:fldCharType="separate"/>
            </w:r>
            <w:r w:rsidRPr="00310F11">
              <w:rPr>
                <w:webHidden/>
                <w:sz w:val="20"/>
                <w:szCs w:val="20"/>
              </w:rPr>
              <w:t>5</w:t>
            </w:r>
            <w:r w:rsidRPr="00310F11">
              <w:rPr>
                <w:webHidden/>
                <w:sz w:val="20"/>
                <w:szCs w:val="20"/>
              </w:rPr>
              <w:fldChar w:fldCharType="end"/>
            </w:r>
          </w:hyperlink>
        </w:p>
        <w:p w14:paraId="74BF5472" w14:textId="5925FCDF" w:rsidR="00A8659B" w:rsidRPr="00310F11" w:rsidRDefault="00A8659B">
          <w:pPr>
            <w:pStyle w:val="TOC2"/>
            <w:rPr>
              <w:rFonts w:asciiTheme="minorHAnsi" w:hAnsiTheme="minorHAnsi"/>
              <w:b w:val="0"/>
              <w:bCs w:val="0"/>
              <w:sz w:val="20"/>
              <w:szCs w:val="20"/>
              <w:lang w:eastAsia="en-AU"/>
            </w:rPr>
          </w:pPr>
          <w:hyperlink w:anchor="_Toc241060832" w:history="1">
            <w:r w:rsidRPr="00310F11">
              <w:rPr>
                <w:rStyle w:val="Hyperlink"/>
                <w:sz w:val="20"/>
                <w:szCs w:val="20"/>
              </w:rPr>
              <w:t>3.2 Earnings threshold and coverage</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_Toc241060832 \h </w:instrText>
            </w:r>
            <w:r w:rsidRPr="00310F11">
              <w:rPr>
                <w:webHidden/>
                <w:sz w:val="20"/>
                <w:szCs w:val="20"/>
              </w:rPr>
            </w:r>
            <w:r w:rsidRPr="00310F11">
              <w:rPr>
                <w:webHidden/>
                <w:sz w:val="20"/>
                <w:szCs w:val="20"/>
              </w:rPr>
              <w:fldChar w:fldCharType="separate"/>
            </w:r>
            <w:r w:rsidRPr="00310F11">
              <w:rPr>
                <w:webHidden/>
                <w:sz w:val="20"/>
                <w:szCs w:val="20"/>
              </w:rPr>
              <w:t>5</w:t>
            </w:r>
            <w:r w:rsidRPr="00310F11">
              <w:rPr>
                <w:webHidden/>
                <w:sz w:val="20"/>
                <w:szCs w:val="20"/>
              </w:rPr>
              <w:fldChar w:fldCharType="end"/>
            </w:r>
          </w:hyperlink>
        </w:p>
        <w:p w14:paraId="6B177DE4" w14:textId="6B56FA4C" w:rsidR="00A8659B" w:rsidRPr="00310F11" w:rsidRDefault="00A8659B">
          <w:pPr>
            <w:pStyle w:val="TOC2"/>
            <w:rPr>
              <w:rFonts w:asciiTheme="minorHAnsi" w:hAnsiTheme="minorHAnsi"/>
              <w:b w:val="0"/>
              <w:bCs w:val="0"/>
              <w:sz w:val="20"/>
              <w:szCs w:val="20"/>
              <w:lang w:eastAsia="en-AU"/>
            </w:rPr>
          </w:pPr>
          <w:hyperlink w:anchor="_Toc241060833" w:history="1">
            <w:r w:rsidRPr="00310F11">
              <w:rPr>
                <w:rStyle w:val="Hyperlink"/>
                <w:sz w:val="20"/>
                <w:szCs w:val="20"/>
              </w:rPr>
              <w:t>3.3 Meaning of a non-compete term</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_Toc241060833 \h </w:instrText>
            </w:r>
            <w:r w:rsidRPr="00310F11">
              <w:rPr>
                <w:webHidden/>
                <w:sz w:val="20"/>
                <w:szCs w:val="20"/>
              </w:rPr>
            </w:r>
            <w:r w:rsidRPr="00310F11">
              <w:rPr>
                <w:webHidden/>
                <w:sz w:val="20"/>
                <w:szCs w:val="20"/>
              </w:rPr>
              <w:fldChar w:fldCharType="separate"/>
            </w:r>
            <w:r w:rsidRPr="00310F11">
              <w:rPr>
                <w:webHidden/>
                <w:sz w:val="20"/>
                <w:szCs w:val="20"/>
              </w:rPr>
              <w:t>5</w:t>
            </w:r>
            <w:r w:rsidRPr="00310F11">
              <w:rPr>
                <w:webHidden/>
                <w:sz w:val="20"/>
                <w:szCs w:val="20"/>
              </w:rPr>
              <w:fldChar w:fldCharType="end"/>
            </w:r>
          </w:hyperlink>
        </w:p>
        <w:p w14:paraId="7F4583FE" w14:textId="15821F24" w:rsidR="00A8659B" w:rsidRPr="00310F11" w:rsidRDefault="00A8659B">
          <w:pPr>
            <w:pStyle w:val="TOC1"/>
            <w:rPr>
              <w:rFonts w:asciiTheme="minorHAnsi" w:eastAsiaTheme="minorEastAsia" w:hAnsiTheme="minorHAnsi" w:cstheme="minorBidi"/>
              <w:b w:val="0"/>
              <w:bCs w:val="0"/>
              <w:color w:val="auto"/>
              <w:kern w:val="2"/>
              <w:sz w:val="20"/>
              <w:szCs w:val="20"/>
              <w:lang w:eastAsia="en-AU"/>
              <w14:ligatures w14:val="standardContextual"/>
            </w:rPr>
          </w:pPr>
          <w:hyperlink w:anchor="_Toc241060834" w:history="1">
            <w:r w:rsidRPr="00310F11">
              <w:rPr>
                <w:rStyle w:val="Hyperlink"/>
                <w:sz w:val="20"/>
                <w:szCs w:val="20"/>
              </w:rPr>
              <w:t>4. Co-worker non-solicitation and remaining restraints</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_Toc241060834 \h </w:instrText>
            </w:r>
            <w:r w:rsidRPr="00310F11">
              <w:rPr>
                <w:webHidden/>
                <w:sz w:val="20"/>
                <w:szCs w:val="20"/>
              </w:rPr>
            </w:r>
            <w:r w:rsidRPr="00310F11">
              <w:rPr>
                <w:webHidden/>
                <w:sz w:val="20"/>
                <w:szCs w:val="20"/>
              </w:rPr>
              <w:fldChar w:fldCharType="separate"/>
            </w:r>
            <w:r w:rsidRPr="00310F11">
              <w:rPr>
                <w:webHidden/>
                <w:sz w:val="20"/>
                <w:szCs w:val="20"/>
              </w:rPr>
              <w:t>6</w:t>
            </w:r>
            <w:r w:rsidRPr="00310F11">
              <w:rPr>
                <w:webHidden/>
                <w:sz w:val="20"/>
                <w:szCs w:val="20"/>
              </w:rPr>
              <w:fldChar w:fldCharType="end"/>
            </w:r>
          </w:hyperlink>
        </w:p>
        <w:p w14:paraId="28E5A455" w14:textId="3993AE3F" w:rsidR="00A8659B" w:rsidRPr="00310F11" w:rsidRDefault="00A8659B">
          <w:pPr>
            <w:pStyle w:val="TOC2"/>
            <w:rPr>
              <w:rFonts w:asciiTheme="minorHAnsi" w:hAnsiTheme="minorHAnsi"/>
              <w:b w:val="0"/>
              <w:bCs w:val="0"/>
              <w:sz w:val="20"/>
              <w:szCs w:val="20"/>
              <w:lang w:eastAsia="en-AU"/>
            </w:rPr>
          </w:pPr>
          <w:hyperlink w:anchor="_Toc241060835" w:history="1">
            <w:r w:rsidRPr="00310F11">
              <w:rPr>
                <w:rStyle w:val="Hyperlink"/>
                <w:sz w:val="20"/>
                <w:szCs w:val="20"/>
              </w:rPr>
              <w:t>4.1 Co-worker non-solicitation</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_Toc241060835 \h </w:instrText>
            </w:r>
            <w:r w:rsidRPr="00310F11">
              <w:rPr>
                <w:webHidden/>
                <w:sz w:val="20"/>
                <w:szCs w:val="20"/>
              </w:rPr>
            </w:r>
            <w:r w:rsidRPr="00310F11">
              <w:rPr>
                <w:webHidden/>
                <w:sz w:val="20"/>
                <w:szCs w:val="20"/>
              </w:rPr>
              <w:fldChar w:fldCharType="separate"/>
            </w:r>
            <w:r w:rsidRPr="00310F11">
              <w:rPr>
                <w:webHidden/>
                <w:sz w:val="20"/>
                <w:szCs w:val="20"/>
              </w:rPr>
              <w:t>6</w:t>
            </w:r>
            <w:r w:rsidRPr="00310F11">
              <w:rPr>
                <w:webHidden/>
                <w:sz w:val="20"/>
                <w:szCs w:val="20"/>
              </w:rPr>
              <w:fldChar w:fldCharType="end"/>
            </w:r>
          </w:hyperlink>
        </w:p>
        <w:p w14:paraId="0CDE0A81" w14:textId="4FE0AEA8" w:rsidR="00A8659B" w:rsidRPr="00310F11" w:rsidRDefault="00A8659B">
          <w:pPr>
            <w:pStyle w:val="TOC2"/>
            <w:rPr>
              <w:rFonts w:asciiTheme="minorHAnsi" w:hAnsiTheme="minorHAnsi"/>
              <w:b w:val="0"/>
              <w:bCs w:val="0"/>
              <w:sz w:val="20"/>
              <w:szCs w:val="20"/>
              <w:lang w:eastAsia="en-AU"/>
            </w:rPr>
          </w:pPr>
          <w:hyperlink w:anchor="_Toc241060836" w:history="1">
            <w:r w:rsidRPr="00310F11">
              <w:rPr>
                <w:rStyle w:val="Hyperlink"/>
                <w:sz w:val="20"/>
                <w:szCs w:val="20"/>
              </w:rPr>
              <w:t>4.2 Client restraints and confidential information</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_Toc241060836 \h </w:instrText>
            </w:r>
            <w:r w:rsidRPr="00310F11">
              <w:rPr>
                <w:webHidden/>
                <w:sz w:val="20"/>
                <w:szCs w:val="20"/>
              </w:rPr>
            </w:r>
            <w:r w:rsidRPr="00310F11">
              <w:rPr>
                <w:webHidden/>
                <w:sz w:val="20"/>
                <w:szCs w:val="20"/>
              </w:rPr>
              <w:fldChar w:fldCharType="separate"/>
            </w:r>
            <w:r w:rsidRPr="00310F11">
              <w:rPr>
                <w:webHidden/>
                <w:sz w:val="20"/>
                <w:szCs w:val="20"/>
              </w:rPr>
              <w:t>6</w:t>
            </w:r>
            <w:r w:rsidRPr="00310F11">
              <w:rPr>
                <w:webHidden/>
                <w:sz w:val="20"/>
                <w:szCs w:val="20"/>
              </w:rPr>
              <w:fldChar w:fldCharType="end"/>
            </w:r>
          </w:hyperlink>
        </w:p>
        <w:p w14:paraId="3D459E20" w14:textId="05DB1309" w:rsidR="00A8659B" w:rsidRPr="00310F11" w:rsidRDefault="00A8659B">
          <w:pPr>
            <w:pStyle w:val="TOC2"/>
            <w:rPr>
              <w:rFonts w:asciiTheme="minorHAnsi" w:hAnsiTheme="minorHAnsi"/>
              <w:b w:val="0"/>
              <w:bCs w:val="0"/>
              <w:sz w:val="20"/>
              <w:szCs w:val="20"/>
              <w:lang w:eastAsia="en-AU"/>
            </w:rPr>
          </w:pPr>
          <w:hyperlink w:anchor="_Toc241060837" w:history="1">
            <w:r w:rsidRPr="00310F11">
              <w:rPr>
                <w:rStyle w:val="Hyperlink"/>
                <w:sz w:val="20"/>
                <w:szCs w:val="20"/>
              </w:rPr>
              <w:t>4.3 Cascading clauses</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_Toc241060837 \h </w:instrText>
            </w:r>
            <w:r w:rsidRPr="00310F11">
              <w:rPr>
                <w:webHidden/>
                <w:sz w:val="20"/>
                <w:szCs w:val="20"/>
              </w:rPr>
            </w:r>
            <w:r w:rsidRPr="00310F11">
              <w:rPr>
                <w:webHidden/>
                <w:sz w:val="20"/>
                <w:szCs w:val="20"/>
              </w:rPr>
              <w:fldChar w:fldCharType="separate"/>
            </w:r>
            <w:r w:rsidRPr="00310F11">
              <w:rPr>
                <w:webHidden/>
                <w:sz w:val="20"/>
                <w:szCs w:val="20"/>
              </w:rPr>
              <w:t>6</w:t>
            </w:r>
            <w:r w:rsidRPr="00310F11">
              <w:rPr>
                <w:webHidden/>
                <w:sz w:val="20"/>
                <w:szCs w:val="20"/>
              </w:rPr>
              <w:fldChar w:fldCharType="end"/>
            </w:r>
          </w:hyperlink>
        </w:p>
        <w:p w14:paraId="32D0125C" w14:textId="05B3537B" w:rsidR="00A8659B" w:rsidRPr="00310F11" w:rsidRDefault="00A8659B">
          <w:pPr>
            <w:pStyle w:val="TOC1"/>
            <w:rPr>
              <w:rFonts w:asciiTheme="minorHAnsi" w:eastAsiaTheme="minorEastAsia" w:hAnsiTheme="minorHAnsi" w:cstheme="minorBidi"/>
              <w:b w:val="0"/>
              <w:bCs w:val="0"/>
              <w:color w:val="auto"/>
              <w:kern w:val="2"/>
              <w:sz w:val="20"/>
              <w:szCs w:val="20"/>
              <w:lang w:eastAsia="en-AU"/>
              <w14:ligatures w14:val="standardContextual"/>
            </w:rPr>
          </w:pPr>
          <w:hyperlink w:anchor="_Toc241060838" w:history="1">
            <w:r w:rsidRPr="00310F11">
              <w:rPr>
                <w:rStyle w:val="Hyperlink"/>
                <w:sz w:val="20"/>
                <w:szCs w:val="20"/>
              </w:rPr>
              <w:t>5. No-poach and wage-fixing arrangements</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_Toc241060838 \h </w:instrText>
            </w:r>
            <w:r w:rsidRPr="00310F11">
              <w:rPr>
                <w:webHidden/>
                <w:sz w:val="20"/>
                <w:szCs w:val="20"/>
              </w:rPr>
            </w:r>
            <w:r w:rsidRPr="00310F11">
              <w:rPr>
                <w:webHidden/>
                <w:sz w:val="20"/>
                <w:szCs w:val="20"/>
              </w:rPr>
              <w:fldChar w:fldCharType="separate"/>
            </w:r>
            <w:r w:rsidRPr="00310F11">
              <w:rPr>
                <w:webHidden/>
                <w:sz w:val="20"/>
                <w:szCs w:val="20"/>
              </w:rPr>
              <w:t>6</w:t>
            </w:r>
            <w:r w:rsidRPr="00310F11">
              <w:rPr>
                <w:webHidden/>
                <w:sz w:val="20"/>
                <w:szCs w:val="20"/>
              </w:rPr>
              <w:fldChar w:fldCharType="end"/>
            </w:r>
          </w:hyperlink>
        </w:p>
        <w:p w14:paraId="735D1A00" w14:textId="5E22CB58" w:rsidR="00A8659B" w:rsidRPr="00310F11" w:rsidRDefault="00A8659B">
          <w:pPr>
            <w:pStyle w:val="TOC1"/>
            <w:rPr>
              <w:rFonts w:asciiTheme="minorHAnsi" w:eastAsiaTheme="minorEastAsia" w:hAnsiTheme="minorHAnsi" w:cstheme="minorBidi"/>
              <w:b w:val="0"/>
              <w:bCs w:val="0"/>
              <w:color w:val="auto"/>
              <w:kern w:val="2"/>
              <w:sz w:val="20"/>
              <w:szCs w:val="20"/>
              <w:lang w:eastAsia="en-AU"/>
              <w14:ligatures w14:val="standardContextual"/>
            </w:rPr>
          </w:pPr>
          <w:hyperlink w:anchor="_Toc241060839" w:history="1">
            <w:r w:rsidRPr="00310F11">
              <w:rPr>
                <w:rStyle w:val="Hyperlink"/>
                <w:sz w:val="20"/>
                <w:szCs w:val="20"/>
              </w:rPr>
              <w:t>6. Enforcement, remedies and procedural fairness</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_Toc241060839 \h </w:instrText>
            </w:r>
            <w:r w:rsidRPr="00310F11">
              <w:rPr>
                <w:webHidden/>
                <w:sz w:val="20"/>
                <w:szCs w:val="20"/>
              </w:rPr>
            </w:r>
            <w:r w:rsidRPr="00310F11">
              <w:rPr>
                <w:webHidden/>
                <w:sz w:val="20"/>
                <w:szCs w:val="20"/>
              </w:rPr>
              <w:fldChar w:fldCharType="separate"/>
            </w:r>
            <w:r w:rsidRPr="00310F11">
              <w:rPr>
                <w:webHidden/>
                <w:sz w:val="20"/>
                <w:szCs w:val="20"/>
              </w:rPr>
              <w:t>7</w:t>
            </w:r>
            <w:r w:rsidRPr="00310F11">
              <w:rPr>
                <w:webHidden/>
                <w:sz w:val="20"/>
                <w:szCs w:val="20"/>
              </w:rPr>
              <w:fldChar w:fldCharType="end"/>
            </w:r>
          </w:hyperlink>
        </w:p>
        <w:p w14:paraId="55BB763F" w14:textId="5FB178A9" w:rsidR="00A8659B" w:rsidRPr="00310F11" w:rsidRDefault="00A8659B">
          <w:pPr>
            <w:pStyle w:val="TOC1"/>
            <w:rPr>
              <w:rFonts w:asciiTheme="minorHAnsi" w:eastAsiaTheme="minorEastAsia" w:hAnsiTheme="minorHAnsi" w:cstheme="minorBidi"/>
              <w:b w:val="0"/>
              <w:bCs w:val="0"/>
              <w:color w:val="auto"/>
              <w:kern w:val="2"/>
              <w:sz w:val="20"/>
              <w:szCs w:val="20"/>
              <w:lang w:eastAsia="en-AU"/>
              <w14:ligatures w14:val="standardContextual"/>
            </w:rPr>
          </w:pPr>
          <w:hyperlink w:anchor="_Toc241060840" w:history="1">
            <w:r w:rsidRPr="00310F11">
              <w:rPr>
                <w:rStyle w:val="Hyperlink"/>
                <w:sz w:val="20"/>
                <w:szCs w:val="20"/>
              </w:rPr>
              <w:t>7. Commencement and transitional arrangements</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_Toc241060840 \h </w:instrText>
            </w:r>
            <w:r w:rsidRPr="00310F11">
              <w:rPr>
                <w:webHidden/>
                <w:sz w:val="20"/>
                <w:szCs w:val="20"/>
              </w:rPr>
            </w:r>
            <w:r w:rsidRPr="00310F11">
              <w:rPr>
                <w:webHidden/>
                <w:sz w:val="20"/>
                <w:szCs w:val="20"/>
              </w:rPr>
              <w:fldChar w:fldCharType="separate"/>
            </w:r>
            <w:r w:rsidRPr="00310F11">
              <w:rPr>
                <w:webHidden/>
                <w:sz w:val="20"/>
                <w:szCs w:val="20"/>
              </w:rPr>
              <w:t>7</w:t>
            </w:r>
            <w:r w:rsidRPr="00310F11">
              <w:rPr>
                <w:webHidden/>
                <w:sz w:val="20"/>
                <w:szCs w:val="20"/>
              </w:rPr>
              <w:fldChar w:fldCharType="end"/>
            </w:r>
          </w:hyperlink>
        </w:p>
        <w:p w14:paraId="13B43FA8" w14:textId="575FA91E" w:rsidR="00A8659B" w:rsidRPr="00310F11" w:rsidRDefault="00A8659B">
          <w:pPr>
            <w:pStyle w:val="TOC1"/>
            <w:rPr>
              <w:rFonts w:asciiTheme="minorHAnsi" w:eastAsiaTheme="minorEastAsia" w:hAnsiTheme="minorHAnsi" w:cstheme="minorBidi"/>
              <w:b w:val="0"/>
              <w:bCs w:val="0"/>
              <w:color w:val="auto"/>
              <w:kern w:val="2"/>
              <w:sz w:val="20"/>
              <w:szCs w:val="20"/>
              <w:lang w:eastAsia="en-AU"/>
              <w14:ligatures w14:val="standardContextual"/>
            </w:rPr>
          </w:pPr>
          <w:hyperlink w:anchor="_Toc241060841" w:history="1">
            <w:r w:rsidRPr="00310F11">
              <w:rPr>
                <w:rStyle w:val="Hyperlink"/>
                <w:sz w:val="20"/>
                <w:szCs w:val="20"/>
              </w:rPr>
              <w:t>8. Recommendations</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_Toc241060841 \h </w:instrText>
            </w:r>
            <w:r w:rsidRPr="00310F11">
              <w:rPr>
                <w:webHidden/>
                <w:sz w:val="20"/>
                <w:szCs w:val="20"/>
              </w:rPr>
            </w:r>
            <w:r w:rsidRPr="00310F11">
              <w:rPr>
                <w:webHidden/>
                <w:sz w:val="20"/>
                <w:szCs w:val="20"/>
              </w:rPr>
              <w:fldChar w:fldCharType="separate"/>
            </w:r>
            <w:r w:rsidRPr="00310F11">
              <w:rPr>
                <w:webHidden/>
                <w:sz w:val="20"/>
                <w:szCs w:val="20"/>
              </w:rPr>
              <w:t>8</w:t>
            </w:r>
            <w:r w:rsidRPr="00310F11">
              <w:rPr>
                <w:webHidden/>
                <w:sz w:val="20"/>
                <w:szCs w:val="20"/>
              </w:rPr>
              <w:fldChar w:fldCharType="end"/>
            </w:r>
          </w:hyperlink>
        </w:p>
        <w:p w14:paraId="04FAD1AC" w14:textId="54780C8E" w:rsidR="00A8659B" w:rsidRDefault="00A8659B">
          <w:pPr>
            <w:pStyle w:val="TOC1"/>
            <w:rPr>
              <w:rFonts w:asciiTheme="minorHAnsi" w:eastAsiaTheme="minorEastAsia" w:hAnsiTheme="minorHAnsi" w:cstheme="minorBidi"/>
              <w:b w:val="0"/>
              <w:bCs w:val="0"/>
              <w:color w:val="auto"/>
              <w:kern w:val="2"/>
              <w:lang w:eastAsia="en-AU"/>
              <w14:ligatures w14:val="standardContextual"/>
            </w:rPr>
          </w:pPr>
          <w:hyperlink w:anchor="_Toc241060842" w:history="1">
            <w:r w:rsidRPr="00310F11">
              <w:rPr>
                <w:rStyle w:val="Hyperlink"/>
                <w:sz w:val="20"/>
                <w:szCs w:val="20"/>
              </w:rPr>
              <w:t>9. Conclusion</w:t>
            </w:r>
            <w:r w:rsidRPr="00310F11">
              <w:rPr>
                <w:webHidden/>
                <w:sz w:val="20"/>
                <w:szCs w:val="20"/>
              </w:rPr>
              <w:tab/>
            </w:r>
            <w:r w:rsidRPr="00310F11">
              <w:rPr>
                <w:webHidden/>
                <w:sz w:val="20"/>
                <w:szCs w:val="20"/>
              </w:rPr>
              <w:fldChar w:fldCharType="begin"/>
            </w:r>
            <w:r w:rsidRPr="00310F11">
              <w:rPr>
                <w:webHidden/>
                <w:sz w:val="20"/>
                <w:szCs w:val="20"/>
              </w:rPr>
              <w:instrText xml:space="preserve"> PAGEREF _Toc241060842 \h </w:instrText>
            </w:r>
            <w:r w:rsidRPr="00310F11">
              <w:rPr>
                <w:webHidden/>
                <w:sz w:val="20"/>
                <w:szCs w:val="20"/>
              </w:rPr>
            </w:r>
            <w:r w:rsidRPr="00310F11">
              <w:rPr>
                <w:webHidden/>
                <w:sz w:val="20"/>
                <w:szCs w:val="20"/>
              </w:rPr>
              <w:fldChar w:fldCharType="separate"/>
            </w:r>
            <w:r w:rsidRPr="00310F11">
              <w:rPr>
                <w:webHidden/>
                <w:sz w:val="20"/>
                <w:szCs w:val="20"/>
              </w:rPr>
              <w:t>8</w:t>
            </w:r>
            <w:r w:rsidRPr="00310F11">
              <w:rPr>
                <w:webHidden/>
                <w:sz w:val="20"/>
                <w:szCs w:val="20"/>
              </w:rPr>
              <w:fldChar w:fldCharType="end"/>
            </w:r>
          </w:hyperlink>
        </w:p>
        <w:p w14:paraId="184B4C49" w14:textId="254A6B75" w:rsidR="00A72BE6" w:rsidRPr="00A13D84" w:rsidRDefault="00A72BE6">
          <w:r w:rsidRPr="00A13D84">
            <w:rPr>
              <w:b/>
              <w:bCs/>
            </w:rPr>
            <w:fldChar w:fldCharType="end"/>
          </w:r>
        </w:p>
      </w:sdtContent>
    </w:sdt>
    <w:p w14:paraId="13408BF3" w14:textId="77777777" w:rsidR="0039654A" w:rsidRPr="00A13D84" w:rsidRDefault="0039654A" w:rsidP="00504774">
      <w:pPr>
        <w:spacing w:before="0" w:after="0" w:line="276" w:lineRule="auto"/>
        <w:rPr>
          <w:rFonts w:eastAsia="MS Gothic" w:cs="Times New Roman"/>
          <w:color w:val="auto"/>
        </w:rPr>
      </w:pPr>
    </w:p>
    <w:p w14:paraId="6FEB24ED" w14:textId="77777777" w:rsidR="00D869C3" w:rsidRPr="00A13D84" w:rsidRDefault="00D869C3" w:rsidP="00504774">
      <w:pPr>
        <w:spacing w:before="0" w:after="0" w:line="276" w:lineRule="auto"/>
        <w:rPr>
          <w:rFonts w:eastAsia="MS Gothic" w:cs="Times New Roman"/>
          <w:color w:val="auto"/>
        </w:rPr>
      </w:pPr>
    </w:p>
    <w:p w14:paraId="0272AB85" w14:textId="77777777" w:rsidR="00D869C3" w:rsidRPr="00A13D84" w:rsidRDefault="00D869C3" w:rsidP="00504774">
      <w:pPr>
        <w:spacing w:before="0" w:after="0" w:line="276" w:lineRule="auto"/>
        <w:rPr>
          <w:rFonts w:eastAsia="MS Gothic" w:cs="Times New Roman"/>
          <w:color w:val="auto"/>
        </w:rPr>
      </w:pPr>
    </w:p>
    <w:p w14:paraId="76D421AF" w14:textId="77777777" w:rsidR="00D869C3" w:rsidRPr="00A13D84" w:rsidRDefault="00D869C3" w:rsidP="00504774">
      <w:pPr>
        <w:spacing w:before="0" w:after="0" w:line="276" w:lineRule="auto"/>
        <w:rPr>
          <w:rFonts w:eastAsia="MS Gothic" w:cs="Times New Roman"/>
          <w:color w:val="auto"/>
        </w:rPr>
      </w:pPr>
    </w:p>
    <w:p w14:paraId="538E5D3C" w14:textId="77777777" w:rsidR="00D869C3" w:rsidRPr="00A13D84" w:rsidRDefault="00D869C3" w:rsidP="00504774">
      <w:pPr>
        <w:spacing w:before="0" w:after="0" w:line="276" w:lineRule="auto"/>
        <w:rPr>
          <w:rFonts w:eastAsia="MS Gothic" w:cs="Times New Roman"/>
          <w:color w:val="auto"/>
        </w:rPr>
      </w:pPr>
    </w:p>
    <w:p w14:paraId="47578B6E" w14:textId="77777777" w:rsidR="00D869C3" w:rsidRPr="00A13D84" w:rsidRDefault="00D869C3" w:rsidP="00504774">
      <w:pPr>
        <w:spacing w:before="0" w:after="0" w:line="276" w:lineRule="auto"/>
        <w:rPr>
          <w:rFonts w:eastAsia="MS Gothic" w:cs="Times New Roman"/>
          <w:color w:val="auto"/>
        </w:rPr>
      </w:pPr>
    </w:p>
    <w:p w14:paraId="2C25531E" w14:textId="77777777" w:rsidR="00D869C3" w:rsidRPr="00A13D84" w:rsidRDefault="00D869C3" w:rsidP="00504774">
      <w:pPr>
        <w:spacing w:before="0" w:after="0" w:line="276" w:lineRule="auto"/>
        <w:rPr>
          <w:rFonts w:eastAsia="MS Gothic" w:cs="Times New Roman"/>
          <w:color w:val="auto"/>
        </w:rPr>
      </w:pPr>
    </w:p>
    <w:p w14:paraId="257205FC" w14:textId="77777777" w:rsidR="00D869C3" w:rsidRPr="00A13D84" w:rsidRDefault="00D869C3" w:rsidP="00504774">
      <w:pPr>
        <w:spacing w:before="0" w:after="0" w:line="276" w:lineRule="auto"/>
        <w:rPr>
          <w:rFonts w:eastAsia="MS Gothic" w:cs="Times New Roman"/>
          <w:color w:val="auto"/>
        </w:rPr>
      </w:pPr>
    </w:p>
    <w:p w14:paraId="4BD6223C" w14:textId="77777777" w:rsidR="00D869C3" w:rsidRPr="00A13D84" w:rsidRDefault="00D869C3" w:rsidP="00504774">
      <w:pPr>
        <w:spacing w:before="0" w:after="0" w:line="276" w:lineRule="auto"/>
        <w:rPr>
          <w:rFonts w:eastAsia="MS Gothic" w:cs="Times New Roman"/>
          <w:color w:val="auto"/>
        </w:rPr>
      </w:pPr>
    </w:p>
    <w:p w14:paraId="32751227" w14:textId="77777777" w:rsidR="00D869C3" w:rsidRPr="00A13D84" w:rsidRDefault="00D869C3" w:rsidP="00504774">
      <w:pPr>
        <w:spacing w:before="0" w:after="0" w:line="276" w:lineRule="auto"/>
        <w:rPr>
          <w:rFonts w:eastAsia="MS Gothic" w:cs="Times New Roman"/>
          <w:color w:val="auto"/>
        </w:rPr>
      </w:pPr>
    </w:p>
    <w:p w14:paraId="2F3FC402" w14:textId="77777777" w:rsidR="00D869C3" w:rsidRPr="00A13D84" w:rsidRDefault="00D869C3" w:rsidP="00504774">
      <w:pPr>
        <w:spacing w:before="0" w:after="0" w:line="276" w:lineRule="auto"/>
        <w:rPr>
          <w:rFonts w:eastAsia="MS Gothic" w:cs="Times New Roman"/>
          <w:color w:val="auto"/>
        </w:rPr>
      </w:pPr>
    </w:p>
    <w:p w14:paraId="470DEF7E" w14:textId="77777777" w:rsidR="00D869C3" w:rsidRPr="00A13D84" w:rsidRDefault="00D869C3" w:rsidP="00504774">
      <w:pPr>
        <w:spacing w:before="0" w:after="0" w:line="276" w:lineRule="auto"/>
        <w:rPr>
          <w:rFonts w:eastAsia="MS Gothic" w:cs="Times New Roman"/>
          <w:color w:val="auto"/>
        </w:rPr>
      </w:pPr>
    </w:p>
    <w:p w14:paraId="0EB73B62" w14:textId="77777777" w:rsidR="00D869C3" w:rsidRPr="00A13D84" w:rsidRDefault="00D869C3" w:rsidP="00504774">
      <w:pPr>
        <w:spacing w:before="0" w:after="0" w:line="276" w:lineRule="auto"/>
        <w:rPr>
          <w:rFonts w:eastAsia="MS Gothic" w:cs="Times New Roman"/>
          <w:color w:val="auto"/>
        </w:rPr>
      </w:pPr>
    </w:p>
    <w:p w14:paraId="6117F8CB" w14:textId="77777777" w:rsidR="00D869C3" w:rsidRPr="00A13D84" w:rsidRDefault="00D869C3" w:rsidP="00504774">
      <w:pPr>
        <w:spacing w:before="0" w:after="0" w:line="276" w:lineRule="auto"/>
        <w:rPr>
          <w:rFonts w:eastAsia="MS Gothic" w:cs="Times New Roman"/>
          <w:color w:val="auto"/>
        </w:rPr>
      </w:pPr>
    </w:p>
    <w:p w14:paraId="5FA0AB85" w14:textId="77777777" w:rsidR="00D869C3" w:rsidRPr="00A13D84" w:rsidRDefault="00D869C3" w:rsidP="00504774">
      <w:pPr>
        <w:spacing w:before="0" w:after="0" w:line="276" w:lineRule="auto"/>
        <w:rPr>
          <w:rFonts w:eastAsia="MS Gothic" w:cs="Times New Roman"/>
          <w:color w:val="auto"/>
        </w:rPr>
      </w:pPr>
    </w:p>
    <w:p w14:paraId="1E5B20D3" w14:textId="77777777" w:rsidR="00D869C3" w:rsidRPr="00A13D84" w:rsidRDefault="00D869C3" w:rsidP="00504774">
      <w:pPr>
        <w:spacing w:before="0" w:after="0" w:line="276" w:lineRule="auto"/>
        <w:rPr>
          <w:rFonts w:eastAsia="MS Gothic" w:cs="Times New Roman"/>
          <w:color w:val="auto"/>
        </w:rPr>
      </w:pPr>
    </w:p>
    <w:p w14:paraId="0AF0E8C0" w14:textId="77777777" w:rsidR="00D869C3" w:rsidRPr="00A13D84" w:rsidRDefault="00D869C3" w:rsidP="00504774">
      <w:pPr>
        <w:spacing w:before="0" w:after="0" w:line="276" w:lineRule="auto"/>
        <w:rPr>
          <w:rFonts w:eastAsia="MS Gothic" w:cs="Times New Roman"/>
          <w:color w:val="auto"/>
        </w:rPr>
      </w:pPr>
    </w:p>
    <w:p w14:paraId="2B00A5F4" w14:textId="77777777" w:rsidR="00D869C3" w:rsidRPr="00A13D84" w:rsidRDefault="00D869C3" w:rsidP="00504774">
      <w:pPr>
        <w:spacing w:before="0" w:after="0" w:line="276" w:lineRule="auto"/>
        <w:rPr>
          <w:rFonts w:eastAsia="MS Gothic" w:cs="Times New Roman"/>
          <w:color w:val="auto"/>
        </w:rPr>
      </w:pPr>
    </w:p>
    <w:p w14:paraId="25364801" w14:textId="77777777" w:rsidR="00D869C3" w:rsidRPr="00A13D84" w:rsidRDefault="00D869C3" w:rsidP="00504774">
      <w:pPr>
        <w:spacing w:before="0" w:after="0" w:line="276" w:lineRule="auto"/>
        <w:rPr>
          <w:rFonts w:eastAsia="MS Gothic" w:cs="Times New Roman"/>
          <w:color w:val="auto"/>
        </w:rPr>
      </w:pPr>
    </w:p>
    <w:p w14:paraId="5A0DE431" w14:textId="77777777" w:rsidR="00D869C3" w:rsidRPr="00A13D84" w:rsidRDefault="00D869C3" w:rsidP="00504774">
      <w:pPr>
        <w:spacing w:before="0" w:after="0" w:line="276" w:lineRule="auto"/>
        <w:rPr>
          <w:rFonts w:eastAsia="MS Gothic" w:cs="Times New Roman"/>
          <w:color w:val="auto"/>
        </w:rPr>
      </w:pPr>
    </w:p>
    <w:p w14:paraId="021180DC" w14:textId="77777777" w:rsidR="00D869C3" w:rsidRPr="00A13D84" w:rsidRDefault="00D869C3" w:rsidP="00504774">
      <w:pPr>
        <w:spacing w:before="0" w:after="0" w:line="276" w:lineRule="auto"/>
        <w:rPr>
          <w:rFonts w:eastAsia="MS Gothic" w:cs="Times New Roman"/>
          <w:color w:val="auto"/>
        </w:rPr>
      </w:pPr>
    </w:p>
    <w:p w14:paraId="4C27C72E" w14:textId="77777777" w:rsidR="00D869C3" w:rsidRPr="00A13D84" w:rsidRDefault="00D869C3" w:rsidP="00504774">
      <w:pPr>
        <w:spacing w:before="0" w:after="0" w:line="276" w:lineRule="auto"/>
        <w:rPr>
          <w:rFonts w:eastAsia="MS Gothic" w:cs="Times New Roman"/>
          <w:color w:val="auto"/>
        </w:rPr>
      </w:pPr>
    </w:p>
    <w:p w14:paraId="004987AD" w14:textId="77777777" w:rsidR="00D869C3" w:rsidRPr="00A13D84" w:rsidRDefault="00D869C3" w:rsidP="00504774">
      <w:pPr>
        <w:spacing w:before="0" w:after="0" w:line="276" w:lineRule="auto"/>
        <w:rPr>
          <w:rFonts w:eastAsia="MS Gothic" w:cs="Times New Roman"/>
          <w:color w:val="auto"/>
        </w:rPr>
      </w:pPr>
    </w:p>
    <w:p w14:paraId="5C206C5F" w14:textId="77777777" w:rsidR="00FA58C2" w:rsidRPr="00A13D84" w:rsidRDefault="00FA58C2" w:rsidP="00504774">
      <w:pPr>
        <w:spacing w:before="0" w:after="0" w:line="276" w:lineRule="auto"/>
        <w:rPr>
          <w:rFonts w:eastAsia="MS Gothic" w:cs="Times New Roman"/>
          <w:color w:val="auto"/>
        </w:rPr>
      </w:pPr>
    </w:p>
    <w:p w14:paraId="2C921549" w14:textId="77777777" w:rsidR="0081655C" w:rsidRDefault="0081655C" w:rsidP="0081655C">
      <w:pPr>
        <w:pStyle w:val="Heading1"/>
        <w:rPr>
          <w:rFonts w:asciiTheme="minorHAnsi" w:hAnsiTheme="minorHAnsi" w:cstheme="minorBidi"/>
          <w:lang w:eastAsia="en-AU"/>
        </w:rPr>
      </w:pPr>
      <w:bookmarkStart w:id="4" w:name="_Toc241060827"/>
      <w:r>
        <w:rPr>
          <w:rFonts w:asciiTheme="minorHAnsi" w:hAnsiTheme="minorHAnsi" w:cstheme="minorBidi"/>
        </w:rPr>
        <w:t>Executive summary</w:t>
      </w:r>
      <w:bookmarkEnd w:id="4"/>
    </w:p>
    <w:p w14:paraId="643A0811" w14:textId="5F28FED0" w:rsidR="00C910DE" w:rsidRDefault="009D340A" w:rsidP="00156E5E">
      <w:pPr>
        <w:jc w:val="both"/>
        <w:rPr>
          <w:rFonts w:ascii="Aptos" w:hAnsi="Aptos" w:cs="Times New Roman"/>
        </w:rPr>
      </w:pPr>
      <w:r>
        <w:t xml:space="preserve">The National Farmers </w:t>
      </w:r>
      <w:r w:rsidR="00CE70D0">
        <w:t>Federation welcomes</w:t>
      </w:r>
      <w:r w:rsidR="00C910DE">
        <w:t xml:space="preserve"> the opportunity to comment on the exposure draft of the Competition and Fair Work Legislation Amendment (Banning Unfair Non-Competes) Bill 2026 (Exposure Draft)</w:t>
      </w:r>
      <w:r w:rsidR="007006FF">
        <w:t xml:space="preserve"> set out b</w:t>
      </w:r>
      <w:r w:rsidR="001A378A">
        <w:t>y the Government</w:t>
      </w:r>
      <w:r w:rsidR="00C910DE">
        <w:t>.</w:t>
      </w:r>
    </w:p>
    <w:p w14:paraId="21545FA0" w14:textId="3202B545" w:rsidR="00C910DE" w:rsidRDefault="00C910DE" w:rsidP="00156E5E">
      <w:pPr>
        <w:jc w:val="both"/>
      </w:pPr>
      <w:r>
        <w:t xml:space="preserve">The objectives of </w:t>
      </w:r>
      <w:r w:rsidR="00BA2E36">
        <w:t>the Exposure Draft</w:t>
      </w:r>
      <w:r w:rsidR="003000B4">
        <w:t xml:space="preserve"> i.e. </w:t>
      </w:r>
      <w:r>
        <w:t>supporting labour mobility, wage growth, productivity and competition are legitimate and important. At the same time, the law should continue to permit proportionate measures that protect confidential information, customer relationships, workforce stability and genuine investment in employees. The appropriate policy balance</w:t>
      </w:r>
      <w:r w:rsidR="006D47EA">
        <w:t>, in NFF’s view</w:t>
      </w:r>
      <w:r w:rsidR="00EB348D">
        <w:t>,</w:t>
      </w:r>
      <w:r>
        <w:t xml:space="preserve"> is not between unrestricted mobility and unrestricted restraints, but between clear prohibitions on unjustified restraints and carefully confined protection for legitimate business interests.</w:t>
      </w:r>
    </w:p>
    <w:p w14:paraId="3CE542BC" w14:textId="7639856E" w:rsidR="00C910DE" w:rsidRDefault="007B6042" w:rsidP="00156E5E">
      <w:pPr>
        <w:jc w:val="both"/>
      </w:pPr>
      <w:r>
        <w:t xml:space="preserve">On that basis the position taken by the </w:t>
      </w:r>
      <w:r w:rsidR="001F6A98">
        <w:t>submission is neutral in natu</w:t>
      </w:r>
      <w:r w:rsidR="00BE43A4">
        <w:t>re.</w:t>
      </w:r>
      <w:r w:rsidR="00C910DE">
        <w:t xml:space="preserve"> It supports greater certainty and transparency, while identifying matters that would benefit from clarification before legislation is introduced. In particular, the final Bill should use precise definitions, provide workable exceptions, avoid unintended overlap between the Fair Work Act 2009 and the Competition and Consumer Act 2010, and give employers and employees sufficient time and guidance to adjust.</w:t>
      </w:r>
    </w:p>
    <w:p w14:paraId="60CF08EF" w14:textId="77777777" w:rsidR="004E2F7B" w:rsidRDefault="004E2F7B" w:rsidP="004E2F7B">
      <w:pPr>
        <w:pStyle w:val="Heading1"/>
        <w:rPr>
          <w:rFonts w:asciiTheme="minorHAnsi" w:hAnsiTheme="minorHAnsi" w:cstheme="minorBidi"/>
          <w:lang w:eastAsia="en-AU"/>
        </w:rPr>
      </w:pPr>
      <w:bookmarkStart w:id="5" w:name="_Toc241060828"/>
      <w:r>
        <w:rPr>
          <w:rFonts w:asciiTheme="minorHAnsi" w:hAnsiTheme="minorHAnsi" w:cstheme="minorBidi"/>
        </w:rPr>
        <w:t>1. Purpose and scope</w:t>
      </w:r>
      <w:bookmarkEnd w:id="5"/>
    </w:p>
    <w:p w14:paraId="0196B356" w14:textId="4F663DE7" w:rsidR="004E2F7B" w:rsidRDefault="004E2F7B" w:rsidP="00156E5E">
      <w:pPr>
        <w:jc w:val="both"/>
        <w:rPr>
          <w:rFonts w:ascii="Aptos" w:hAnsi="Aptos" w:cs="Times New Roman"/>
        </w:rPr>
      </w:pPr>
      <w:r>
        <w:t xml:space="preserve">The Exposure Draft proposes reforms to post-employment restraints and labour-market arrangements. </w:t>
      </w:r>
      <w:r w:rsidR="00310353">
        <w:t xml:space="preserve"> T</w:t>
      </w:r>
      <w:r>
        <w:t>he principal measures include:</w:t>
      </w:r>
    </w:p>
    <w:p w14:paraId="0D6A9D0C" w14:textId="77777777" w:rsidR="004E2F7B" w:rsidRPr="00291EF0" w:rsidRDefault="004E2F7B" w:rsidP="00156E5E">
      <w:pPr>
        <w:pStyle w:val="ListParagraph"/>
        <w:numPr>
          <w:ilvl w:val="0"/>
          <w:numId w:val="26"/>
        </w:numPr>
        <w:spacing w:before="0" w:after="160" w:line="278" w:lineRule="auto"/>
        <w:jc w:val="both"/>
        <w:rPr>
          <w:rFonts w:ascii="Work Sans" w:hAnsi="Work Sans"/>
        </w:rPr>
      </w:pPr>
      <w:r w:rsidRPr="00291EF0">
        <w:rPr>
          <w:rFonts w:ascii="Work Sans" w:hAnsi="Work Sans"/>
        </w:rPr>
        <w:t>a prohibition on non-compete terms for employees at or below the Fair Work Act high-income threshold, together with coverage rules for casual employees and pieceworkers;</w:t>
      </w:r>
    </w:p>
    <w:p w14:paraId="4E178EAE" w14:textId="77777777" w:rsidR="004E2F7B" w:rsidRPr="00291EF0" w:rsidRDefault="004E2F7B" w:rsidP="00156E5E">
      <w:pPr>
        <w:pStyle w:val="ListParagraph"/>
        <w:numPr>
          <w:ilvl w:val="0"/>
          <w:numId w:val="26"/>
        </w:numPr>
        <w:spacing w:before="0" w:after="160" w:line="278" w:lineRule="auto"/>
        <w:jc w:val="both"/>
        <w:rPr>
          <w:rFonts w:ascii="Work Sans" w:hAnsi="Work Sans" w:cstheme="minorBidi"/>
        </w:rPr>
      </w:pPr>
      <w:r w:rsidRPr="00291EF0">
        <w:rPr>
          <w:rFonts w:ascii="Work Sans" w:hAnsi="Work Sans" w:cstheme="minorBidi"/>
        </w:rPr>
        <w:t>a prohibition on co-worker non-solicitation terms;</w:t>
      </w:r>
    </w:p>
    <w:p w14:paraId="78C98CD3" w14:textId="77777777" w:rsidR="004E2F7B" w:rsidRPr="00291EF0" w:rsidRDefault="004E2F7B" w:rsidP="00156E5E">
      <w:pPr>
        <w:pStyle w:val="ListParagraph"/>
        <w:numPr>
          <w:ilvl w:val="0"/>
          <w:numId w:val="26"/>
        </w:numPr>
        <w:spacing w:before="0" w:after="160" w:line="278" w:lineRule="auto"/>
        <w:jc w:val="both"/>
        <w:rPr>
          <w:rFonts w:ascii="Work Sans" w:hAnsi="Work Sans" w:cstheme="minorBidi"/>
        </w:rPr>
      </w:pPr>
      <w:r w:rsidRPr="00291EF0">
        <w:rPr>
          <w:rFonts w:ascii="Work Sans" w:hAnsi="Work Sans" w:cstheme="minorBidi"/>
        </w:rPr>
        <w:t>statutory requirements governing any remaining restraint of trade terms, including limits on cascading restraints;</w:t>
      </w:r>
    </w:p>
    <w:p w14:paraId="672C7A7A" w14:textId="77777777" w:rsidR="004E2F7B" w:rsidRPr="00291EF0" w:rsidRDefault="004E2F7B" w:rsidP="00156E5E">
      <w:pPr>
        <w:pStyle w:val="ListParagraph"/>
        <w:numPr>
          <w:ilvl w:val="0"/>
          <w:numId w:val="26"/>
        </w:numPr>
        <w:spacing w:before="0" w:after="160" w:line="278" w:lineRule="auto"/>
        <w:jc w:val="both"/>
        <w:rPr>
          <w:rFonts w:ascii="Work Sans" w:hAnsi="Work Sans" w:cstheme="minorBidi"/>
        </w:rPr>
      </w:pPr>
      <w:r w:rsidRPr="00291EF0">
        <w:rPr>
          <w:rFonts w:ascii="Work Sans" w:hAnsi="Work Sans" w:cstheme="minorBidi"/>
        </w:rPr>
        <w:t>new prohibitions concerning no-poach and wage-fixing arrangements between businesses; and</w:t>
      </w:r>
    </w:p>
    <w:p w14:paraId="30639607" w14:textId="77777777" w:rsidR="004E2F7B" w:rsidRPr="00291EF0" w:rsidRDefault="004E2F7B" w:rsidP="00156E5E">
      <w:pPr>
        <w:pStyle w:val="ListParagraph"/>
        <w:numPr>
          <w:ilvl w:val="0"/>
          <w:numId w:val="26"/>
        </w:numPr>
        <w:spacing w:before="0" w:after="160" w:line="278" w:lineRule="auto"/>
        <w:jc w:val="both"/>
        <w:rPr>
          <w:rFonts w:ascii="Work Sans" w:hAnsi="Work Sans" w:cstheme="minorBidi"/>
        </w:rPr>
      </w:pPr>
      <w:r w:rsidRPr="00291EF0">
        <w:rPr>
          <w:rFonts w:ascii="Work Sans" w:hAnsi="Work Sans" w:cstheme="minorBidi"/>
        </w:rPr>
        <w:t>limited exceptions, enforcement mechanisms and transitional arrangements.</w:t>
      </w:r>
    </w:p>
    <w:p w14:paraId="39364A9C" w14:textId="4752B412" w:rsidR="00200F81" w:rsidRDefault="00200F81" w:rsidP="00156E5E">
      <w:pPr>
        <w:jc w:val="both"/>
        <w:rPr>
          <w:rFonts w:ascii="Aptos" w:hAnsi="Aptos" w:cs="Times New Roman"/>
        </w:rPr>
      </w:pPr>
      <w:r>
        <w:t xml:space="preserve">This submission focuses on the design, clarity, administration and practical consequences of those measures. It does not address the circumstances of any </w:t>
      </w:r>
      <w:r w:rsidR="00CE70D0">
        <w:t>employer</w:t>
      </w:r>
      <w:r>
        <w:t>, employee, contract or industry.</w:t>
      </w:r>
    </w:p>
    <w:p w14:paraId="0D09FB50" w14:textId="77777777" w:rsidR="00200F81" w:rsidRDefault="00200F81" w:rsidP="00156E5E">
      <w:pPr>
        <w:spacing w:before="0" w:after="160" w:line="278" w:lineRule="auto"/>
        <w:jc w:val="both"/>
        <w:rPr>
          <w:rFonts w:asciiTheme="minorHAnsi" w:hAnsiTheme="minorHAnsi"/>
        </w:rPr>
      </w:pPr>
    </w:p>
    <w:p w14:paraId="7F8A785B" w14:textId="77777777" w:rsidR="00BA1146" w:rsidRDefault="00BA1146" w:rsidP="00156E5E">
      <w:pPr>
        <w:spacing w:before="0" w:after="160" w:line="278" w:lineRule="auto"/>
        <w:jc w:val="both"/>
        <w:rPr>
          <w:rFonts w:asciiTheme="minorHAnsi" w:hAnsiTheme="minorHAnsi"/>
        </w:rPr>
      </w:pPr>
    </w:p>
    <w:p w14:paraId="4E578A4F" w14:textId="77777777" w:rsidR="00BA1146" w:rsidRDefault="00BA1146" w:rsidP="00156E5E">
      <w:pPr>
        <w:spacing w:before="0" w:after="160" w:line="278" w:lineRule="auto"/>
        <w:jc w:val="both"/>
        <w:rPr>
          <w:rFonts w:asciiTheme="minorHAnsi" w:hAnsiTheme="minorHAnsi"/>
        </w:rPr>
      </w:pPr>
    </w:p>
    <w:p w14:paraId="39DEE6E3" w14:textId="77777777" w:rsidR="00BA1146" w:rsidRDefault="00BA1146" w:rsidP="00156E5E">
      <w:pPr>
        <w:spacing w:before="0" w:after="160" w:line="278" w:lineRule="auto"/>
        <w:jc w:val="both"/>
        <w:rPr>
          <w:rFonts w:asciiTheme="minorHAnsi" w:hAnsiTheme="minorHAnsi"/>
        </w:rPr>
      </w:pPr>
    </w:p>
    <w:p w14:paraId="09CCBF0C" w14:textId="77777777" w:rsidR="00BA1146" w:rsidRDefault="00BA1146" w:rsidP="00156E5E">
      <w:pPr>
        <w:spacing w:before="0" w:after="160" w:line="278" w:lineRule="auto"/>
        <w:jc w:val="both"/>
        <w:rPr>
          <w:rFonts w:asciiTheme="minorHAnsi" w:hAnsiTheme="minorHAnsi"/>
        </w:rPr>
      </w:pPr>
    </w:p>
    <w:p w14:paraId="2B8BA364" w14:textId="77777777" w:rsidR="00045B41" w:rsidRDefault="00045B41" w:rsidP="00156E5E">
      <w:pPr>
        <w:spacing w:before="0" w:after="160" w:line="278" w:lineRule="auto"/>
        <w:jc w:val="both"/>
        <w:rPr>
          <w:rFonts w:asciiTheme="minorHAnsi" w:hAnsiTheme="minorHAnsi"/>
        </w:rPr>
      </w:pPr>
    </w:p>
    <w:p w14:paraId="12332A8C" w14:textId="77777777" w:rsidR="00F04D50" w:rsidRDefault="00F04D50" w:rsidP="00F04D50">
      <w:pPr>
        <w:pStyle w:val="Heading1"/>
        <w:rPr>
          <w:rFonts w:asciiTheme="minorHAnsi" w:hAnsiTheme="minorHAnsi" w:cstheme="minorBidi"/>
          <w:lang w:eastAsia="en-AU"/>
        </w:rPr>
      </w:pPr>
      <w:bookmarkStart w:id="6" w:name="_Toc241060829"/>
      <w:r>
        <w:rPr>
          <w:rFonts w:asciiTheme="minorHAnsi" w:hAnsiTheme="minorHAnsi" w:cstheme="minorBidi"/>
        </w:rPr>
        <w:t>2. Guiding principles</w:t>
      </w:r>
      <w:bookmarkEnd w:id="6"/>
    </w:p>
    <w:p w14:paraId="4FF3F009" w14:textId="136A1682" w:rsidR="00F04D50" w:rsidRPr="00677AD8" w:rsidRDefault="00F04D50" w:rsidP="00BA1146">
      <w:pPr>
        <w:jc w:val="both"/>
        <w:rPr>
          <w:rFonts w:cs="Times New Roman"/>
        </w:rPr>
      </w:pPr>
      <w:r w:rsidRPr="00677AD8">
        <w:lastRenderedPageBreak/>
        <w:t>The final legislation should be assessed against the following:</w:t>
      </w:r>
    </w:p>
    <w:p w14:paraId="5C4C656E" w14:textId="77777777" w:rsidR="00F04D50" w:rsidRPr="00677AD8" w:rsidRDefault="00F04D50" w:rsidP="00BA1146">
      <w:pPr>
        <w:pStyle w:val="ListParagraph"/>
        <w:numPr>
          <w:ilvl w:val="0"/>
          <w:numId w:val="27"/>
        </w:numPr>
        <w:spacing w:before="0" w:after="160" w:line="278" w:lineRule="auto"/>
        <w:jc w:val="both"/>
        <w:rPr>
          <w:rFonts w:ascii="Work Sans" w:hAnsi="Work Sans"/>
        </w:rPr>
      </w:pPr>
      <w:r w:rsidRPr="00677AD8">
        <w:rPr>
          <w:rFonts w:ascii="Work Sans" w:hAnsi="Work Sans"/>
          <w:b/>
          <w:bCs/>
        </w:rPr>
        <w:t>Mobility and competition:</w:t>
      </w:r>
      <w:r w:rsidRPr="00677AD8">
        <w:rPr>
          <w:rFonts w:ascii="Work Sans" w:hAnsi="Work Sans"/>
        </w:rPr>
        <w:t xml:space="preserve"> employees should not be deterred from changing jobs or establishing businesses by restraints that are unnecessary, excessively broad or unlikely to be enforceable.</w:t>
      </w:r>
    </w:p>
    <w:p w14:paraId="79DC16D5" w14:textId="77777777" w:rsidR="00F04D50" w:rsidRPr="00677AD8" w:rsidRDefault="00F04D50" w:rsidP="00BA1146">
      <w:pPr>
        <w:pStyle w:val="ListParagraph"/>
        <w:numPr>
          <w:ilvl w:val="0"/>
          <w:numId w:val="27"/>
        </w:numPr>
        <w:spacing w:before="0" w:after="160" w:line="278" w:lineRule="auto"/>
        <w:jc w:val="both"/>
        <w:rPr>
          <w:rFonts w:ascii="Work Sans" w:hAnsi="Work Sans" w:cstheme="minorBidi"/>
        </w:rPr>
      </w:pPr>
      <w:r w:rsidRPr="00677AD8">
        <w:rPr>
          <w:rFonts w:ascii="Work Sans" w:hAnsi="Work Sans" w:cstheme="minorBidi"/>
          <w:b/>
          <w:bCs/>
        </w:rPr>
        <w:t>Protection of legitimate interests:</w:t>
      </w:r>
      <w:r w:rsidRPr="00677AD8">
        <w:rPr>
          <w:rFonts w:ascii="Work Sans" w:hAnsi="Work Sans" w:cstheme="minorBidi"/>
        </w:rPr>
        <w:t xml:space="preserve"> businesses should retain proportionate means to protect confidential information, trade secrets, customer connections and investments that cannot adequately be protected by less restrictive measures.</w:t>
      </w:r>
    </w:p>
    <w:p w14:paraId="0B64DC79" w14:textId="77777777" w:rsidR="00F04D50" w:rsidRPr="00677AD8" w:rsidRDefault="00F04D50" w:rsidP="00BA1146">
      <w:pPr>
        <w:pStyle w:val="ListParagraph"/>
        <w:numPr>
          <w:ilvl w:val="0"/>
          <w:numId w:val="27"/>
        </w:numPr>
        <w:spacing w:before="0" w:after="160" w:line="278" w:lineRule="auto"/>
        <w:jc w:val="both"/>
        <w:rPr>
          <w:rFonts w:ascii="Work Sans" w:hAnsi="Work Sans" w:cstheme="minorBidi"/>
        </w:rPr>
      </w:pPr>
      <w:r w:rsidRPr="00677AD8">
        <w:rPr>
          <w:rFonts w:ascii="Work Sans" w:hAnsi="Work Sans" w:cstheme="minorBidi"/>
          <w:b/>
          <w:bCs/>
        </w:rPr>
        <w:t>Clarity and accessibility:</w:t>
      </w:r>
      <w:r w:rsidRPr="00677AD8">
        <w:rPr>
          <w:rFonts w:ascii="Work Sans" w:hAnsi="Work Sans" w:cstheme="minorBidi"/>
        </w:rPr>
        <w:t xml:space="preserve"> workers and businesses should be able to understand their rights and obligations without needing to litigate threshold questions.</w:t>
      </w:r>
    </w:p>
    <w:p w14:paraId="376AC16F" w14:textId="77777777" w:rsidR="00F04D50" w:rsidRPr="00677AD8" w:rsidRDefault="00F04D50" w:rsidP="00BA1146">
      <w:pPr>
        <w:pStyle w:val="ListParagraph"/>
        <w:numPr>
          <w:ilvl w:val="0"/>
          <w:numId w:val="27"/>
        </w:numPr>
        <w:spacing w:before="0" w:after="160" w:line="278" w:lineRule="auto"/>
        <w:jc w:val="both"/>
        <w:rPr>
          <w:rFonts w:ascii="Work Sans" w:hAnsi="Work Sans" w:cstheme="minorBidi"/>
        </w:rPr>
      </w:pPr>
      <w:r w:rsidRPr="00677AD8">
        <w:rPr>
          <w:rFonts w:ascii="Work Sans" w:hAnsi="Work Sans" w:cstheme="minorBidi"/>
          <w:b/>
          <w:bCs/>
        </w:rPr>
        <w:t>Proportionality:</w:t>
      </w:r>
      <w:r w:rsidRPr="00677AD8">
        <w:rPr>
          <w:rFonts w:ascii="Work Sans" w:hAnsi="Work Sans" w:cstheme="minorBidi"/>
        </w:rPr>
        <w:t xml:space="preserve"> regulation and penalties should distinguish between deliberate anti-competitive conduct, careless drafting and good-faith reliance on genuinely uncertain legal boundaries.</w:t>
      </w:r>
    </w:p>
    <w:p w14:paraId="158B9100" w14:textId="77777777" w:rsidR="00F04D50" w:rsidRPr="00677AD8" w:rsidRDefault="00F04D50" w:rsidP="00BA1146">
      <w:pPr>
        <w:pStyle w:val="ListParagraph"/>
        <w:numPr>
          <w:ilvl w:val="0"/>
          <w:numId w:val="27"/>
        </w:numPr>
        <w:spacing w:before="0" w:after="160" w:line="278" w:lineRule="auto"/>
        <w:jc w:val="both"/>
        <w:rPr>
          <w:rFonts w:ascii="Work Sans" w:hAnsi="Work Sans" w:cstheme="minorBidi"/>
        </w:rPr>
      </w:pPr>
      <w:r w:rsidRPr="00677AD8">
        <w:rPr>
          <w:rFonts w:ascii="Work Sans" w:hAnsi="Work Sans" w:cstheme="minorBidi"/>
          <w:b/>
          <w:bCs/>
        </w:rPr>
        <w:t>National consistency:</w:t>
      </w:r>
      <w:r w:rsidRPr="00677AD8">
        <w:rPr>
          <w:rFonts w:ascii="Work Sans" w:hAnsi="Work Sans" w:cstheme="minorBidi"/>
        </w:rPr>
        <w:t xml:space="preserve"> the interaction between Commonwealth rules, State restraint-of-trade laws, contract law and equitable duties should be explicit.</w:t>
      </w:r>
    </w:p>
    <w:p w14:paraId="26466007" w14:textId="77777777" w:rsidR="00F04D50" w:rsidRPr="00677AD8" w:rsidRDefault="00F04D50" w:rsidP="00BA1146">
      <w:pPr>
        <w:pStyle w:val="ListParagraph"/>
        <w:numPr>
          <w:ilvl w:val="0"/>
          <w:numId w:val="27"/>
        </w:numPr>
        <w:spacing w:before="0" w:after="160" w:line="278" w:lineRule="auto"/>
        <w:jc w:val="both"/>
        <w:rPr>
          <w:rFonts w:ascii="Work Sans" w:hAnsi="Work Sans" w:cstheme="minorBidi"/>
        </w:rPr>
      </w:pPr>
      <w:r w:rsidRPr="00677AD8">
        <w:rPr>
          <w:rFonts w:ascii="Work Sans" w:hAnsi="Work Sans" w:cstheme="minorBidi"/>
          <w:b/>
          <w:bCs/>
        </w:rPr>
        <w:t>Workability:</w:t>
      </w:r>
      <w:r w:rsidRPr="00677AD8">
        <w:rPr>
          <w:rFonts w:ascii="Work Sans" w:hAnsi="Work Sans" w:cstheme="minorBidi"/>
        </w:rPr>
        <w:t xml:space="preserve"> obligations should accommodate different industries, employment models and labour markets without creating avoidable administrative burden.</w:t>
      </w:r>
    </w:p>
    <w:p w14:paraId="4DAD7375" w14:textId="77777777" w:rsidR="00F04D50" w:rsidRPr="00677AD8" w:rsidRDefault="00F04D50" w:rsidP="00BA1146">
      <w:pPr>
        <w:spacing w:before="0" w:after="160" w:line="278" w:lineRule="auto"/>
        <w:jc w:val="both"/>
      </w:pPr>
    </w:p>
    <w:p w14:paraId="1DCF8318" w14:textId="77777777" w:rsidR="000E2544" w:rsidRDefault="000E2544" w:rsidP="00BA1146">
      <w:pPr>
        <w:pStyle w:val="Heading1"/>
        <w:jc w:val="both"/>
        <w:rPr>
          <w:rFonts w:asciiTheme="minorHAnsi" w:hAnsiTheme="minorHAnsi" w:cstheme="minorBidi"/>
          <w:lang w:eastAsia="en-AU"/>
        </w:rPr>
      </w:pPr>
      <w:bookmarkStart w:id="7" w:name="_Toc241060830"/>
      <w:r>
        <w:rPr>
          <w:rFonts w:asciiTheme="minorHAnsi" w:hAnsiTheme="minorHAnsi" w:cstheme="minorBidi"/>
        </w:rPr>
        <w:t>3. Non-compete terms</w:t>
      </w:r>
      <w:bookmarkEnd w:id="7"/>
    </w:p>
    <w:p w14:paraId="3CE4E48B" w14:textId="77777777" w:rsidR="000E2544" w:rsidRDefault="000E2544" w:rsidP="00BA1146">
      <w:pPr>
        <w:pStyle w:val="Heading2"/>
        <w:jc w:val="both"/>
        <w:rPr>
          <w:rFonts w:asciiTheme="minorHAnsi" w:hAnsiTheme="minorHAnsi" w:cstheme="minorBidi"/>
        </w:rPr>
      </w:pPr>
      <w:bookmarkStart w:id="8" w:name="_Toc241060831"/>
      <w:r>
        <w:rPr>
          <w:rFonts w:asciiTheme="minorHAnsi" w:hAnsiTheme="minorHAnsi" w:cstheme="minorBidi"/>
        </w:rPr>
        <w:t>3.1 Policy rationale</w:t>
      </w:r>
      <w:bookmarkEnd w:id="8"/>
    </w:p>
    <w:p w14:paraId="34208482" w14:textId="77777777" w:rsidR="000E2544" w:rsidRDefault="000E2544" w:rsidP="00BA1146">
      <w:pPr>
        <w:jc w:val="both"/>
        <w:rPr>
          <w:rFonts w:ascii="Aptos" w:hAnsi="Aptos" w:cs="Times New Roman"/>
        </w:rPr>
      </w:pPr>
      <w:r>
        <w:t>A clear prohibition for lower- and middle-income employees may reduce the practical “chilling effect” created by contractual terms that employees do not understand, cannot readily test, or cannot afford to challenge. It may also improve labour mobility and lessen transaction costs associated with disputes over clauses that would not be enforceable at common law.</w:t>
      </w:r>
    </w:p>
    <w:p w14:paraId="5E884B29" w14:textId="77777777" w:rsidR="000E2544" w:rsidRDefault="000E2544" w:rsidP="00BA1146">
      <w:pPr>
        <w:jc w:val="both"/>
      </w:pPr>
      <w:r>
        <w:t>However, a bright-line prohibition may produce difficult boundary questions where remuneration fluctuates, an employee holds equity, duties change during employment, or an arrangement combines employment with a sale of business or partnership interest. Those questions should be resolved expressly rather than left to implication.</w:t>
      </w:r>
    </w:p>
    <w:p w14:paraId="2DB85F3A" w14:textId="77777777" w:rsidR="000E2544" w:rsidRDefault="000E2544" w:rsidP="00BA1146">
      <w:pPr>
        <w:pStyle w:val="Heading2"/>
        <w:jc w:val="both"/>
        <w:rPr>
          <w:rFonts w:asciiTheme="minorHAnsi" w:hAnsiTheme="minorHAnsi" w:cstheme="minorBidi"/>
        </w:rPr>
      </w:pPr>
      <w:bookmarkStart w:id="9" w:name="_Toc241060832"/>
      <w:r>
        <w:rPr>
          <w:rFonts w:asciiTheme="minorHAnsi" w:hAnsiTheme="minorHAnsi" w:cstheme="minorBidi"/>
        </w:rPr>
        <w:t>3.2 Earnings threshold and coverage</w:t>
      </w:r>
      <w:bookmarkEnd w:id="9"/>
    </w:p>
    <w:p w14:paraId="152A0D2A" w14:textId="77777777" w:rsidR="000E2544" w:rsidRDefault="000E2544" w:rsidP="00BA1146">
      <w:pPr>
        <w:jc w:val="both"/>
        <w:rPr>
          <w:rFonts w:ascii="Aptos" w:hAnsi="Aptos" w:cs="Times New Roman"/>
        </w:rPr>
      </w:pPr>
      <w:r>
        <w:t>The final Bill should state clearly how annualised earnings are calculated, including the treatment of bonuses, commissions, non-monetary benefits, salary sacrifice, overtime, allowances and benefits that cannot be valued in advance. It should also specify when the threshold is tested and what happens where an employee moves above or below it during the employment relationship.</w:t>
      </w:r>
    </w:p>
    <w:p w14:paraId="0947B69D" w14:textId="77777777" w:rsidR="000E2544" w:rsidRDefault="000E2544" w:rsidP="00BA1146">
      <w:pPr>
        <w:jc w:val="both"/>
      </w:pPr>
      <w:r>
        <w:t>Any special treatment of casual employees and pieceworkers should be explained by reference to the policy objective and accompanied by practical examples. Equivalent protections should apply consistently to arrangements that are employment in substance, while avoiding uncertainty for legitimate independent contracting relationships.</w:t>
      </w:r>
    </w:p>
    <w:p w14:paraId="1F355AE9" w14:textId="77777777" w:rsidR="000E2544" w:rsidRDefault="000E2544" w:rsidP="00BA1146">
      <w:pPr>
        <w:pStyle w:val="Heading2"/>
        <w:jc w:val="both"/>
        <w:rPr>
          <w:rFonts w:asciiTheme="minorHAnsi" w:hAnsiTheme="minorHAnsi" w:cstheme="minorBidi"/>
        </w:rPr>
      </w:pPr>
      <w:bookmarkStart w:id="10" w:name="_Toc241060833"/>
      <w:r>
        <w:rPr>
          <w:rFonts w:asciiTheme="minorHAnsi" w:hAnsiTheme="minorHAnsi" w:cstheme="minorBidi"/>
        </w:rPr>
        <w:t>3.3 Meaning of a non-compete term</w:t>
      </w:r>
      <w:bookmarkEnd w:id="10"/>
    </w:p>
    <w:p w14:paraId="5CED671F" w14:textId="77777777" w:rsidR="000E2544" w:rsidRDefault="000E2544" w:rsidP="00BA1146">
      <w:pPr>
        <w:jc w:val="both"/>
      </w:pPr>
      <w:r>
        <w:t>The definition should capture terms that operate in substance as a non-compete, including indirect restrictions, but should not inadvertently invalidate ordinary notice obligations, garden leave on full pay, confidentiality duties, intellectual property protections, or properly structured retention incentives. The distinction should turn on the practical legal effect of the term, supported by examples in the explanatory materials.</w:t>
      </w:r>
    </w:p>
    <w:p w14:paraId="6465CE62" w14:textId="77777777" w:rsidR="002471F6" w:rsidRDefault="002471F6" w:rsidP="00BA1146">
      <w:pPr>
        <w:jc w:val="both"/>
      </w:pPr>
    </w:p>
    <w:p w14:paraId="755D2C6F" w14:textId="77777777" w:rsidR="00F61A03" w:rsidRDefault="00F61A03" w:rsidP="00BA1146">
      <w:pPr>
        <w:pStyle w:val="Heading1"/>
        <w:jc w:val="both"/>
        <w:rPr>
          <w:rFonts w:asciiTheme="minorHAnsi" w:hAnsiTheme="minorHAnsi" w:cstheme="minorBidi"/>
          <w:lang w:eastAsia="en-AU"/>
        </w:rPr>
      </w:pPr>
      <w:bookmarkStart w:id="11" w:name="_Toc241060834"/>
      <w:r>
        <w:rPr>
          <w:rFonts w:asciiTheme="minorHAnsi" w:hAnsiTheme="minorHAnsi" w:cstheme="minorBidi"/>
        </w:rPr>
        <w:t>4. Co-worker non-solicitation and remaining restraints</w:t>
      </w:r>
      <w:bookmarkEnd w:id="11"/>
    </w:p>
    <w:p w14:paraId="127E9F94" w14:textId="77777777" w:rsidR="00F61A03" w:rsidRDefault="00F61A03" w:rsidP="00BA1146">
      <w:pPr>
        <w:pStyle w:val="Heading2"/>
        <w:jc w:val="both"/>
        <w:rPr>
          <w:rFonts w:asciiTheme="minorHAnsi" w:hAnsiTheme="minorHAnsi" w:cstheme="minorBidi"/>
        </w:rPr>
      </w:pPr>
      <w:bookmarkStart w:id="12" w:name="_Toc241060835"/>
      <w:r>
        <w:rPr>
          <w:rFonts w:asciiTheme="minorHAnsi" w:hAnsiTheme="minorHAnsi" w:cstheme="minorBidi"/>
        </w:rPr>
        <w:t>4.1 Co-worker non-solicitation</w:t>
      </w:r>
      <w:bookmarkEnd w:id="12"/>
    </w:p>
    <w:p w14:paraId="1EBCB0FB" w14:textId="77777777" w:rsidR="00F61A03" w:rsidRDefault="00F61A03" w:rsidP="00BA1146">
      <w:pPr>
        <w:jc w:val="both"/>
        <w:rPr>
          <w:rFonts w:ascii="Aptos" w:hAnsi="Aptos" w:cs="Times New Roman"/>
        </w:rPr>
      </w:pPr>
      <w:r>
        <w:t>A prohibition on co-worker non-solicitation terms may remove restraints that inhibit employees from discussing opportunities or moving collectively. Nevertheless, a broad prohibition could also affect targeted team raids involving misuse of confidential workforce information or conduct organised before departure in breach of existing duties.</w:t>
      </w:r>
    </w:p>
    <w:p w14:paraId="47DE5A36" w14:textId="77777777" w:rsidR="00F61A03" w:rsidRDefault="00F61A03" w:rsidP="00BA1146">
      <w:pPr>
        <w:jc w:val="both"/>
      </w:pPr>
      <w:r>
        <w:t>The final legislation should distinguish a prohibited post-employment restraint from conduct already regulated by duties of fidelity, confidentiality, privacy, accessorial liability or inducement of breach of contract. If no exception is intended, the explanatory memorandum should state clearly how those existing doctrines continue to operate.</w:t>
      </w:r>
    </w:p>
    <w:p w14:paraId="383798F8" w14:textId="77777777" w:rsidR="00F61A03" w:rsidRDefault="00F61A03" w:rsidP="00BA1146">
      <w:pPr>
        <w:pStyle w:val="Heading2"/>
        <w:jc w:val="both"/>
        <w:rPr>
          <w:rFonts w:asciiTheme="minorHAnsi" w:hAnsiTheme="minorHAnsi" w:cstheme="minorBidi"/>
        </w:rPr>
      </w:pPr>
      <w:bookmarkStart w:id="13" w:name="_Toc241060836"/>
      <w:r>
        <w:rPr>
          <w:rFonts w:asciiTheme="minorHAnsi" w:hAnsiTheme="minorHAnsi" w:cstheme="minorBidi"/>
        </w:rPr>
        <w:t>4.2 Client restraints and confidential information</w:t>
      </w:r>
      <w:bookmarkEnd w:id="13"/>
    </w:p>
    <w:p w14:paraId="47F42348" w14:textId="77777777" w:rsidR="00F61A03" w:rsidRDefault="00F61A03" w:rsidP="00BA1146">
      <w:pPr>
        <w:jc w:val="both"/>
        <w:rPr>
          <w:rFonts w:ascii="Aptos" w:hAnsi="Aptos" w:cs="Times New Roman"/>
        </w:rPr>
      </w:pPr>
      <w:r>
        <w:t>Where client non-solicitation or confidentiality restraints remain permissible, the statutory test should be clear and self-contained. Terms such as “reasonable”, “necessary”, “confidential information”, “customer connection” and “professional network” should be supported by non-exhaustive factors, including the employee’s role, access to information, duration of the relationship, geographic reach, restraint period and availability of less restrictive protections.</w:t>
      </w:r>
    </w:p>
    <w:p w14:paraId="7BFA5C0A" w14:textId="77777777" w:rsidR="00F61A03" w:rsidRDefault="00F61A03" w:rsidP="00BA1146">
      <w:pPr>
        <w:jc w:val="both"/>
      </w:pPr>
      <w:r>
        <w:t>Confidentiality provisions should not prevent employees from using general skill and experience, making protected disclosures, reporting unlawful conduct, exercising workplace rights, or complying with legal obligations.</w:t>
      </w:r>
    </w:p>
    <w:p w14:paraId="4EA9F87F" w14:textId="77777777" w:rsidR="00F61A03" w:rsidRDefault="00F61A03" w:rsidP="00BA1146">
      <w:pPr>
        <w:pStyle w:val="Heading2"/>
        <w:jc w:val="both"/>
        <w:rPr>
          <w:rFonts w:asciiTheme="minorHAnsi" w:hAnsiTheme="minorHAnsi" w:cstheme="minorBidi"/>
        </w:rPr>
      </w:pPr>
      <w:bookmarkStart w:id="14" w:name="_Toc241060837"/>
      <w:r>
        <w:rPr>
          <w:rFonts w:asciiTheme="minorHAnsi" w:hAnsiTheme="minorHAnsi" w:cstheme="minorBidi"/>
        </w:rPr>
        <w:t>4.3 Cascading clauses</w:t>
      </w:r>
      <w:bookmarkEnd w:id="14"/>
    </w:p>
    <w:p w14:paraId="69AF0C8E" w14:textId="77777777" w:rsidR="00F61A03" w:rsidRDefault="00F61A03" w:rsidP="00BA1146">
      <w:pPr>
        <w:jc w:val="both"/>
        <w:rPr>
          <w:rFonts w:ascii="Aptos" w:hAnsi="Aptos" w:cs="Times New Roman"/>
        </w:rPr>
      </w:pPr>
      <w:r>
        <w:t>Prohibiting cascading clauses may improve transparency by requiring an employer to specify the restraint it seeks to impose. Conversely, it removes a drafting mechanism that courts have used to preserve only the reasonable part of a restraint. If the prohibition is retained, the legislation should clarify whether courts may sever unrelated invalid wording, construe a clause narrowly, or grant relief for only part of a single restraint. Model clauses or drafting examples would assist compliance.</w:t>
      </w:r>
    </w:p>
    <w:p w14:paraId="3E7E29EA" w14:textId="5ECCE43F" w:rsidR="002471F6" w:rsidRDefault="002471F6" w:rsidP="00BA1146">
      <w:pPr>
        <w:jc w:val="both"/>
        <w:rPr>
          <w:rFonts w:ascii="Aptos" w:hAnsi="Aptos" w:cs="Times New Roman"/>
        </w:rPr>
      </w:pPr>
    </w:p>
    <w:p w14:paraId="644A9E29" w14:textId="77777777" w:rsidR="00BF40C6" w:rsidRDefault="00BF40C6" w:rsidP="00BA1146">
      <w:pPr>
        <w:pStyle w:val="Heading1"/>
        <w:jc w:val="both"/>
        <w:rPr>
          <w:rFonts w:asciiTheme="minorHAnsi" w:hAnsiTheme="minorHAnsi" w:cstheme="minorBidi"/>
          <w:lang w:eastAsia="en-AU"/>
        </w:rPr>
      </w:pPr>
      <w:bookmarkStart w:id="15" w:name="_Toc241060838"/>
      <w:r>
        <w:rPr>
          <w:rFonts w:asciiTheme="minorHAnsi" w:hAnsiTheme="minorHAnsi" w:cstheme="minorBidi"/>
        </w:rPr>
        <w:t>5. No-poach and wage-fixing arrangements</w:t>
      </w:r>
      <w:bookmarkEnd w:id="15"/>
    </w:p>
    <w:p w14:paraId="1DA2694E" w14:textId="77777777" w:rsidR="00BF40C6" w:rsidRDefault="00BF40C6" w:rsidP="00BA1146">
      <w:pPr>
        <w:jc w:val="both"/>
        <w:rPr>
          <w:rFonts w:ascii="Aptos" w:hAnsi="Aptos" w:cs="Times New Roman"/>
        </w:rPr>
      </w:pPr>
      <w:r>
        <w:t>Extending competition law to arrangements that suppress competition for labour is consistent with the principle that labour markets should receive protection comparable to product and service markets. Clear prohibitions may deter agreements that restrict recruitment or coordinate remuneration without employees’ knowledge.</w:t>
      </w:r>
    </w:p>
    <w:p w14:paraId="7AAEAA14" w14:textId="77777777" w:rsidR="00BF40C6" w:rsidRDefault="00BF40C6" w:rsidP="00BA1146">
      <w:pPr>
        <w:jc w:val="both"/>
      </w:pPr>
      <w:r>
        <w:t>The drafting should nevertheless distinguish anti-competitive coordination from legitimate arrangements that may include ancillary workforce provisions. Potential examples include bona fide mergers and acquisitions, joint ventures, labour-hire arrangements, franchising, secondments, shared services, professional sporting arrangements and settlements of genuine disputes.</w:t>
      </w:r>
    </w:p>
    <w:p w14:paraId="19BFABD1" w14:textId="77777777" w:rsidR="00BF40C6" w:rsidRDefault="00BF40C6" w:rsidP="00BA1146">
      <w:pPr>
        <w:jc w:val="both"/>
      </w:pPr>
      <w:r>
        <w:t xml:space="preserve">Any exception should require a close relationship between the workforce restriction and a lawful collaboration, and the restriction should be reasonably necessary and proportionate to that collaboration. The final Bill should also clarify the treatment of recommendations, </w:t>
      </w:r>
      <w:r>
        <w:lastRenderedPageBreak/>
        <w:t>information exchange, common service providers and decisions made within related corporate groups.</w:t>
      </w:r>
    </w:p>
    <w:p w14:paraId="692F2FCA" w14:textId="77777777" w:rsidR="00BF40C6" w:rsidRDefault="00BF40C6" w:rsidP="00BA1146">
      <w:pPr>
        <w:jc w:val="both"/>
      </w:pPr>
      <w:r>
        <w:t>Because cartel characterisation carries serious consequences, the fault elements, authorisation pathways, exceptions and relationship with existing cartel provisions should be stated with precision. Joint regulator guidance from the Australian Competition and Consumer Commission and the Fair Work Ombudsman would reduce inconsistent interpretation.</w:t>
      </w:r>
    </w:p>
    <w:p w14:paraId="5249416E" w14:textId="77777777" w:rsidR="00BF40C6" w:rsidRDefault="00BF40C6" w:rsidP="00BA1146">
      <w:pPr>
        <w:pStyle w:val="Heading1"/>
        <w:jc w:val="both"/>
        <w:rPr>
          <w:rFonts w:asciiTheme="minorHAnsi" w:hAnsiTheme="minorHAnsi" w:cstheme="minorBidi"/>
          <w:lang w:eastAsia="en-AU"/>
        </w:rPr>
      </w:pPr>
      <w:bookmarkStart w:id="16" w:name="_Toc241060839"/>
      <w:r>
        <w:rPr>
          <w:rFonts w:asciiTheme="minorHAnsi" w:hAnsiTheme="minorHAnsi" w:cstheme="minorBidi"/>
        </w:rPr>
        <w:t>6. Enforcement, remedies and procedural fairness</w:t>
      </w:r>
      <w:bookmarkEnd w:id="16"/>
    </w:p>
    <w:p w14:paraId="5F600C20" w14:textId="77777777" w:rsidR="00BF40C6" w:rsidRDefault="00BF40C6" w:rsidP="00BA1146">
      <w:pPr>
        <w:jc w:val="both"/>
        <w:rPr>
          <w:rFonts w:ascii="Aptos" w:hAnsi="Aptos" w:cs="Times New Roman"/>
        </w:rPr>
      </w:pPr>
      <w:r>
        <w:t>The Exposure Draft should provide an enforcement framework that is effective but proportionate. Relevant considerations include:</w:t>
      </w:r>
    </w:p>
    <w:p w14:paraId="02BE0870" w14:textId="77777777" w:rsidR="00BF40C6" w:rsidRPr="00ED578E" w:rsidRDefault="00BF40C6" w:rsidP="00BA1146">
      <w:pPr>
        <w:pStyle w:val="ListParagraph"/>
        <w:numPr>
          <w:ilvl w:val="0"/>
          <w:numId w:val="28"/>
        </w:numPr>
        <w:spacing w:before="0" w:after="160" w:line="278" w:lineRule="auto"/>
        <w:jc w:val="both"/>
        <w:rPr>
          <w:rFonts w:ascii="Work Sans" w:hAnsi="Work Sans"/>
        </w:rPr>
      </w:pPr>
      <w:r w:rsidRPr="00ED578E">
        <w:rPr>
          <w:rFonts w:ascii="Work Sans" w:hAnsi="Work Sans"/>
        </w:rPr>
        <w:t>whether a prohibited term is automatically of no effect and, if so, whether the balance of the agreement remains enforceable;</w:t>
      </w:r>
    </w:p>
    <w:p w14:paraId="4F5657E0" w14:textId="77777777" w:rsidR="00BF40C6" w:rsidRPr="00ED578E" w:rsidRDefault="00BF40C6" w:rsidP="00BA1146">
      <w:pPr>
        <w:pStyle w:val="ListParagraph"/>
        <w:numPr>
          <w:ilvl w:val="0"/>
          <w:numId w:val="28"/>
        </w:numPr>
        <w:spacing w:before="0" w:after="160" w:line="278" w:lineRule="auto"/>
        <w:jc w:val="both"/>
        <w:rPr>
          <w:rFonts w:ascii="Work Sans" w:hAnsi="Work Sans" w:cstheme="minorBidi"/>
        </w:rPr>
      </w:pPr>
      <w:r w:rsidRPr="00ED578E">
        <w:rPr>
          <w:rFonts w:ascii="Work Sans" w:hAnsi="Work Sans" w:cstheme="minorBidi"/>
        </w:rPr>
        <w:t>whether merely retaining a legacy term attracts liability, or whether liability depends on including, representing, threatening to enforce or seeking to enforce the term after commencement;</w:t>
      </w:r>
    </w:p>
    <w:p w14:paraId="3E760624" w14:textId="77777777" w:rsidR="00BF40C6" w:rsidRPr="00ED578E" w:rsidRDefault="00BF40C6" w:rsidP="00BA1146">
      <w:pPr>
        <w:pStyle w:val="ListParagraph"/>
        <w:numPr>
          <w:ilvl w:val="0"/>
          <w:numId w:val="28"/>
        </w:numPr>
        <w:spacing w:before="0" w:after="160" w:line="278" w:lineRule="auto"/>
        <w:jc w:val="both"/>
        <w:rPr>
          <w:rFonts w:ascii="Work Sans" w:hAnsi="Work Sans" w:cstheme="minorBidi"/>
        </w:rPr>
      </w:pPr>
      <w:r w:rsidRPr="00ED578E">
        <w:rPr>
          <w:rFonts w:ascii="Work Sans" w:hAnsi="Work Sans" w:cstheme="minorBidi"/>
        </w:rPr>
        <w:t>the roles of the Fair Work Ombudsman, the Australian Competition and Consumer Commission, courts and private litigants;</w:t>
      </w:r>
    </w:p>
    <w:p w14:paraId="50D674C9" w14:textId="77777777" w:rsidR="00BF40C6" w:rsidRPr="00ED578E" w:rsidRDefault="00BF40C6" w:rsidP="00BA1146">
      <w:pPr>
        <w:pStyle w:val="ListParagraph"/>
        <w:numPr>
          <w:ilvl w:val="0"/>
          <w:numId w:val="28"/>
        </w:numPr>
        <w:spacing w:before="0" w:after="160" w:line="278" w:lineRule="auto"/>
        <w:jc w:val="both"/>
        <w:rPr>
          <w:rFonts w:ascii="Work Sans" w:hAnsi="Work Sans" w:cstheme="minorBidi"/>
        </w:rPr>
      </w:pPr>
      <w:r w:rsidRPr="00ED578E">
        <w:rPr>
          <w:rFonts w:ascii="Work Sans" w:hAnsi="Work Sans" w:cstheme="minorBidi"/>
        </w:rPr>
        <w:t>the availability of injunctions, declarations, compensation and penalties;</w:t>
      </w:r>
    </w:p>
    <w:p w14:paraId="4E4B1777" w14:textId="77777777" w:rsidR="00BF40C6" w:rsidRPr="00ED578E" w:rsidRDefault="00BF40C6" w:rsidP="00BA1146">
      <w:pPr>
        <w:pStyle w:val="ListParagraph"/>
        <w:numPr>
          <w:ilvl w:val="0"/>
          <w:numId w:val="28"/>
        </w:numPr>
        <w:spacing w:before="0" w:after="160" w:line="278" w:lineRule="auto"/>
        <w:jc w:val="both"/>
        <w:rPr>
          <w:rFonts w:ascii="Work Sans" w:hAnsi="Work Sans" w:cstheme="minorBidi"/>
        </w:rPr>
      </w:pPr>
      <w:r w:rsidRPr="00ED578E">
        <w:rPr>
          <w:rFonts w:ascii="Work Sans" w:hAnsi="Work Sans" w:cstheme="minorBidi"/>
        </w:rPr>
        <w:t>the treatment of good-faith mistakes and reliance on legal advice; and</w:t>
      </w:r>
    </w:p>
    <w:p w14:paraId="31CFFEE8" w14:textId="77777777" w:rsidR="00BF40C6" w:rsidRPr="00ED578E" w:rsidRDefault="00BF40C6" w:rsidP="00BA1146">
      <w:pPr>
        <w:pStyle w:val="ListParagraph"/>
        <w:numPr>
          <w:ilvl w:val="0"/>
          <w:numId w:val="28"/>
        </w:numPr>
        <w:spacing w:before="0" w:after="160" w:line="278" w:lineRule="auto"/>
        <w:jc w:val="both"/>
        <w:rPr>
          <w:rFonts w:ascii="Work Sans" w:hAnsi="Work Sans" w:cstheme="minorBidi"/>
        </w:rPr>
      </w:pPr>
      <w:r w:rsidRPr="00ED578E">
        <w:rPr>
          <w:rFonts w:ascii="Work Sans" w:hAnsi="Work Sans" w:cstheme="minorBidi"/>
        </w:rPr>
        <w:t>protection against adverse action where an employee queries or declines to comply with a prohibited restraint.</w:t>
      </w:r>
    </w:p>
    <w:p w14:paraId="1372D97C" w14:textId="77777777" w:rsidR="00BF40C6" w:rsidRDefault="00BF40C6" w:rsidP="00BA1146">
      <w:pPr>
        <w:jc w:val="both"/>
        <w:rPr>
          <w:rFonts w:ascii="Aptos" w:hAnsi="Aptos" w:cs="Times New Roman"/>
        </w:rPr>
      </w:pPr>
      <w:r>
        <w:t>Penalty settings should reflect the seriousness of deliberate or reckless conduct while allowing education, warnings and enforceable undertakings for less serious first-time non-compliance. There should be no duplication of penalties for substantially the same conduct under overlapping regimes.</w:t>
      </w:r>
    </w:p>
    <w:p w14:paraId="380E1D4C" w14:textId="77777777" w:rsidR="00BF40C6" w:rsidRDefault="00BF40C6" w:rsidP="00BA1146">
      <w:pPr>
        <w:pStyle w:val="Heading1"/>
        <w:jc w:val="both"/>
        <w:rPr>
          <w:rFonts w:asciiTheme="minorHAnsi" w:hAnsiTheme="minorHAnsi" w:cstheme="minorBidi"/>
          <w:lang w:eastAsia="en-AU"/>
        </w:rPr>
      </w:pPr>
      <w:bookmarkStart w:id="17" w:name="_Toc241060840"/>
      <w:r>
        <w:rPr>
          <w:rFonts w:asciiTheme="minorHAnsi" w:hAnsiTheme="minorHAnsi" w:cstheme="minorBidi"/>
        </w:rPr>
        <w:t>7. Commencement and transitional arrangements</w:t>
      </w:r>
      <w:bookmarkEnd w:id="17"/>
    </w:p>
    <w:p w14:paraId="1086CFBE" w14:textId="7FEF3BB0" w:rsidR="00BF40C6" w:rsidRDefault="00BF40C6" w:rsidP="00BA1146">
      <w:pPr>
        <w:jc w:val="both"/>
        <w:rPr>
          <w:rFonts w:ascii="Aptos" w:hAnsi="Aptos" w:cs="Times New Roman"/>
        </w:rPr>
      </w:pPr>
      <w:r>
        <w:t xml:space="preserve">A prospective application to new or materially varied arrangements would reduce retrospective </w:t>
      </w:r>
      <w:r w:rsidR="00CE70D0">
        <w:t>disruption but</w:t>
      </w:r>
      <w:r>
        <w:t xml:space="preserve"> may leave workers and employers subject to different rules for an extended period. Conversely, immediate application to all existing arrangements would require large-scale contract review and may alter settled commercial expectations.</w:t>
      </w:r>
    </w:p>
    <w:p w14:paraId="1EDC6B6A" w14:textId="77777777" w:rsidR="00BF40C6" w:rsidRDefault="00BF40C6" w:rsidP="00BA1146">
      <w:pPr>
        <w:jc w:val="both"/>
      </w:pPr>
      <w:r>
        <w:t>A balanced transition should:</w:t>
      </w:r>
    </w:p>
    <w:p w14:paraId="09118E9D" w14:textId="77777777" w:rsidR="00BF40C6" w:rsidRPr="00FA3B12" w:rsidRDefault="00BF40C6" w:rsidP="00BA1146">
      <w:pPr>
        <w:pStyle w:val="ListParagraph"/>
        <w:numPr>
          <w:ilvl w:val="0"/>
          <w:numId w:val="29"/>
        </w:numPr>
        <w:spacing w:before="0" w:after="160" w:line="278" w:lineRule="auto"/>
        <w:jc w:val="both"/>
        <w:rPr>
          <w:rFonts w:ascii="Work Sans" w:hAnsi="Work Sans"/>
        </w:rPr>
      </w:pPr>
      <w:r w:rsidRPr="00FA3B12">
        <w:rPr>
          <w:rFonts w:ascii="Work Sans" w:hAnsi="Work Sans"/>
        </w:rPr>
        <w:t>provide a sufficient implementation period after Royal Assent;</w:t>
      </w:r>
    </w:p>
    <w:p w14:paraId="0198CCFE" w14:textId="77777777" w:rsidR="00BF40C6" w:rsidRPr="00FA3B12" w:rsidRDefault="00BF40C6" w:rsidP="00BA1146">
      <w:pPr>
        <w:pStyle w:val="ListParagraph"/>
        <w:numPr>
          <w:ilvl w:val="0"/>
          <w:numId w:val="29"/>
        </w:numPr>
        <w:spacing w:before="0" w:after="160" w:line="278" w:lineRule="auto"/>
        <w:jc w:val="both"/>
        <w:rPr>
          <w:rFonts w:ascii="Work Sans" w:hAnsi="Work Sans" w:cstheme="minorBidi"/>
        </w:rPr>
      </w:pPr>
      <w:r w:rsidRPr="00FA3B12">
        <w:rPr>
          <w:rFonts w:ascii="Work Sans" w:hAnsi="Work Sans" w:cstheme="minorBidi"/>
        </w:rPr>
        <w:t>state precisely which amendments to an existing contract trigger the new regime;</w:t>
      </w:r>
    </w:p>
    <w:p w14:paraId="5DFCE957" w14:textId="68F2D394" w:rsidR="00BF40C6" w:rsidRPr="00FA3B12" w:rsidRDefault="00BF40C6" w:rsidP="00BA1146">
      <w:pPr>
        <w:pStyle w:val="ListParagraph"/>
        <w:numPr>
          <w:ilvl w:val="0"/>
          <w:numId w:val="29"/>
        </w:numPr>
        <w:spacing w:before="0" w:after="160" w:line="278" w:lineRule="auto"/>
        <w:jc w:val="both"/>
        <w:rPr>
          <w:rFonts w:ascii="Work Sans" w:hAnsi="Work Sans" w:cstheme="minorBidi"/>
        </w:rPr>
      </w:pPr>
      <w:r w:rsidRPr="00FA3B12">
        <w:rPr>
          <w:rFonts w:ascii="Work Sans" w:hAnsi="Work Sans" w:cstheme="minorBidi"/>
        </w:rPr>
        <w:t xml:space="preserve">confirm the status of proceedings, settlements and undertakings </w:t>
      </w:r>
      <w:r w:rsidR="00CE70D0" w:rsidRPr="00FA3B12">
        <w:rPr>
          <w:rFonts w:ascii="Work Sans" w:hAnsi="Work Sans" w:cstheme="minorBidi"/>
        </w:rPr>
        <w:t>entered</w:t>
      </w:r>
      <w:r w:rsidRPr="00FA3B12">
        <w:rPr>
          <w:rFonts w:ascii="Work Sans" w:hAnsi="Work Sans" w:cstheme="minorBidi"/>
        </w:rPr>
        <w:t xml:space="preserve"> before commencement;</w:t>
      </w:r>
    </w:p>
    <w:p w14:paraId="4A9089DE" w14:textId="77777777" w:rsidR="00BF40C6" w:rsidRPr="00FA3B12" w:rsidRDefault="00BF40C6" w:rsidP="00BA1146">
      <w:pPr>
        <w:pStyle w:val="ListParagraph"/>
        <w:numPr>
          <w:ilvl w:val="0"/>
          <w:numId w:val="29"/>
        </w:numPr>
        <w:spacing w:before="0" w:after="160" w:line="278" w:lineRule="auto"/>
        <w:jc w:val="both"/>
        <w:rPr>
          <w:rFonts w:ascii="Work Sans" w:hAnsi="Work Sans" w:cstheme="minorBidi"/>
        </w:rPr>
      </w:pPr>
      <w:r w:rsidRPr="00FA3B12">
        <w:rPr>
          <w:rFonts w:ascii="Work Sans" w:hAnsi="Work Sans" w:cstheme="minorBidi"/>
        </w:rPr>
        <w:t>provide a safe harbour for prompt withdrawal or correction of prohibited terms;</w:t>
      </w:r>
    </w:p>
    <w:p w14:paraId="2605F818" w14:textId="77777777" w:rsidR="00BF40C6" w:rsidRPr="00FA3B12" w:rsidRDefault="00BF40C6" w:rsidP="00BA1146">
      <w:pPr>
        <w:pStyle w:val="ListParagraph"/>
        <w:numPr>
          <w:ilvl w:val="0"/>
          <w:numId w:val="29"/>
        </w:numPr>
        <w:spacing w:before="0" w:after="160" w:line="278" w:lineRule="auto"/>
        <w:jc w:val="both"/>
        <w:rPr>
          <w:rFonts w:ascii="Work Sans" w:hAnsi="Work Sans" w:cstheme="minorBidi"/>
        </w:rPr>
      </w:pPr>
      <w:r w:rsidRPr="00FA3B12">
        <w:rPr>
          <w:rFonts w:ascii="Work Sans" w:hAnsi="Work Sans" w:cstheme="minorBidi"/>
        </w:rPr>
        <w:t>ensure employees receive clear notice where an existing restraint ceases to have effect; and</w:t>
      </w:r>
    </w:p>
    <w:p w14:paraId="4E0B8084" w14:textId="77777777" w:rsidR="00BF40C6" w:rsidRPr="00FA3B12" w:rsidRDefault="00BF40C6" w:rsidP="00BA1146">
      <w:pPr>
        <w:pStyle w:val="ListParagraph"/>
        <w:numPr>
          <w:ilvl w:val="0"/>
          <w:numId w:val="29"/>
        </w:numPr>
        <w:spacing w:before="0" w:after="160" w:line="278" w:lineRule="auto"/>
        <w:jc w:val="both"/>
        <w:rPr>
          <w:rFonts w:ascii="Work Sans" w:hAnsi="Work Sans" w:cstheme="minorBidi"/>
        </w:rPr>
      </w:pPr>
      <w:r w:rsidRPr="00FA3B12">
        <w:rPr>
          <w:rFonts w:ascii="Work Sans" w:hAnsi="Work Sans" w:cstheme="minorBidi"/>
        </w:rPr>
        <w:t>allow time for regulator guidance, template clauses and education.</w:t>
      </w:r>
    </w:p>
    <w:p w14:paraId="2A4E32F4" w14:textId="77777777" w:rsidR="00BF40C6" w:rsidRDefault="00BF40C6" w:rsidP="00BA1146">
      <w:pPr>
        <w:jc w:val="both"/>
      </w:pPr>
      <w:r>
        <w:t>Consideration should also be given to a statutory review after two or three years, supported by data on job mobility, wages, business formation, disputes, compliance costs and the use of alternative protections.</w:t>
      </w:r>
    </w:p>
    <w:p w14:paraId="11820381" w14:textId="77777777" w:rsidR="009862B3" w:rsidRDefault="009862B3" w:rsidP="00BA1146">
      <w:pPr>
        <w:jc w:val="both"/>
        <w:rPr>
          <w:rFonts w:ascii="Aptos" w:hAnsi="Aptos" w:cs="Times New Roman"/>
        </w:rPr>
      </w:pPr>
    </w:p>
    <w:p w14:paraId="15057CCE" w14:textId="77777777" w:rsidR="00BF40C6" w:rsidRDefault="00BF40C6" w:rsidP="00BA1146">
      <w:pPr>
        <w:pStyle w:val="Heading1"/>
        <w:jc w:val="both"/>
        <w:rPr>
          <w:rFonts w:asciiTheme="minorHAnsi" w:hAnsiTheme="minorHAnsi" w:cstheme="minorBidi"/>
          <w:lang w:eastAsia="en-AU"/>
        </w:rPr>
      </w:pPr>
      <w:bookmarkStart w:id="18" w:name="_Toc241060841"/>
      <w:r>
        <w:rPr>
          <w:rFonts w:asciiTheme="minorHAnsi" w:hAnsiTheme="minorHAnsi" w:cstheme="minorBidi"/>
        </w:rPr>
        <w:t>8. Recommendations</w:t>
      </w:r>
      <w:bookmarkEnd w:id="18"/>
    </w:p>
    <w:p w14:paraId="0E91AD3A" w14:textId="77777777" w:rsidR="00BF40C6" w:rsidRDefault="00BF40C6" w:rsidP="00BA1146">
      <w:pPr>
        <w:jc w:val="both"/>
        <w:rPr>
          <w:rFonts w:ascii="Aptos" w:hAnsi="Aptos" w:cs="Times New Roman"/>
        </w:rPr>
      </w:pPr>
      <w:r>
        <w:t>The National Farmers Federation recommends that the Government:</w:t>
      </w:r>
    </w:p>
    <w:p w14:paraId="05AF3B01" w14:textId="77777777" w:rsidR="00BF40C6" w:rsidRPr="00BA1146" w:rsidRDefault="00BF40C6" w:rsidP="00BA1146">
      <w:pPr>
        <w:pStyle w:val="ListParagraph"/>
        <w:numPr>
          <w:ilvl w:val="0"/>
          <w:numId w:val="30"/>
        </w:numPr>
        <w:spacing w:before="0" w:after="160" w:line="278" w:lineRule="auto"/>
        <w:jc w:val="both"/>
        <w:rPr>
          <w:rFonts w:ascii="Work Sans" w:hAnsi="Work Sans"/>
        </w:rPr>
      </w:pPr>
      <w:r w:rsidRPr="00BA1146">
        <w:rPr>
          <w:rFonts w:ascii="Work Sans" w:hAnsi="Work Sans"/>
        </w:rPr>
        <w:t>retain the objective of preventing unjustified restraints while expressly recognising proportionate protection of legitimate business interests;</w:t>
      </w:r>
    </w:p>
    <w:p w14:paraId="2E7739EE" w14:textId="77777777" w:rsidR="00BF40C6" w:rsidRPr="00BA1146" w:rsidRDefault="00BF40C6" w:rsidP="00BA1146">
      <w:pPr>
        <w:pStyle w:val="ListParagraph"/>
        <w:numPr>
          <w:ilvl w:val="0"/>
          <w:numId w:val="30"/>
        </w:numPr>
        <w:spacing w:before="0" w:after="160" w:line="278" w:lineRule="auto"/>
        <w:jc w:val="both"/>
        <w:rPr>
          <w:rFonts w:ascii="Work Sans" w:hAnsi="Work Sans" w:cstheme="minorBidi"/>
        </w:rPr>
      </w:pPr>
      <w:r w:rsidRPr="00BA1146">
        <w:rPr>
          <w:rFonts w:ascii="Work Sans" w:hAnsi="Work Sans" w:cstheme="minorBidi"/>
        </w:rPr>
        <w:t>clarify the calculation and timing of the earnings threshold, including variable and non-cash remuneration;</w:t>
      </w:r>
    </w:p>
    <w:p w14:paraId="2EF62B84" w14:textId="77777777" w:rsidR="00BF40C6" w:rsidRPr="00BA1146" w:rsidRDefault="00BF40C6" w:rsidP="00BA1146">
      <w:pPr>
        <w:pStyle w:val="ListParagraph"/>
        <w:numPr>
          <w:ilvl w:val="0"/>
          <w:numId w:val="30"/>
        </w:numPr>
        <w:spacing w:before="0" w:after="160" w:line="278" w:lineRule="auto"/>
        <w:jc w:val="both"/>
        <w:rPr>
          <w:rFonts w:ascii="Work Sans" w:hAnsi="Work Sans" w:cstheme="minorBidi"/>
        </w:rPr>
      </w:pPr>
      <w:r w:rsidRPr="00BA1146">
        <w:rPr>
          <w:rFonts w:ascii="Work Sans" w:hAnsi="Work Sans" w:cstheme="minorBidi"/>
        </w:rPr>
        <w:t>refine the definition of non-compete terms so that indirect restraints are captured without unintentionally prohibiting legitimate notice, confidentiality, intellectual property or retention arrangements;</w:t>
      </w:r>
    </w:p>
    <w:p w14:paraId="34F02871" w14:textId="77777777" w:rsidR="00BF40C6" w:rsidRPr="00BA1146" w:rsidRDefault="00BF40C6" w:rsidP="00BA1146">
      <w:pPr>
        <w:pStyle w:val="ListParagraph"/>
        <w:numPr>
          <w:ilvl w:val="0"/>
          <w:numId w:val="30"/>
        </w:numPr>
        <w:spacing w:before="0" w:after="160" w:line="278" w:lineRule="auto"/>
        <w:jc w:val="both"/>
        <w:rPr>
          <w:rFonts w:ascii="Work Sans" w:hAnsi="Work Sans" w:cstheme="minorBidi"/>
        </w:rPr>
      </w:pPr>
      <w:r w:rsidRPr="00BA1146">
        <w:rPr>
          <w:rFonts w:ascii="Work Sans" w:hAnsi="Work Sans" w:cstheme="minorBidi"/>
        </w:rPr>
        <w:t>explain how the prohibition on co-worker non-solicitation interacts with existing contractual, equitable, privacy and statutory duties;</w:t>
      </w:r>
    </w:p>
    <w:p w14:paraId="7C4C4772" w14:textId="77777777" w:rsidR="00BF40C6" w:rsidRPr="00BA1146" w:rsidRDefault="00BF40C6" w:rsidP="00BA1146">
      <w:pPr>
        <w:pStyle w:val="ListParagraph"/>
        <w:numPr>
          <w:ilvl w:val="0"/>
          <w:numId w:val="30"/>
        </w:numPr>
        <w:spacing w:before="0" w:after="160" w:line="278" w:lineRule="auto"/>
        <w:jc w:val="both"/>
        <w:rPr>
          <w:rFonts w:ascii="Work Sans" w:hAnsi="Work Sans" w:cstheme="minorBidi"/>
        </w:rPr>
      </w:pPr>
      <w:r w:rsidRPr="00BA1146">
        <w:rPr>
          <w:rFonts w:ascii="Work Sans" w:hAnsi="Work Sans" w:cstheme="minorBidi"/>
        </w:rPr>
        <w:t>provide a clear statutory test and practical factors for permissible client and confidentiality restraints;</w:t>
      </w:r>
    </w:p>
    <w:p w14:paraId="155DDCCC" w14:textId="77777777" w:rsidR="00BF40C6" w:rsidRPr="00BA1146" w:rsidRDefault="00BF40C6" w:rsidP="00BA1146">
      <w:pPr>
        <w:pStyle w:val="ListParagraph"/>
        <w:numPr>
          <w:ilvl w:val="0"/>
          <w:numId w:val="30"/>
        </w:numPr>
        <w:spacing w:before="0" w:after="160" w:line="278" w:lineRule="auto"/>
        <w:jc w:val="both"/>
        <w:rPr>
          <w:rFonts w:ascii="Work Sans" w:hAnsi="Work Sans" w:cstheme="minorBidi"/>
        </w:rPr>
      </w:pPr>
      <w:r w:rsidRPr="00BA1146">
        <w:rPr>
          <w:rFonts w:ascii="Work Sans" w:hAnsi="Work Sans" w:cstheme="minorBidi"/>
        </w:rPr>
        <w:t>clarify the consequences of prohibiting cascading clauses, including the courts’ powers of construction and severance;</w:t>
      </w:r>
    </w:p>
    <w:p w14:paraId="4CEC45AA" w14:textId="77777777" w:rsidR="00BF40C6" w:rsidRPr="00BA1146" w:rsidRDefault="00BF40C6" w:rsidP="00BA1146">
      <w:pPr>
        <w:pStyle w:val="ListParagraph"/>
        <w:numPr>
          <w:ilvl w:val="0"/>
          <w:numId w:val="30"/>
        </w:numPr>
        <w:spacing w:before="0" w:after="160" w:line="278" w:lineRule="auto"/>
        <w:jc w:val="both"/>
        <w:rPr>
          <w:rFonts w:ascii="Work Sans" w:hAnsi="Work Sans" w:cstheme="minorBidi"/>
        </w:rPr>
      </w:pPr>
      <w:r w:rsidRPr="00BA1146">
        <w:rPr>
          <w:rFonts w:ascii="Work Sans" w:hAnsi="Work Sans" w:cstheme="minorBidi"/>
        </w:rPr>
        <w:t>include tightly drawn exceptions for workforce provisions that are genuinely ancillary to lawful commercial collaborations;</w:t>
      </w:r>
    </w:p>
    <w:p w14:paraId="1F397682" w14:textId="77777777" w:rsidR="00BF40C6" w:rsidRPr="00BA1146" w:rsidRDefault="00BF40C6" w:rsidP="00BA1146">
      <w:pPr>
        <w:pStyle w:val="ListParagraph"/>
        <w:numPr>
          <w:ilvl w:val="0"/>
          <w:numId w:val="30"/>
        </w:numPr>
        <w:spacing w:before="0" w:after="160" w:line="278" w:lineRule="auto"/>
        <w:jc w:val="both"/>
        <w:rPr>
          <w:rFonts w:ascii="Work Sans" w:hAnsi="Work Sans" w:cstheme="minorBidi"/>
        </w:rPr>
      </w:pPr>
      <w:r w:rsidRPr="00BA1146">
        <w:rPr>
          <w:rFonts w:ascii="Work Sans" w:hAnsi="Work Sans" w:cstheme="minorBidi"/>
        </w:rPr>
        <w:t>ensure enforcement responsibility, remedies and penalties are coordinated and proportionate;</w:t>
      </w:r>
    </w:p>
    <w:p w14:paraId="7A841457" w14:textId="77777777" w:rsidR="00BF40C6" w:rsidRPr="00BA1146" w:rsidRDefault="00BF40C6" w:rsidP="00BA1146">
      <w:pPr>
        <w:pStyle w:val="ListParagraph"/>
        <w:numPr>
          <w:ilvl w:val="0"/>
          <w:numId w:val="30"/>
        </w:numPr>
        <w:spacing w:before="0" w:after="160" w:line="278" w:lineRule="auto"/>
        <w:jc w:val="both"/>
        <w:rPr>
          <w:rFonts w:ascii="Work Sans" w:hAnsi="Work Sans" w:cstheme="minorBidi"/>
        </w:rPr>
      </w:pPr>
      <w:r w:rsidRPr="00BA1146">
        <w:rPr>
          <w:rFonts w:ascii="Work Sans" w:hAnsi="Work Sans" w:cstheme="minorBidi"/>
        </w:rPr>
        <w:t>adopt clear prospective and transitional rules, with a reasonable compliance period and safe-harbour arrangements; and</w:t>
      </w:r>
    </w:p>
    <w:p w14:paraId="380D59DF" w14:textId="77777777" w:rsidR="00BF40C6" w:rsidRPr="00BA1146" w:rsidRDefault="00BF40C6" w:rsidP="00BA1146">
      <w:pPr>
        <w:pStyle w:val="ListParagraph"/>
        <w:numPr>
          <w:ilvl w:val="0"/>
          <w:numId w:val="30"/>
        </w:numPr>
        <w:spacing w:before="0" w:after="160" w:line="278" w:lineRule="auto"/>
        <w:jc w:val="both"/>
        <w:rPr>
          <w:rFonts w:ascii="Work Sans" w:hAnsi="Work Sans" w:cstheme="minorBidi"/>
        </w:rPr>
      </w:pPr>
      <w:r w:rsidRPr="00BA1146">
        <w:rPr>
          <w:rFonts w:ascii="Work Sans" w:hAnsi="Work Sans" w:cstheme="minorBidi"/>
        </w:rPr>
        <w:t>require an evidence-based post-implementation review.</w:t>
      </w:r>
    </w:p>
    <w:p w14:paraId="733D9B0C" w14:textId="77777777" w:rsidR="00BF40C6" w:rsidRDefault="00BF40C6" w:rsidP="00BA1146">
      <w:pPr>
        <w:pStyle w:val="Heading1"/>
        <w:jc w:val="both"/>
        <w:rPr>
          <w:rFonts w:asciiTheme="minorHAnsi" w:hAnsiTheme="minorHAnsi" w:cstheme="minorBidi"/>
          <w:lang w:eastAsia="en-AU"/>
        </w:rPr>
      </w:pPr>
      <w:bookmarkStart w:id="19" w:name="_Toc241060842"/>
      <w:r>
        <w:rPr>
          <w:rFonts w:asciiTheme="minorHAnsi" w:hAnsiTheme="minorHAnsi" w:cstheme="minorBidi"/>
        </w:rPr>
        <w:t>9. Conclusion</w:t>
      </w:r>
      <w:bookmarkEnd w:id="19"/>
    </w:p>
    <w:p w14:paraId="1D720FCD" w14:textId="77777777" w:rsidR="00BF40C6" w:rsidRDefault="00BF40C6" w:rsidP="00BA1146">
      <w:pPr>
        <w:jc w:val="both"/>
        <w:rPr>
          <w:rFonts w:ascii="Aptos" w:hAnsi="Aptos" w:cs="Times New Roman"/>
        </w:rPr>
      </w:pPr>
      <w:r>
        <w:t>The Exposure Draft addresses genuine concerns about restraints that may reduce employee mobility and competition. It also represents a substantial change to established employment and competition law. The final framework should be clear enough to prevent unfair restraints without creating uncertainty for ordinary business arrangements or weakening legitimate protections.</w:t>
      </w:r>
    </w:p>
    <w:p w14:paraId="3BD4E970" w14:textId="77777777" w:rsidR="00BF40C6" w:rsidRDefault="00BF40C6" w:rsidP="00BA1146">
      <w:pPr>
        <w:jc w:val="both"/>
      </w:pPr>
      <w:r>
        <w:t>A measured approach—supported by precise drafting, targeted exceptions, coordinated enforcement, practical guidance and an appropriate transition—would best advance mobility, productivity and fair competition while limiting unintended consequences.</w:t>
      </w:r>
    </w:p>
    <w:p w14:paraId="23CFE0FE" w14:textId="77777777" w:rsidR="00415360" w:rsidRPr="00677AD8" w:rsidRDefault="00415360" w:rsidP="00BA1146">
      <w:pPr>
        <w:jc w:val="both"/>
      </w:pPr>
    </w:p>
    <w:p w14:paraId="05A4C843" w14:textId="77777777" w:rsidR="00415360" w:rsidRPr="00677AD8" w:rsidRDefault="00415360" w:rsidP="00BA1146">
      <w:pPr>
        <w:spacing w:before="0" w:after="160" w:line="278" w:lineRule="auto"/>
        <w:jc w:val="both"/>
      </w:pPr>
    </w:p>
    <w:p w14:paraId="19211BF2" w14:textId="77777777" w:rsidR="00DF28A7" w:rsidRPr="00677AD8" w:rsidRDefault="00DF28A7" w:rsidP="00BA1146">
      <w:pPr>
        <w:jc w:val="both"/>
      </w:pPr>
    </w:p>
    <w:p w14:paraId="3E7351CC" w14:textId="77777777" w:rsidR="001C6E52" w:rsidRPr="00677AD8" w:rsidRDefault="001C6E52" w:rsidP="00BA1146">
      <w:pPr>
        <w:jc w:val="both"/>
        <w:rPr>
          <w:lang w:eastAsia="en-AU"/>
        </w:rPr>
      </w:pPr>
    </w:p>
    <w:p w14:paraId="73E89E78" w14:textId="77777777" w:rsidR="000C1F34" w:rsidRPr="00677AD8" w:rsidRDefault="000C1F34" w:rsidP="000C1F34"/>
    <w:p w14:paraId="3394DC78" w14:textId="752BDD2C" w:rsidR="00DA63C6" w:rsidRPr="00A13D84" w:rsidRDefault="00DA63C6" w:rsidP="00AF0901">
      <w:pPr>
        <w:pStyle w:val="BodyNationalFarmers"/>
        <w:spacing w:before="0" w:after="0" w:line="276" w:lineRule="auto"/>
        <w:ind w:right="-34"/>
        <w:rPr>
          <w:rFonts w:eastAsiaTheme="majorEastAsia" w:cstheme="majorBidi"/>
          <w:bCs/>
          <w:color w:val="auto"/>
        </w:rPr>
        <w:sectPr w:rsidR="00DA63C6" w:rsidRPr="00A13D84" w:rsidSect="007C0711">
          <w:headerReference w:type="even" r:id="rId16"/>
          <w:headerReference w:type="default" r:id="rId17"/>
          <w:footerReference w:type="default" r:id="rId18"/>
          <w:headerReference w:type="first" r:id="rId19"/>
          <w:pgSz w:w="11906" w:h="16838"/>
          <w:pgMar w:top="1258" w:right="1440" w:bottom="1660" w:left="1440" w:header="708" w:footer="680" w:gutter="0"/>
          <w:cols w:space="708"/>
          <w:docGrid w:linePitch="360"/>
        </w:sectPr>
      </w:pPr>
    </w:p>
    <w:tbl>
      <w:tblPr>
        <w:tblStyle w:val="TableGrid"/>
        <w:tblpPr w:leftFromText="180" w:rightFromText="180" w:vertAnchor="text" w:horzAnchor="margin" w:tblpY="11330"/>
        <w:tblW w:w="9016" w:type="dxa"/>
        <w:tblBorders>
          <w:top w:val="none" w:sz="0" w:space="0" w:color="auto"/>
          <w:left w:val="none" w:sz="0" w:space="0" w:color="auto"/>
          <w:bottom w:val="single" w:sz="12" w:space="0" w:color="FFFFFF" w:themeColor="background1"/>
          <w:right w:val="none" w:sz="0" w:space="0" w:color="auto"/>
          <w:insideH w:val="none" w:sz="0" w:space="0" w:color="auto"/>
          <w:insideV w:val="none" w:sz="0" w:space="0" w:color="auto"/>
        </w:tblBorders>
        <w:tblLook w:val="04A0" w:firstRow="1" w:lastRow="0" w:firstColumn="1" w:lastColumn="0" w:noHBand="0" w:noVBand="1"/>
      </w:tblPr>
      <w:tblGrid>
        <w:gridCol w:w="2254"/>
        <w:gridCol w:w="1994"/>
        <w:gridCol w:w="1984"/>
        <w:gridCol w:w="2784"/>
      </w:tblGrid>
      <w:tr w:rsidR="00DA63C6" w:rsidRPr="00A13D84" w14:paraId="62AC079A" w14:textId="77777777" w:rsidTr="00DA63C6">
        <w:tc>
          <w:tcPr>
            <w:tcW w:w="2254" w:type="dxa"/>
          </w:tcPr>
          <w:p w14:paraId="7F54259B" w14:textId="3BE00BBB" w:rsidR="00DA63C6" w:rsidRPr="00A13D84" w:rsidRDefault="00DA63C6" w:rsidP="00DC438C">
            <w:pPr>
              <w:pStyle w:val="BodyNationalFarmers"/>
              <w:spacing w:before="0" w:after="0" w:line="276" w:lineRule="auto"/>
              <w:rPr>
                <w:color w:val="FFFFFF" w:themeColor="background1"/>
                <w:sz w:val="15"/>
                <w:szCs w:val="15"/>
              </w:rPr>
            </w:pPr>
            <w:r w:rsidRPr="00A13D84">
              <w:rPr>
                <w:noProof/>
                <w:color w:val="FFFFFF" w:themeColor="background1"/>
                <w:sz w:val="15"/>
                <w:szCs w:val="15"/>
              </w:rPr>
              <w:lastRenderedPageBreak/>
              <w:drawing>
                <wp:inline distT="0" distB="0" distL="0" distR="0" wp14:anchorId="1D2EE2BF" wp14:editId="7960F567">
                  <wp:extent cx="1132840" cy="815484"/>
                  <wp:effectExtent l="0" t="0" r="0" b="0"/>
                  <wp:docPr id="52" name="Picture 52"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food&#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71209" cy="843104"/>
                          </a:xfrm>
                          <a:prstGeom prst="rect">
                            <a:avLst/>
                          </a:prstGeom>
                        </pic:spPr>
                      </pic:pic>
                    </a:graphicData>
                  </a:graphic>
                </wp:inline>
              </w:drawing>
            </w:r>
          </w:p>
        </w:tc>
        <w:tc>
          <w:tcPr>
            <w:tcW w:w="1994" w:type="dxa"/>
          </w:tcPr>
          <w:p w14:paraId="6977F786" w14:textId="77777777" w:rsidR="00DA63C6" w:rsidRPr="00A13D84" w:rsidRDefault="00DA63C6" w:rsidP="00DC438C">
            <w:pPr>
              <w:pStyle w:val="BackPageFooter"/>
              <w:framePr w:hSpace="0" w:wrap="auto" w:vAnchor="margin" w:hAnchor="text" w:yAlign="inline"/>
              <w:spacing w:line="276" w:lineRule="auto"/>
            </w:pPr>
          </w:p>
          <w:p w14:paraId="3E37F70B" w14:textId="763BA6B9" w:rsidR="00DA63C6" w:rsidRPr="00A13D84" w:rsidRDefault="00DA63C6" w:rsidP="00DC438C">
            <w:pPr>
              <w:pStyle w:val="BackPageFooter"/>
              <w:framePr w:hSpace="0" w:wrap="auto" w:vAnchor="margin" w:hAnchor="text" w:yAlign="inline"/>
              <w:spacing w:line="276" w:lineRule="auto"/>
            </w:pPr>
            <w:r w:rsidRPr="00A13D84">
              <w:t>NFF House</w:t>
            </w:r>
          </w:p>
          <w:p w14:paraId="6C8F3A69" w14:textId="77777777" w:rsidR="00DA63C6" w:rsidRPr="00A13D84" w:rsidRDefault="00DA63C6" w:rsidP="00DC438C">
            <w:pPr>
              <w:pStyle w:val="BackPageFooter"/>
              <w:framePr w:hSpace="0" w:wrap="auto" w:vAnchor="margin" w:hAnchor="text" w:yAlign="inline"/>
              <w:spacing w:line="276" w:lineRule="auto"/>
            </w:pPr>
            <w:r w:rsidRPr="00A13D84">
              <w:t>14-16 Brisbane Avenue</w:t>
            </w:r>
          </w:p>
          <w:p w14:paraId="25F203EB" w14:textId="34FEACC0" w:rsidR="00DA63C6" w:rsidRPr="00A13D84" w:rsidRDefault="00DA63C6" w:rsidP="00DC438C">
            <w:pPr>
              <w:pStyle w:val="BackPageFooter"/>
              <w:framePr w:hSpace="0" w:wrap="auto" w:vAnchor="margin" w:hAnchor="text" w:yAlign="inline"/>
              <w:spacing w:line="276" w:lineRule="auto"/>
            </w:pPr>
            <w:r w:rsidRPr="00A13D84">
              <w:t>Barton ACT 2600</w:t>
            </w:r>
          </w:p>
          <w:p w14:paraId="293607BC" w14:textId="77777777" w:rsidR="00DA63C6" w:rsidRPr="00A13D84" w:rsidRDefault="00DA63C6" w:rsidP="00DC438C">
            <w:pPr>
              <w:pStyle w:val="BackPageFooter"/>
              <w:framePr w:hSpace="0" w:wrap="auto" w:vAnchor="margin" w:hAnchor="text" w:yAlign="inline"/>
              <w:spacing w:line="276" w:lineRule="auto"/>
            </w:pPr>
          </w:p>
          <w:p w14:paraId="5A3399FA" w14:textId="4ECF4263" w:rsidR="00DA63C6" w:rsidRPr="00A13D84" w:rsidRDefault="00DA63C6" w:rsidP="00DC438C">
            <w:pPr>
              <w:pStyle w:val="BackPageFooter"/>
              <w:framePr w:hSpace="0" w:wrap="auto" w:vAnchor="margin" w:hAnchor="text" w:yAlign="inline"/>
              <w:spacing w:line="276" w:lineRule="auto"/>
            </w:pPr>
          </w:p>
        </w:tc>
        <w:tc>
          <w:tcPr>
            <w:tcW w:w="1984" w:type="dxa"/>
          </w:tcPr>
          <w:p w14:paraId="0495125F" w14:textId="77777777" w:rsidR="00DA63C6" w:rsidRPr="00A13D84" w:rsidRDefault="00DA63C6" w:rsidP="00DC438C">
            <w:pPr>
              <w:pStyle w:val="BackPageFooter"/>
              <w:framePr w:hSpace="0" w:wrap="auto" w:vAnchor="margin" w:hAnchor="text" w:yAlign="inline"/>
              <w:spacing w:line="276" w:lineRule="auto"/>
            </w:pPr>
          </w:p>
          <w:p w14:paraId="26849A26" w14:textId="77777777" w:rsidR="00DA63C6" w:rsidRPr="00A13D84" w:rsidRDefault="00DA63C6" w:rsidP="00DC438C">
            <w:pPr>
              <w:pStyle w:val="BackPageFooter"/>
              <w:framePr w:hSpace="0" w:wrap="auto" w:vAnchor="margin" w:hAnchor="text" w:yAlign="inline"/>
              <w:spacing w:line="276" w:lineRule="auto"/>
            </w:pPr>
            <w:r w:rsidRPr="00A13D84">
              <w:t>Locked Bag 9</w:t>
            </w:r>
          </w:p>
          <w:p w14:paraId="481A7D45" w14:textId="77777777" w:rsidR="00DA63C6" w:rsidRPr="00A13D84" w:rsidRDefault="00DA63C6" w:rsidP="00DC438C">
            <w:pPr>
              <w:pStyle w:val="BackPageFooter"/>
              <w:framePr w:hSpace="0" w:wrap="auto" w:vAnchor="margin" w:hAnchor="text" w:yAlign="inline"/>
              <w:spacing w:line="276" w:lineRule="auto"/>
            </w:pPr>
            <w:r w:rsidRPr="00A13D84">
              <w:t>Kingston ACT 2604</w:t>
            </w:r>
          </w:p>
          <w:p w14:paraId="61E78054" w14:textId="46181FB1" w:rsidR="00DA63C6" w:rsidRPr="00A13D84" w:rsidRDefault="00DA63C6" w:rsidP="00DC438C">
            <w:pPr>
              <w:pStyle w:val="BackPageFooter"/>
              <w:framePr w:hSpace="0" w:wrap="auto" w:vAnchor="margin" w:hAnchor="text" w:yAlign="inline"/>
              <w:spacing w:line="276" w:lineRule="auto"/>
            </w:pPr>
          </w:p>
          <w:p w14:paraId="08A6F09A" w14:textId="14D2BCF7" w:rsidR="00DA63C6" w:rsidRPr="00A13D84" w:rsidRDefault="00DA63C6" w:rsidP="00DC438C">
            <w:pPr>
              <w:pStyle w:val="BackPageFooter"/>
              <w:framePr w:hSpace="0" w:wrap="auto" w:vAnchor="margin" w:hAnchor="text" w:yAlign="inline"/>
              <w:spacing w:line="276" w:lineRule="auto"/>
            </w:pPr>
          </w:p>
        </w:tc>
        <w:tc>
          <w:tcPr>
            <w:tcW w:w="2784" w:type="dxa"/>
          </w:tcPr>
          <w:p w14:paraId="1B9BB54D" w14:textId="77777777" w:rsidR="00DA63C6" w:rsidRPr="00A13D84" w:rsidRDefault="00DA63C6" w:rsidP="00DC438C">
            <w:pPr>
              <w:pStyle w:val="BackPageFooter"/>
              <w:framePr w:hSpace="0" w:wrap="auto" w:vAnchor="margin" w:hAnchor="text" w:yAlign="inline"/>
              <w:spacing w:line="276" w:lineRule="auto"/>
            </w:pPr>
          </w:p>
          <w:p w14:paraId="3F871EAB" w14:textId="77777777" w:rsidR="00DA63C6" w:rsidRPr="00A13D84" w:rsidRDefault="00DA63C6" w:rsidP="00DC438C">
            <w:pPr>
              <w:pStyle w:val="BackPageFooter"/>
              <w:framePr w:hSpace="0" w:wrap="auto" w:vAnchor="margin" w:hAnchor="text" w:yAlign="inline"/>
              <w:spacing w:line="276" w:lineRule="auto"/>
            </w:pPr>
            <w:r w:rsidRPr="00A13D84">
              <w:t>(02) 6269 5666</w:t>
            </w:r>
          </w:p>
          <w:p w14:paraId="3DB05BD7" w14:textId="77777777" w:rsidR="00DA63C6" w:rsidRPr="00A13D84" w:rsidRDefault="00DA63C6" w:rsidP="00DC438C">
            <w:pPr>
              <w:pStyle w:val="BackPageFooter"/>
              <w:framePr w:hSpace="0" w:wrap="auto" w:vAnchor="margin" w:hAnchor="text" w:yAlign="inline"/>
              <w:spacing w:line="276" w:lineRule="auto"/>
            </w:pPr>
            <w:r w:rsidRPr="00A13D84">
              <w:t>reception@nff.org.au</w:t>
            </w:r>
          </w:p>
          <w:p w14:paraId="2D8C16E8" w14:textId="31C01927" w:rsidR="00DA63C6" w:rsidRPr="00A13D84" w:rsidRDefault="00DA63C6" w:rsidP="00DC438C">
            <w:pPr>
              <w:pStyle w:val="BackPageFooter"/>
              <w:framePr w:hSpace="0" w:wrap="auto" w:vAnchor="margin" w:hAnchor="text" w:yAlign="inline"/>
              <w:spacing w:line="276" w:lineRule="auto"/>
            </w:pPr>
            <w:r w:rsidRPr="00A13D84">
              <w:t>nff.org.au</w:t>
            </w:r>
          </w:p>
        </w:tc>
      </w:tr>
    </w:tbl>
    <w:p w14:paraId="5B122C17" w14:textId="77777777" w:rsidR="00CA7AA8" w:rsidRPr="00504774" w:rsidRDefault="00CA7AA8" w:rsidP="00DA63C6">
      <w:pPr>
        <w:pStyle w:val="BodyNationalFarmers"/>
        <w:spacing w:before="0" w:after="0" w:line="276" w:lineRule="auto"/>
        <w:rPr>
          <w:color w:val="FFFFFF" w:themeColor="background1"/>
          <w:sz w:val="15"/>
          <w:szCs w:val="15"/>
          <w:lang w:val="en-US"/>
        </w:rPr>
      </w:pPr>
    </w:p>
    <w:sectPr w:rsidR="00CA7AA8" w:rsidRPr="00504774" w:rsidSect="007C0711">
      <w:headerReference w:type="even" r:id="rId21"/>
      <w:headerReference w:type="default" r:id="rId22"/>
      <w:footerReference w:type="default" r:id="rId23"/>
      <w:headerReference w:type="first" r:id="rId24"/>
      <w:pgSz w:w="11906" w:h="16838"/>
      <w:pgMar w:top="1440" w:right="1440" w:bottom="835" w:left="1440"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7C077" w14:textId="77777777" w:rsidR="00B144CA" w:rsidRPr="00A13D84" w:rsidRDefault="00B144CA" w:rsidP="002A2A32">
      <w:r w:rsidRPr="00A13D84">
        <w:separator/>
      </w:r>
    </w:p>
    <w:p w14:paraId="174F5DC4" w14:textId="77777777" w:rsidR="00B144CA" w:rsidRPr="00A13D84" w:rsidRDefault="00B144CA" w:rsidP="002A2A32"/>
  </w:endnote>
  <w:endnote w:type="continuationSeparator" w:id="0">
    <w:p w14:paraId="7F177F43" w14:textId="77777777" w:rsidR="00B144CA" w:rsidRPr="00A13D84" w:rsidRDefault="00B144CA" w:rsidP="002A2A32">
      <w:r w:rsidRPr="00A13D84">
        <w:continuationSeparator/>
      </w:r>
    </w:p>
    <w:p w14:paraId="437A181D" w14:textId="77777777" w:rsidR="00B144CA" w:rsidRPr="00A13D84" w:rsidRDefault="00B144CA" w:rsidP="002A2A32"/>
  </w:endnote>
  <w:endnote w:type="continuationNotice" w:id="1">
    <w:p w14:paraId="036F8128" w14:textId="77777777" w:rsidR="00B144CA" w:rsidRPr="00A13D84" w:rsidRDefault="00B144CA" w:rsidP="002A2A32"/>
    <w:p w14:paraId="67BA8736" w14:textId="77777777" w:rsidR="00B144CA" w:rsidRPr="00A13D84" w:rsidRDefault="00B144CA" w:rsidP="002A2A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Sharp Sans No1 Bold">
    <w:altName w:val="Calibri"/>
    <w:panose1 w:val="00000000000000000000"/>
    <w:charset w:val="00"/>
    <w:family w:val="roman"/>
    <w:notTrueType/>
    <w:pitch w:val="default"/>
  </w:font>
  <w:font w:name="Work Sans SemiBold">
    <w:altName w:val="Calibri"/>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D75A" w14:textId="77777777" w:rsidR="009E610E" w:rsidRPr="00A13D84" w:rsidRDefault="009E610E" w:rsidP="002A2A32">
    <w:pPr>
      <w:pStyle w:val="Footer"/>
    </w:pPr>
    <w:r w:rsidRPr="00A13D84">
      <w:rPr>
        <w:noProof/>
      </w:rPr>
      <w:drawing>
        <wp:anchor distT="0" distB="0" distL="114300" distR="114300" simplePos="0" relativeHeight="251654144" behindDoc="0" locked="0" layoutInCell="1" allowOverlap="1" wp14:anchorId="55FEBFA5" wp14:editId="319CA2FA">
          <wp:simplePos x="0" y="0"/>
          <wp:positionH relativeFrom="column">
            <wp:posOffset>4713605</wp:posOffset>
          </wp:positionH>
          <wp:positionV relativeFrom="paragraph">
            <wp:posOffset>-887073</wp:posOffset>
          </wp:positionV>
          <wp:extent cx="1480667" cy="1295583"/>
          <wp:effectExtent l="0" t="0" r="0" b="0"/>
          <wp:wrapNone/>
          <wp:docPr id="1705920936" name="Picture 1705920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extLst>
                      <a:ext uri="{28A0092B-C50C-407E-A947-70E740481C1C}">
                        <a14:useLocalDpi xmlns:a14="http://schemas.microsoft.com/office/drawing/2010/main" val="0"/>
                      </a:ext>
                    </a:extLst>
                  </a:blip>
                  <a:stretch>
                    <a:fillRect/>
                  </a:stretch>
                </pic:blipFill>
                <pic:spPr>
                  <a:xfrm>
                    <a:off x="0" y="0"/>
                    <a:ext cx="1480667" cy="1295583"/>
                  </a:xfrm>
                  <a:prstGeom prst="rect">
                    <a:avLst/>
                  </a:prstGeom>
                </pic:spPr>
              </pic:pic>
            </a:graphicData>
          </a:graphic>
          <wp14:sizeRelH relativeFrom="page">
            <wp14:pctWidth>0</wp14:pctWidth>
          </wp14:sizeRelH>
          <wp14:sizeRelV relativeFrom="page">
            <wp14:pctHeight>0</wp14:pctHeight>
          </wp14:sizeRelV>
        </wp:anchor>
      </w:drawing>
    </w:r>
  </w:p>
  <w:p w14:paraId="37D08803" w14:textId="77777777" w:rsidR="009E610E" w:rsidRPr="00A13D84" w:rsidRDefault="009E610E" w:rsidP="002A2A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988434227"/>
      <w:docPartObj>
        <w:docPartGallery w:val="Page Numbers (Bottom of Page)"/>
        <w:docPartUnique/>
      </w:docPartObj>
    </w:sdtPr>
    <w:sdtEndPr>
      <w:rPr>
        <w:color w:val="00AA46"/>
        <w:sz w:val="16"/>
        <w:szCs w:val="16"/>
      </w:rPr>
    </w:sdtEndPr>
    <w:sdtContent>
      <w:p w14:paraId="7FC6A09B" w14:textId="77777777" w:rsidR="00783CCF" w:rsidRPr="00A13D84" w:rsidRDefault="00783CCF" w:rsidP="005255BD">
        <w:pPr>
          <w:pStyle w:val="Footer"/>
          <w:jc w:val="right"/>
          <w:rPr>
            <w:color w:val="00AA46"/>
            <w:sz w:val="16"/>
            <w:szCs w:val="16"/>
          </w:rPr>
        </w:pPr>
        <w:r w:rsidRPr="00A13D84">
          <w:rPr>
            <w:noProof/>
            <w:color w:val="00AA46"/>
            <w:sz w:val="16"/>
            <w:szCs w:val="16"/>
          </w:rPr>
          <w:drawing>
            <wp:anchor distT="0" distB="0" distL="114300" distR="114300" simplePos="0" relativeHeight="251655168" behindDoc="0" locked="0" layoutInCell="1" allowOverlap="1" wp14:anchorId="2D7AD69D" wp14:editId="5C881103">
              <wp:simplePos x="0" y="0"/>
              <wp:positionH relativeFrom="column">
                <wp:posOffset>-96099</wp:posOffset>
              </wp:positionH>
              <wp:positionV relativeFrom="paragraph">
                <wp:posOffset>-149311</wp:posOffset>
              </wp:positionV>
              <wp:extent cx="891153" cy="641504"/>
              <wp:effectExtent l="0" t="0" r="0" b="0"/>
              <wp:wrapSquare wrapText="bothSides"/>
              <wp:docPr id="348723988" name="Picture 348723988"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foo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91153" cy="641504"/>
                      </a:xfrm>
                      <a:prstGeom prst="rect">
                        <a:avLst/>
                      </a:prstGeom>
                    </pic:spPr>
                  </pic:pic>
                </a:graphicData>
              </a:graphic>
              <wp14:sizeRelH relativeFrom="page">
                <wp14:pctWidth>0</wp14:pctWidth>
              </wp14:sizeRelH>
              <wp14:sizeRelV relativeFrom="page">
                <wp14:pctHeight>0</wp14:pctHeight>
              </wp14:sizeRelV>
            </wp:anchor>
          </w:drawing>
        </w:r>
        <w:r w:rsidRPr="00A13D84">
          <w:rPr>
            <w:color w:val="00AA46"/>
            <w:sz w:val="16"/>
            <w:szCs w:val="16"/>
          </w:rPr>
          <w:fldChar w:fldCharType="begin"/>
        </w:r>
        <w:r w:rsidRPr="00A13D84">
          <w:rPr>
            <w:color w:val="00AA46"/>
            <w:sz w:val="16"/>
            <w:szCs w:val="16"/>
          </w:rPr>
          <w:instrText xml:space="preserve"> PAGE   \* MERGEFORMAT </w:instrText>
        </w:r>
        <w:r w:rsidRPr="00A13D84">
          <w:rPr>
            <w:color w:val="00AA46"/>
            <w:sz w:val="16"/>
            <w:szCs w:val="16"/>
          </w:rPr>
          <w:fldChar w:fldCharType="separate"/>
        </w:r>
        <w:r w:rsidRPr="00A13D84">
          <w:rPr>
            <w:color w:val="00AA46"/>
            <w:sz w:val="16"/>
            <w:szCs w:val="16"/>
          </w:rPr>
          <w:t>2</w:t>
        </w:r>
        <w:r w:rsidRPr="00A13D84">
          <w:rPr>
            <w:color w:val="00AA46"/>
            <w:sz w:val="16"/>
            <w:szCs w:val="16"/>
          </w:rPr>
          <w:fldChar w:fldCharType="end"/>
        </w:r>
      </w:p>
    </w:sdtContent>
  </w:sdt>
  <w:p w14:paraId="020C508D" w14:textId="77777777" w:rsidR="00BB13C7" w:rsidRPr="00A13D84" w:rsidRDefault="00BB13C7" w:rsidP="002A2A32">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6D51" w14:textId="77777777" w:rsidR="00466C0E" w:rsidRPr="00A13D84" w:rsidRDefault="00466C0E" w:rsidP="002A2A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4D7E1" w14:textId="77777777" w:rsidR="00B144CA" w:rsidRPr="00A13D84" w:rsidRDefault="00B144CA" w:rsidP="002A2A32">
      <w:r w:rsidRPr="00A13D84">
        <w:separator/>
      </w:r>
    </w:p>
    <w:p w14:paraId="337AA709" w14:textId="77777777" w:rsidR="00B144CA" w:rsidRPr="00A13D84" w:rsidRDefault="00B144CA" w:rsidP="002A2A32"/>
  </w:footnote>
  <w:footnote w:type="continuationSeparator" w:id="0">
    <w:p w14:paraId="18A0B52C" w14:textId="77777777" w:rsidR="00B144CA" w:rsidRPr="00A13D84" w:rsidRDefault="00B144CA" w:rsidP="002A2A32">
      <w:r w:rsidRPr="00A13D84">
        <w:continuationSeparator/>
      </w:r>
    </w:p>
    <w:p w14:paraId="68530B7C" w14:textId="77777777" w:rsidR="00B144CA" w:rsidRPr="00A13D84" w:rsidRDefault="00B144CA" w:rsidP="002A2A32"/>
  </w:footnote>
  <w:footnote w:type="continuationNotice" w:id="1">
    <w:p w14:paraId="0FB312F2" w14:textId="77777777" w:rsidR="00B144CA" w:rsidRPr="00A13D84" w:rsidRDefault="00B144CA" w:rsidP="002A2A32"/>
    <w:p w14:paraId="63EA9744" w14:textId="77777777" w:rsidR="00B144CA" w:rsidRPr="00A13D84" w:rsidRDefault="00B144CA" w:rsidP="002A2A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DA09D" w14:textId="469ABCC0" w:rsidR="00571AF9" w:rsidRPr="00A13D84" w:rsidRDefault="004B028E">
    <w:pPr>
      <w:pStyle w:val="Header"/>
    </w:pPr>
    <w:r w:rsidRPr="00A13D84">
      <w:rPr>
        <w:noProof/>
      </w:rPr>
      <mc:AlternateContent>
        <mc:Choice Requires="wps">
          <w:drawing>
            <wp:anchor distT="0" distB="0" distL="114300" distR="114300" simplePos="0" relativeHeight="251657216" behindDoc="1" locked="0" layoutInCell="0" allowOverlap="1" wp14:anchorId="3AE60047" wp14:editId="07FE9C3B">
              <wp:simplePos x="0" y="0"/>
              <wp:positionH relativeFrom="margin">
                <wp:align>center</wp:align>
              </wp:positionH>
              <wp:positionV relativeFrom="margin">
                <wp:align>center</wp:align>
              </wp:positionV>
              <wp:extent cx="3947160" cy="254000"/>
              <wp:effectExtent l="0" t="0" r="0" b="0"/>
              <wp:wrapNone/>
              <wp:docPr id="1239930407" name="PowerPlusWaterMarkObject2073063"/>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347A1B0"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AE60047" id="_x0000_t202" coordsize="21600,21600" o:spt="202" path="m,l,21600r21600,l21600,xe">
              <v:stroke joinstyle="miter"/>
              <v:path gradientshapeok="t" o:connecttype="rect"/>
            </v:shapetype>
            <v:shape id="PowerPlusWaterMarkObject2073063" o:spid="_x0000_s1026" type="#_x0000_t202" style="position:absolute;left:0;text-align:left;margin-left:0;margin-top:0;width:310.8pt;height:20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" o:allowincell="f" filled="f" stroked="f">
              <v:stroke joinstyle="round"/>
              <o:lock v:ext="edit" rotation="t" aspectratio="t" verticies="t" adjusthandles="t" grouping="t" shapetype="t"/>
              <v:textbox>
                <w:txbxContent>
                  <w:p w14:paraId="7347A1B0"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56F6" w14:textId="6F787C48" w:rsidR="00073C07" w:rsidRPr="00A13D84" w:rsidRDefault="00D243E3" w:rsidP="000C227E">
    <w:pPr>
      <w:pStyle w:val="Header"/>
    </w:pPr>
    <w:r w:rsidRPr="00A13D84">
      <w:rPr>
        <w:noProof/>
      </w:rPr>
      <w:drawing>
        <wp:anchor distT="0" distB="0" distL="114300" distR="114300" simplePos="0" relativeHeight="251652096" behindDoc="1" locked="0" layoutInCell="1" allowOverlap="1" wp14:anchorId="39B6FE98" wp14:editId="4A2535D5">
          <wp:simplePos x="0" y="0"/>
          <wp:positionH relativeFrom="column">
            <wp:posOffset>-956945</wp:posOffset>
          </wp:positionH>
          <wp:positionV relativeFrom="paragraph">
            <wp:posOffset>-532765</wp:posOffset>
          </wp:positionV>
          <wp:extent cx="7718156" cy="10855069"/>
          <wp:effectExtent l="0" t="0" r="3810" b="3810"/>
          <wp:wrapNone/>
          <wp:docPr id="965351288" name="Picture 965351288" descr="A picture containing racket, green, player, wo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racket, green, player, woman&#10;&#10;Description automatically generated"/>
                  <pic:cNvPicPr/>
                </pic:nvPicPr>
                <pic:blipFill rotWithShape="1">
                  <a:blip r:embed="rId1">
                    <a:extLst>
                      <a:ext uri="{28A0092B-C50C-407E-A947-70E740481C1C}">
                        <a14:useLocalDpi xmlns:a14="http://schemas.microsoft.com/office/drawing/2010/main" val="0"/>
                      </a:ext>
                    </a:extLst>
                  </a:blip>
                  <a:srcRect r="1327"/>
                  <a:stretch/>
                </pic:blipFill>
                <pic:spPr bwMode="auto">
                  <a:xfrm>
                    <a:off x="0" y="0"/>
                    <a:ext cx="7718156" cy="1085506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6A226A" w14:textId="1EBEBA2E" w:rsidR="009E610E" w:rsidRPr="00A13D84" w:rsidRDefault="00DA7BC6" w:rsidP="000C227E">
    <w:pPr>
      <w:pStyle w:val="Header"/>
    </w:pPr>
    <w:r w:rsidRPr="00A13D84">
      <w:rPr>
        <w:noProof/>
      </w:rPr>
      <w:drawing>
        <wp:anchor distT="0" distB="0" distL="114300" distR="114300" simplePos="0" relativeHeight="251653120" behindDoc="0" locked="0" layoutInCell="1" allowOverlap="1" wp14:anchorId="2E4AAE6A" wp14:editId="6224F241">
          <wp:simplePos x="0" y="0"/>
          <wp:positionH relativeFrom="column">
            <wp:posOffset>-173421</wp:posOffset>
          </wp:positionH>
          <wp:positionV relativeFrom="paragraph">
            <wp:posOffset>-134270</wp:posOffset>
          </wp:positionV>
          <wp:extent cx="2222938" cy="1407991"/>
          <wp:effectExtent l="0" t="0" r="0" b="0"/>
          <wp:wrapNone/>
          <wp:docPr id="2074076606" name="Picture 2074076606"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foo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229404" cy="141208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EE08" w14:textId="1FF2F481" w:rsidR="00571AF9" w:rsidRPr="00A13D84" w:rsidRDefault="004B028E">
    <w:pPr>
      <w:pStyle w:val="Header"/>
    </w:pPr>
    <w:r w:rsidRPr="00A13D84">
      <w:rPr>
        <w:noProof/>
      </w:rPr>
      <mc:AlternateContent>
        <mc:Choice Requires="wps">
          <w:drawing>
            <wp:anchor distT="0" distB="0" distL="114300" distR="114300" simplePos="0" relativeHeight="251658240" behindDoc="1" locked="0" layoutInCell="0" allowOverlap="1" wp14:anchorId="142AAC8A" wp14:editId="4A764497">
              <wp:simplePos x="0" y="0"/>
              <wp:positionH relativeFrom="margin">
                <wp:align>center</wp:align>
              </wp:positionH>
              <wp:positionV relativeFrom="margin">
                <wp:align>center</wp:align>
              </wp:positionV>
              <wp:extent cx="3947160" cy="254000"/>
              <wp:effectExtent l="0" t="0" r="0" b="0"/>
              <wp:wrapNone/>
              <wp:docPr id="1870959542" name="PowerPlusWaterMarkObject2073062"/>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6AA00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42AAC8A" id="_x0000_t202" coordsize="21600,21600" o:spt="202" path="m,l,21600r21600,l21600,xe">
              <v:stroke joinstyle="miter"/>
              <v:path gradientshapeok="t" o:connecttype="rect"/>
            </v:shapetype>
            <v:shape id="PowerPlusWaterMarkObject2073062" o:spid="_x0000_s1027" type="#_x0000_t202" style="position:absolute;left:0;text-align:left;margin-left:0;margin-top:0;width:310.8pt;height:20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A0HQ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" o:allowincell="f" filled="f" stroked="f">
              <v:stroke joinstyle="round"/>
              <o:lock v:ext="edit" rotation="t" aspectratio="t" verticies="t" adjusthandles="t" grouping="t" shapetype="t"/>
              <v:textbox>
                <w:txbxContent>
                  <w:p w14:paraId="7B6AA00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011E" w14:textId="7FD42DB4" w:rsidR="00386610" w:rsidRPr="00A13D84" w:rsidRDefault="004B028E" w:rsidP="000C227E">
    <w:pPr>
      <w:pStyle w:val="Header"/>
    </w:pPr>
    <w:r w:rsidRPr="00A13D84">
      <w:rPr>
        <w:noProof/>
      </w:rPr>
      <mc:AlternateContent>
        <mc:Choice Requires="wps">
          <w:drawing>
            <wp:anchor distT="0" distB="0" distL="114300" distR="114300" simplePos="0" relativeHeight="251659264" behindDoc="1" locked="0" layoutInCell="0" allowOverlap="1" wp14:anchorId="4A13EC11" wp14:editId="36322C73">
              <wp:simplePos x="0" y="0"/>
              <wp:positionH relativeFrom="margin">
                <wp:align>center</wp:align>
              </wp:positionH>
              <wp:positionV relativeFrom="margin">
                <wp:align>center</wp:align>
              </wp:positionV>
              <wp:extent cx="3947160" cy="254000"/>
              <wp:effectExtent l="0" t="0" r="0" b="0"/>
              <wp:wrapNone/>
              <wp:docPr id="1484323222" name="PowerPlusWaterMarkObject207306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EBF55BD"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A13EC11" id="_x0000_t202" coordsize="21600,21600" o:spt="202" path="m,l,21600r21600,l21600,xe">
              <v:stroke joinstyle="miter"/>
              <v:path gradientshapeok="t" o:connecttype="rect"/>
            </v:shapetype>
            <v:shape id="PowerPlusWaterMarkObject2073066" o:spid="_x0000_s1028" type="#_x0000_t202" style="position:absolute;left:0;text-align:left;margin-left:0;margin-top:0;width:310.8pt;height:20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PUHw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" o:allowincell="f" filled="f" stroked="f">
              <v:stroke joinstyle="round"/>
              <o:lock v:ext="edit" rotation="t" aspectratio="t" verticies="t" adjusthandles="t" grouping="t" shapetype="t"/>
              <v:textbox>
                <w:txbxContent>
                  <w:p w14:paraId="5EBF55BD"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8CBD" w14:textId="167D392D" w:rsidR="0049688E" w:rsidRPr="00A13D84" w:rsidRDefault="006E78C0" w:rsidP="00414DDD">
    <w:pPr>
      <w:pStyle w:val="Header"/>
      <w:spacing w:line="276" w:lineRule="auto"/>
      <w:rPr>
        <w:rFonts w:ascii="Work Sans" w:hAnsi="Work Sans"/>
        <w:sz w:val="16"/>
        <w:szCs w:val="16"/>
      </w:rPr>
    </w:pPr>
    <w:r>
      <w:rPr>
        <w:rFonts w:ascii="Work Sans" w:hAnsi="Work Sans"/>
        <w:sz w:val="16"/>
        <w:szCs w:val="16"/>
      </w:rPr>
      <w:fldChar w:fldCharType="begin"/>
    </w:r>
    <w:r>
      <w:rPr>
        <w:rFonts w:ascii="Work Sans" w:hAnsi="Work Sans"/>
        <w:sz w:val="16"/>
        <w:szCs w:val="16"/>
        <w:lang w:val="en-US"/>
      </w:rPr>
      <w:instrText xml:space="preserve"> DATE \@ "d MMMM yyyy" </w:instrText>
    </w:r>
    <w:r>
      <w:rPr>
        <w:rFonts w:ascii="Work Sans" w:hAnsi="Work Sans"/>
        <w:sz w:val="16"/>
        <w:szCs w:val="16"/>
      </w:rPr>
      <w:fldChar w:fldCharType="separate"/>
    </w:r>
    <w:r w:rsidR="00CE70D0">
      <w:rPr>
        <w:rFonts w:ascii="Work Sans" w:hAnsi="Work Sans"/>
        <w:noProof/>
        <w:sz w:val="16"/>
        <w:szCs w:val="16"/>
        <w:lang w:val="en-US"/>
      </w:rPr>
      <w:t>29 September 2026</w:t>
    </w:r>
    <w:r>
      <w:rPr>
        <w:rFonts w:ascii="Work Sans" w:hAnsi="Work Sans"/>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35D53" w14:textId="14A7AE3E" w:rsidR="00386610" w:rsidRPr="00A13D84" w:rsidRDefault="004B028E" w:rsidP="000C227E">
    <w:pPr>
      <w:pStyle w:val="Header"/>
    </w:pPr>
    <w:r w:rsidRPr="00A13D84">
      <w:rPr>
        <w:noProof/>
      </w:rPr>
      <mc:AlternateContent>
        <mc:Choice Requires="wps">
          <w:drawing>
            <wp:anchor distT="0" distB="0" distL="114300" distR="114300" simplePos="0" relativeHeight="251660288" behindDoc="1" locked="0" layoutInCell="0" allowOverlap="1" wp14:anchorId="2220D062" wp14:editId="544237E9">
              <wp:simplePos x="0" y="0"/>
              <wp:positionH relativeFrom="margin">
                <wp:align>center</wp:align>
              </wp:positionH>
              <wp:positionV relativeFrom="margin">
                <wp:align>center</wp:align>
              </wp:positionV>
              <wp:extent cx="3947160" cy="254000"/>
              <wp:effectExtent l="0" t="0" r="0" b="0"/>
              <wp:wrapNone/>
              <wp:docPr id="1876101832" name="PowerPlusWaterMarkObject207306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14916A"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220D062" id="_x0000_t202" coordsize="21600,21600" o:spt="202" path="m,l,21600r21600,l21600,xe">
              <v:stroke joinstyle="miter"/>
              <v:path gradientshapeok="t" o:connecttype="rect"/>
            </v:shapetype>
            <v:shape id="PowerPlusWaterMarkObject2073065" o:spid="_x0000_s1029" type="#_x0000_t202" style="position:absolute;left:0;text-align:left;margin-left:0;margin-top:0;width:310.8pt;height:20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" o:allowincell="f" filled="f" stroked="f">
              <v:stroke joinstyle="round"/>
              <o:lock v:ext="edit" rotation="t" aspectratio="t" verticies="t" adjusthandles="t" grouping="t" shapetype="t"/>
              <v:textbox>
                <w:txbxContent>
                  <w:p w14:paraId="0414916A"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745E" w14:textId="64EDAE4F" w:rsidR="00A9213C" w:rsidRPr="00A13D84" w:rsidRDefault="004B028E">
    <w:pPr>
      <w:pStyle w:val="Header"/>
    </w:pPr>
    <w:r w:rsidRPr="00A13D84">
      <w:rPr>
        <w:noProof/>
      </w:rPr>
      <mc:AlternateContent>
        <mc:Choice Requires="wps">
          <w:drawing>
            <wp:anchor distT="0" distB="0" distL="114300" distR="114300" simplePos="0" relativeHeight="251661312" behindDoc="1" locked="0" layoutInCell="0" allowOverlap="1" wp14:anchorId="315BC5AF" wp14:editId="0B67CEFF">
              <wp:simplePos x="0" y="0"/>
              <wp:positionH relativeFrom="margin">
                <wp:align>center</wp:align>
              </wp:positionH>
              <wp:positionV relativeFrom="margin">
                <wp:align>center</wp:align>
              </wp:positionV>
              <wp:extent cx="3947160" cy="254000"/>
              <wp:effectExtent l="0" t="0" r="0" b="0"/>
              <wp:wrapNone/>
              <wp:docPr id="1561276967" name="PowerPlusWaterMarkObject207306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0F8515"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15BC5AF" id="_x0000_t202" coordsize="21600,21600" o:spt="202" path="m,l,21600r21600,l21600,xe">
              <v:stroke joinstyle="miter"/>
              <v:path gradientshapeok="t" o:connecttype="rect"/>
            </v:shapetype>
            <v:shape id="PowerPlusWaterMarkObject2073069" o:spid="_x0000_s1030" type="#_x0000_t202" style="position:absolute;left:0;text-align:left;margin-left:0;margin-top:0;width:310.8pt;height:20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" o:allowincell="f" filled="f" stroked="f">
              <v:stroke joinstyle="round"/>
              <o:lock v:ext="edit" rotation="t" aspectratio="t" verticies="t" adjusthandles="t" grouping="t" shapetype="t"/>
              <v:textbox>
                <w:txbxContent>
                  <w:p w14:paraId="450F8515"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9194" w14:textId="0D44EBA3" w:rsidR="00B4370B" w:rsidRPr="00A13D84" w:rsidRDefault="00B4370B" w:rsidP="000C227E">
    <w:pPr>
      <w:pStyle w:val="Header"/>
    </w:pPr>
    <w:r w:rsidRPr="00A13D84">
      <w:rPr>
        <w:noProof/>
      </w:rPr>
      <mc:AlternateContent>
        <mc:Choice Requires="wps">
          <w:drawing>
            <wp:anchor distT="0" distB="0" distL="114300" distR="114300" simplePos="0" relativeHeight="251656192" behindDoc="1" locked="0" layoutInCell="1" allowOverlap="1" wp14:anchorId="795DC850" wp14:editId="700EEE4E">
              <wp:simplePos x="0" y="0"/>
              <wp:positionH relativeFrom="column">
                <wp:posOffset>-941294</wp:posOffset>
              </wp:positionH>
              <wp:positionV relativeFrom="paragraph">
                <wp:posOffset>-467509</wp:posOffset>
              </wp:positionV>
              <wp:extent cx="7602070" cy="10730753"/>
              <wp:effectExtent l="0" t="0" r="18415" b="13970"/>
              <wp:wrapNone/>
              <wp:docPr id="48" name="Rectangle 48"/>
              <wp:cNvGraphicFramePr/>
              <a:graphic xmlns:a="http://schemas.openxmlformats.org/drawingml/2006/main">
                <a:graphicData uri="http://schemas.microsoft.com/office/word/2010/wordprocessingShape">
                  <wps:wsp>
                    <wps:cNvSpPr/>
                    <wps:spPr>
                      <a:xfrm>
                        <a:off x="0" y="0"/>
                        <a:ext cx="7602070" cy="10730753"/>
                      </a:xfrm>
                      <a:prstGeom prst="rect">
                        <a:avLst/>
                      </a:prstGeom>
                      <a:solidFill>
                        <a:srgbClr val="00412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C9C5E9" id="Rectangle 48" o:spid="_x0000_s1026" style="position:absolute;margin-left:-74.1pt;margin-top:-36.8pt;width:598.6pt;height:84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" fillcolor="#00412d" strokecolor="#1f3763 [1604]" strokeweight="1pt"/>
          </w:pict>
        </mc:Fallback>
      </mc:AlternateContent>
    </w:r>
    <w:r w:rsidRPr="00A13D84">
      <w:rPr>
        <w:noProof/>
      </w:rPr>
      <w:drawing>
        <wp:inline distT="0" distB="0" distL="0" distR="0" wp14:anchorId="5616518F" wp14:editId="6D34E2E0">
          <wp:extent cx="2985247" cy="1177281"/>
          <wp:effectExtent l="0" t="0" r="0" b="0"/>
          <wp:docPr id="47" name="Picture 47" descr="A picture containing food,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food,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26368" cy="1193498"/>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43011" w14:textId="7ABAA234" w:rsidR="00A9213C" w:rsidRPr="00A13D84" w:rsidRDefault="004B028E">
    <w:pPr>
      <w:pStyle w:val="Header"/>
    </w:pPr>
    <w:r w:rsidRPr="00A13D84">
      <w:rPr>
        <w:noProof/>
      </w:rPr>
      <mc:AlternateContent>
        <mc:Choice Requires="wps">
          <w:drawing>
            <wp:anchor distT="0" distB="0" distL="114300" distR="114300" simplePos="0" relativeHeight="251662336" behindDoc="1" locked="0" layoutInCell="0" allowOverlap="1" wp14:anchorId="1772EF51" wp14:editId="571C1099">
              <wp:simplePos x="0" y="0"/>
              <wp:positionH relativeFrom="margin">
                <wp:align>center</wp:align>
              </wp:positionH>
              <wp:positionV relativeFrom="margin">
                <wp:align>center</wp:align>
              </wp:positionV>
              <wp:extent cx="3947160" cy="254000"/>
              <wp:effectExtent l="0" t="0" r="0" b="0"/>
              <wp:wrapNone/>
              <wp:docPr id="2134761157" name="PowerPlusWaterMarkObject207306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3947160" cy="2540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28F59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772EF51" id="_x0000_t202" coordsize="21600,21600" o:spt="202" path="m,l,21600r21600,l21600,xe">
              <v:stroke joinstyle="miter"/>
              <v:path gradientshapeok="t" o:connecttype="rect"/>
            </v:shapetype>
            <v:shape id="PowerPlusWaterMarkObject2073068" o:spid="_x0000_s1031" type="#_x0000_t202" style="position:absolute;left:0;text-align:left;margin-left:0;margin-top:0;width:310.8pt;height:20pt;rotation:-45;z-index:-2516541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" o:allowincell="f" filled="f" stroked="f">
              <v:stroke joinstyle="round"/>
              <o:lock v:ext="edit" rotation="t" aspectratio="t" verticies="t" adjusthandles="t" grouping="t" shapetype="t"/>
              <v:textbox>
                <w:txbxContent>
                  <w:p w14:paraId="5D28F59B" w14:textId="77777777" w:rsidR="004B028E" w:rsidRPr="00A13D84" w:rsidRDefault="004B028E" w:rsidP="004B028E">
                    <w:pPr>
                      <w:jc w:val="center"/>
                      <w:rPr>
                        <w:color w:val="767171" w:themeColor="background2" w:themeShade="80"/>
                        <w:sz w:val="16"/>
                        <w:szCs w:val="16"/>
                      </w:rPr>
                    </w:pPr>
                    <w:r w:rsidRPr="00A13D84">
                      <w:rPr>
                        <w:color w:val="767171" w:themeColor="background2" w:themeShade="80"/>
                        <w:sz w:val="16"/>
                        <w:szCs w:val="16"/>
                      </w:rPr>
                      <w:t>DRAFT FOR INTERNAL DISCUSSION</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067A0"/>
    <w:multiLevelType w:val="hybridMultilevel"/>
    <w:tmpl w:val="401609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2420E9C"/>
    <w:multiLevelType w:val="multilevel"/>
    <w:tmpl w:val="35E4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DB40BD"/>
    <w:multiLevelType w:val="hybridMultilevel"/>
    <w:tmpl w:val="C568B0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4E2EC7"/>
    <w:multiLevelType w:val="hybridMultilevel"/>
    <w:tmpl w:val="AB9E47DA"/>
    <w:lvl w:ilvl="0" w:tplc="3BBAB3C6">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AF3DEC"/>
    <w:multiLevelType w:val="hybridMultilevel"/>
    <w:tmpl w:val="9F620168"/>
    <w:lvl w:ilvl="0" w:tplc="3BBAB3C6">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575588"/>
    <w:multiLevelType w:val="multilevel"/>
    <w:tmpl w:val="0240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7C32B7"/>
    <w:multiLevelType w:val="hybridMultilevel"/>
    <w:tmpl w:val="9BCC7E02"/>
    <w:lvl w:ilvl="0" w:tplc="A88457AC">
      <w:start w:val="1"/>
      <w:numFmt w:val="bullet"/>
      <w:lvlText w:val=""/>
      <w:lvlJc w:val="left"/>
      <w:pPr>
        <w:ind w:left="1020" w:hanging="360"/>
      </w:pPr>
      <w:rPr>
        <w:rFonts w:ascii="Symbol" w:hAnsi="Symbol"/>
      </w:rPr>
    </w:lvl>
    <w:lvl w:ilvl="1" w:tplc="CA4E950E">
      <w:start w:val="1"/>
      <w:numFmt w:val="bullet"/>
      <w:lvlText w:val=""/>
      <w:lvlJc w:val="left"/>
      <w:pPr>
        <w:ind w:left="1020" w:hanging="360"/>
      </w:pPr>
      <w:rPr>
        <w:rFonts w:ascii="Symbol" w:hAnsi="Symbol"/>
      </w:rPr>
    </w:lvl>
    <w:lvl w:ilvl="2" w:tplc="D7F43D3A">
      <w:start w:val="1"/>
      <w:numFmt w:val="bullet"/>
      <w:lvlText w:val=""/>
      <w:lvlJc w:val="left"/>
      <w:pPr>
        <w:ind w:left="1020" w:hanging="360"/>
      </w:pPr>
      <w:rPr>
        <w:rFonts w:ascii="Symbol" w:hAnsi="Symbol"/>
      </w:rPr>
    </w:lvl>
    <w:lvl w:ilvl="3" w:tplc="2420299A">
      <w:start w:val="1"/>
      <w:numFmt w:val="bullet"/>
      <w:lvlText w:val=""/>
      <w:lvlJc w:val="left"/>
      <w:pPr>
        <w:ind w:left="1020" w:hanging="360"/>
      </w:pPr>
      <w:rPr>
        <w:rFonts w:ascii="Symbol" w:hAnsi="Symbol"/>
      </w:rPr>
    </w:lvl>
    <w:lvl w:ilvl="4" w:tplc="79BED41A">
      <w:start w:val="1"/>
      <w:numFmt w:val="bullet"/>
      <w:lvlText w:val=""/>
      <w:lvlJc w:val="left"/>
      <w:pPr>
        <w:ind w:left="1020" w:hanging="360"/>
      </w:pPr>
      <w:rPr>
        <w:rFonts w:ascii="Symbol" w:hAnsi="Symbol"/>
      </w:rPr>
    </w:lvl>
    <w:lvl w:ilvl="5" w:tplc="6F8245AC">
      <w:start w:val="1"/>
      <w:numFmt w:val="bullet"/>
      <w:lvlText w:val=""/>
      <w:lvlJc w:val="left"/>
      <w:pPr>
        <w:ind w:left="1020" w:hanging="360"/>
      </w:pPr>
      <w:rPr>
        <w:rFonts w:ascii="Symbol" w:hAnsi="Symbol"/>
      </w:rPr>
    </w:lvl>
    <w:lvl w:ilvl="6" w:tplc="6080764C">
      <w:start w:val="1"/>
      <w:numFmt w:val="bullet"/>
      <w:lvlText w:val=""/>
      <w:lvlJc w:val="left"/>
      <w:pPr>
        <w:ind w:left="1020" w:hanging="360"/>
      </w:pPr>
      <w:rPr>
        <w:rFonts w:ascii="Symbol" w:hAnsi="Symbol"/>
      </w:rPr>
    </w:lvl>
    <w:lvl w:ilvl="7" w:tplc="B1C09F3A">
      <w:start w:val="1"/>
      <w:numFmt w:val="bullet"/>
      <w:lvlText w:val=""/>
      <w:lvlJc w:val="left"/>
      <w:pPr>
        <w:ind w:left="1020" w:hanging="360"/>
      </w:pPr>
      <w:rPr>
        <w:rFonts w:ascii="Symbol" w:hAnsi="Symbol"/>
      </w:rPr>
    </w:lvl>
    <w:lvl w:ilvl="8" w:tplc="0A1C2EC0">
      <w:start w:val="1"/>
      <w:numFmt w:val="bullet"/>
      <w:lvlText w:val=""/>
      <w:lvlJc w:val="left"/>
      <w:pPr>
        <w:ind w:left="1020" w:hanging="360"/>
      </w:pPr>
      <w:rPr>
        <w:rFonts w:ascii="Symbol" w:hAnsi="Symbol"/>
      </w:rPr>
    </w:lvl>
  </w:abstractNum>
  <w:abstractNum w:abstractNumId="7" w15:restartNumberingAfterBreak="0">
    <w:nsid w:val="2BF46BB8"/>
    <w:multiLevelType w:val="hybridMultilevel"/>
    <w:tmpl w:val="77C8A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215AFE"/>
    <w:multiLevelType w:val="multilevel"/>
    <w:tmpl w:val="28828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602F0"/>
    <w:multiLevelType w:val="multilevel"/>
    <w:tmpl w:val="CE1C8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BE383F"/>
    <w:multiLevelType w:val="multilevel"/>
    <w:tmpl w:val="1988F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B07528"/>
    <w:multiLevelType w:val="hybridMultilevel"/>
    <w:tmpl w:val="B4B4E6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3EC0A70"/>
    <w:multiLevelType w:val="multilevel"/>
    <w:tmpl w:val="4DBA5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FD1F14"/>
    <w:multiLevelType w:val="multilevel"/>
    <w:tmpl w:val="16EA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0F3BD6"/>
    <w:multiLevelType w:val="hybridMultilevel"/>
    <w:tmpl w:val="F3CC840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0A34486"/>
    <w:multiLevelType w:val="hybridMultilevel"/>
    <w:tmpl w:val="FCC811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0E397E"/>
    <w:multiLevelType w:val="multilevel"/>
    <w:tmpl w:val="B074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A95239"/>
    <w:multiLevelType w:val="multilevel"/>
    <w:tmpl w:val="1272E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C92E0F"/>
    <w:multiLevelType w:val="hybridMultilevel"/>
    <w:tmpl w:val="8C52BC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F7306C9"/>
    <w:multiLevelType w:val="multilevel"/>
    <w:tmpl w:val="EDF0A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2A77E5B"/>
    <w:multiLevelType w:val="hybridMultilevel"/>
    <w:tmpl w:val="F3CC8408"/>
    <w:lvl w:ilvl="0" w:tplc="89A4B8F4">
      <w:start w:val="1"/>
      <w:numFmt w:val="decimal"/>
      <w:lvlText w:val="%1."/>
      <w:lvlJc w:val="left"/>
      <w:pPr>
        <w:ind w:left="720" w:hanging="360"/>
      </w:pPr>
      <w:rPr>
        <w:rFonts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66620E54"/>
    <w:multiLevelType w:val="hybridMultilevel"/>
    <w:tmpl w:val="CF849926"/>
    <w:lvl w:ilvl="0" w:tplc="2D0ED09E">
      <w:start w:val="1"/>
      <w:numFmt w:val="bullet"/>
      <w:lvlText w:val=""/>
      <w:lvlJc w:val="left"/>
      <w:pPr>
        <w:ind w:left="720" w:hanging="360"/>
      </w:pPr>
      <w:rPr>
        <w:rFonts w:ascii="Symbol" w:eastAsia="MS Gothic"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EF1584D"/>
    <w:multiLevelType w:val="hybridMultilevel"/>
    <w:tmpl w:val="E4A4EFE8"/>
    <w:lvl w:ilvl="0" w:tplc="297C0868">
      <w:numFmt w:val="bullet"/>
      <w:lvlText w:val=""/>
      <w:lvlJc w:val="left"/>
      <w:pPr>
        <w:ind w:left="720" w:hanging="360"/>
      </w:pPr>
      <w:rPr>
        <w:rFonts w:ascii="Symbol" w:eastAsiaTheme="minorEastAsia" w:hAnsi="Symbol" w:cs="Work Sa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03916D1"/>
    <w:multiLevelType w:val="hybridMultilevel"/>
    <w:tmpl w:val="61AEE68E"/>
    <w:lvl w:ilvl="0" w:tplc="7CC633A8">
      <w:start w:val="1"/>
      <w:numFmt w:val="decimal"/>
      <w:lvlText w:val="%1."/>
      <w:lvlJc w:val="left"/>
      <w:pPr>
        <w:ind w:left="720" w:hanging="360"/>
      </w:pPr>
      <w:rPr>
        <w:rFonts w:eastAsia="MS Gothic" w:cs="Times New Roman" w:hint="default"/>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0BE77E7"/>
    <w:multiLevelType w:val="multilevel"/>
    <w:tmpl w:val="507AB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5B6D44"/>
    <w:multiLevelType w:val="hybridMultilevel"/>
    <w:tmpl w:val="A0263F98"/>
    <w:lvl w:ilvl="0" w:tplc="04F458FA">
      <w:start w:val="1"/>
      <w:numFmt w:val="lowerLetter"/>
      <w:pStyle w:val="Heading4"/>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4163608"/>
    <w:multiLevelType w:val="multilevel"/>
    <w:tmpl w:val="8A403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7E3D8D"/>
    <w:multiLevelType w:val="multilevel"/>
    <w:tmpl w:val="EFEA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861402"/>
    <w:multiLevelType w:val="hybridMultilevel"/>
    <w:tmpl w:val="64A22F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C2A3DBD"/>
    <w:multiLevelType w:val="multilevel"/>
    <w:tmpl w:val="6F26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861076">
    <w:abstractNumId w:val="25"/>
  </w:num>
  <w:num w:numId="2" w16cid:durableId="1216357468">
    <w:abstractNumId w:val="23"/>
  </w:num>
  <w:num w:numId="3" w16cid:durableId="1878155593">
    <w:abstractNumId w:val="20"/>
  </w:num>
  <w:num w:numId="4" w16cid:durableId="313721482">
    <w:abstractNumId w:val="21"/>
  </w:num>
  <w:num w:numId="5" w16cid:durableId="165443214">
    <w:abstractNumId w:val="28"/>
  </w:num>
  <w:num w:numId="6" w16cid:durableId="847255693">
    <w:abstractNumId w:val="4"/>
  </w:num>
  <w:num w:numId="7" w16cid:durableId="1386677907">
    <w:abstractNumId w:val="3"/>
  </w:num>
  <w:num w:numId="8" w16cid:durableId="1361904108">
    <w:abstractNumId w:val="14"/>
  </w:num>
  <w:num w:numId="9" w16cid:durableId="488137811">
    <w:abstractNumId w:val="22"/>
  </w:num>
  <w:num w:numId="10" w16cid:durableId="1697661222">
    <w:abstractNumId w:val="6"/>
  </w:num>
  <w:num w:numId="11" w16cid:durableId="769355633">
    <w:abstractNumId w:val="2"/>
  </w:num>
  <w:num w:numId="12" w16cid:durableId="1265381073">
    <w:abstractNumId w:val="11"/>
  </w:num>
  <w:num w:numId="13" w16cid:durableId="313031268">
    <w:abstractNumId w:val="0"/>
  </w:num>
  <w:num w:numId="14" w16cid:durableId="1147745675">
    <w:abstractNumId w:val="15"/>
  </w:num>
  <w:num w:numId="15" w16cid:durableId="1458254845">
    <w:abstractNumId w:val="7"/>
  </w:num>
  <w:num w:numId="16" w16cid:durableId="264919313">
    <w:abstractNumId w:val="1"/>
  </w:num>
  <w:num w:numId="17" w16cid:durableId="359823172">
    <w:abstractNumId w:val="9"/>
  </w:num>
  <w:num w:numId="18" w16cid:durableId="1558935662">
    <w:abstractNumId w:val="12"/>
  </w:num>
  <w:num w:numId="19" w16cid:durableId="795023731">
    <w:abstractNumId w:val="27"/>
  </w:num>
  <w:num w:numId="20" w16cid:durableId="1380131159">
    <w:abstractNumId w:val="29"/>
  </w:num>
  <w:num w:numId="21" w16cid:durableId="900292179">
    <w:abstractNumId w:val="8"/>
  </w:num>
  <w:num w:numId="22" w16cid:durableId="1464546078">
    <w:abstractNumId w:val="16"/>
  </w:num>
  <w:num w:numId="23" w16cid:durableId="1553232258">
    <w:abstractNumId w:val="18"/>
  </w:num>
  <w:num w:numId="24" w16cid:durableId="913666296">
    <w:abstractNumId w:val="26"/>
  </w:num>
  <w:num w:numId="25" w16cid:durableId="214316588">
    <w:abstractNumId w:val="19"/>
  </w:num>
  <w:num w:numId="26" w16cid:durableId="1486629682">
    <w:abstractNumId w:val="13"/>
  </w:num>
  <w:num w:numId="27" w16cid:durableId="1117601541">
    <w:abstractNumId w:val="17"/>
  </w:num>
  <w:num w:numId="28" w16cid:durableId="411245551">
    <w:abstractNumId w:val="24"/>
  </w:num>
  <w:num w:numId="29" w16cid:durableId="1583641461">
    <w:abstractNumId w:val="5"/>
  </w:num>
  <w:num w:numId="30" w16cid:durableId="112650939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7A"/>
    <w:rsid w:val="00000161"/>
    <w:rsid w:val="00000296"/>
    <w:rsid w:val="00000476"/>
    <w:rsid w:val="0000055B"/>
    <w:rsid w:val="00000817"/>
    <w:rsid w:val="00000C3D"/>
    <w:rsid w:val="00000D3A"/>
    <w:rsid w:val="0000115C"/>
    <w:rsid w:val="000012FE"/>
    <w:rsid w:val="000014B0"/>
    <w:rsid w:val="000014BE"/>
    <w:rsid w:val="000017E3"/>
    <w:rsid w:val="00001991"/>
    <w:rsid w:val="000019A0"/>
    <w:rsid w:val="00001CC3"/>
    <w:rsid w:val="00001ED8"/>
    <w:rsid w:val="00002352"/>
    <w:rsid w:val="00002415"/>
    <w:rsid w:val="00002675"/>
    <w:rsid w:val="0000268C"/>
    <w:rsid w:val="00002A9E"/>
    <w:rsid w:val="0000301E"/>
    <w:rsid w:val="00003100"/>
    <w:rsid w:val="0000319C"/>
    <w:rsid w:val="000033E4"/>
    <w:rsid w:val="0000347B"/>
    <w:rsid w:val="0000354B"/>
    <w:rsid w:val="0000357C"/>
    <w:rsid w:val="0000367A"/>
    <w:rsid w:val="000038E0"/>
    <w:rsid w:val="000038EA"/>
    <w:rsid w:val="000038EF"/>
    <w:rsid w:val="000039D1"/>
    <w:rsid w:val="00003B33"/>
    <w:rsid w:val="00003B99"/>
    <w:rsid w:val="00003D48"/>
    <w:rsid w:val="00003FC0"/>
    <w:rsid w:val="00003FDC"/>
    <w:rsid w:val="00004136"/>
    <w:rsid w:val="00004300"/>
    <w:rsid w:val="000043F8"/>
    <w:rsid w:val="00004485"/>
    <w:rsid w:val="000045BD"/>
    <w:rsid w:val="000046F5"/>
    <w:rsid w:val="0000490D"/>
    <w:rsid w:val="00004B1D"/>
    <w:rsid w:val="00004C84"/>
    <w:rsid w:val="00004ED3"/>
    <w:rsid w:val="000050A3"/>
    <w:rsid w:val="0000510D"/>
    <w:rsid w:val="0000544C"/>
    <w:rsid w:val="0000588F"/>
    <w:rsid w:val="00005C8F"/>
    <w:rsid w:val="00005CA1"/>
    <w:rsid w:val="00005CE9"/>
    <w:rsid w:val="00006376"/>
    <w:rsid w:val="000065C1"/>
    <w:rsid w:val="0000660D"/>
    <w:rsid w:val="0000699F"/>
    <w:rsid w:val="00006D61"/>
    <w:rsid w:val="0000729A"/>
    <w:rsid w:val="000073FC"/>
    <w:rsid w:val="0000779C"/>
    <w:rsid w:val="000078D4"/>
    <w:rsid w:val="00007C54"/>
    <w:rsid w:val="00010029"/>
    <w:rsid w:val="00010036"/>
    <w:rsid w:val="00010081"/>
    <w:rsid w:val="000100A8"/>
    <w:rsid w:val="000100AC"/>
    <w:rsid w:val="0001055C"/>
    <w:rsid w:val="00010918"/>
    <w:rsid w:val="00010AD4"/>
    <w:rsid w:val="00010B4C"/>
    <w:rsid w:val="00010EE5"/>
    <w:rsid w:val="0001105D"/>
    <w:rsid w:val="00011074"/>
    <w:rsid w:val="00011581"/>
    <w:rsid w:val="000115DB"/>
    <w:rsid w:val="0001162B"/>
    <w:rsid w:val="00011805"/>
    <w:rsid w:val="00011AD7"/>
    <w:rsid w:val="00011F6C"/>
    <w:rsid w:val="00012049"/>
    <w:rsid w:val="000123ED"/>
    <w:rsid w:val="00012464"/>
    <w:rsid w:val="000124E3"/>
    <w:rsid w:val="00012638"/>
    <w:rsid w:val="00012955"/>
    <w:rsid w:val="0001298F"/>
    <w:rsid w:val="00012D57"/>
    <w:rsid w:val="00012F6E"/>
    <w:rsid w:val="000137DB"/>
    <w:rsid w:val="00013904"/>
    <w:rsid w:val="000139DC"/>
    <w:rsid w:val="00013B8E"/>
    <w:rsid w:val="00013E4E"/>
    <w:rsid w:val="000143B6"/>
    <w:rsid w:val="000146D3"/>
    <w:rsid w:val="0001474A"/>
    <w:rsid w:val="000148AC"/>
    <w:rsid w:val="000149F1"/>
    <w:rsid w:val="00014B5A"/>
    <w:rsid w:val="00014C38"/>
    <w:rsid w:val="00014E12"/>
    <w:rsid w:val="00014EA9"/>
    <w:rsid w:val="00014FA6"/>
    <w:rsid w:val="0001500A"/>
    <w:rsid w:val="0001502B"/>
    <w:rsid w:val="00015042"/>
    <w:rsid w:val="00015223"/>
    <w:rsid w:val="000156C9"/>
    <w:rsid w:val="000156DD"/>
    <w:rsid w:val="0001582A"/>
    <w:rsid w:val="000159C0"/>
    <w:rsid w:val="00015BE3"/>
    <w:rsid w:val="00015DAF"/>
    <w:rsid w:val="00015E6B"/>
    <w:rsid w:val="000160E8"/>
    <w:rsid w:val="0001621C"/>
    <w:rsid w:val="00016236"/>
    <w:rsid w:val="00016277"/>
    <w:rsid w:val="00016354"/>
    <w:rsid w:val="000164FA"/>
    <w:rsid w:val="00016666"/>
    <w:rsid w:val="0001686B"/>
    <w:rsid w:val="00016CB0"/>
    <w:rsid w:val="00017141"/>
    <w:rsid w:val="000171F8"/>
    <w:rsid w:val="00017304"/>
    <w:rsid w:val="00017563"/>
    <w:rsid w:val="0001779B"/>
    <w:rsid w:val="000178DD"/>
    <w:rsid w:val="00017BD5"/>
    <w:rsid w:val="000200C9"/>
    <w:rsid w:val="0002027B"/>
    <w:rsid w:val="00020731"/>
    <w:rsid w:val="000209D4"/>
    <w:rsid w:val="00020A2C"/>
    <w:rsid w:val="00020B8E"/>
    <w:rsid w:val="00020C27"/>
    <w:rsid w:val="00020C5A"/>
    <w:rsid w:val="00020E87"/>
    <w:rsid w:val="00020F01"/>
    <w:rsid w:val="00021194"/>
    <w:rsid w:val="0002122E"/>
    <w:rsid w:val="00021619"/>
    <w:rsid w:val="0002167F"/>
    <w:rsid w:val="0002182D"/>
    <w:rsid w:val="00021B07"/>
    <w:rsid w:val="00021DD8"/>
    <w:rsid w:val="00021E31"/>
    <w:rsid w:val="00021EAB"/>
    <w:rsid w:val="00021F4E"/>
    <w:rsid w:val="000220DF"/>
    <w:rsid w:val="000224A2"/>
    <w:rsid w:val="00022590"/>
    <w:rsid w:val="00022671"/>
    <w:rsid w:val="000226BB"/>
    <w:rsid w:val="000229A8"/>
    <w:rsid w:val="00022A15"/>
    <w:rsid w:val="00022B11"/>
    <w:rsid w:val="00022BF6"/>
    <w:rsid w:val="00023159"/>
    <w:rsid w:val="0002331B"/>
    <w:rsid w:val="00023922"/>
    <w:rsid w:val="00024301"/>
    <w:rsid w:val="00024385"/>
    <w:rsid w:val="00024694"/>
    <w:rsid w:val="0002485D"/>
    <w:rsid w:val="00024960"/>
    <w:rsid w:val="00024B47"/>
    <w:rsid w:val="00025157"/>
    <w:rsid w:val="00025562"/>
    <w:rsid w:val="00025563"/>
    <w:rsid w:val="00025B56"/>
    <w:rsid w:val="00025B78"/>
    <w:rsid w:val="00025EF0"/>
    <w:rsid w:val="00025EF1"/>
    <w:rsid w:val="00025F1F"/>
    <w:rsid w:val="00025FEC"/>
    <w:rsid w:val="00026002"/>
    <w:rsid w:val="0002611F"/>
    <w:rsid w:val="0002638D"/>
    <w:rsid w:val="00026533"/>
    <w:rsid w:val="0002682F"/>
    <w:rsid w:val="00026C60"/>
    <w:rsid w:val="00026CEE"/>
    <w:rsid w:val="00026D3D"/>
    <w:rsid w:val="00026D45"/>
    <w:rsid w:val="00026DD1"/>
    <w:rsid w:val="00026F6B"/>
    <w:rsid w:val="00027170"/>
    <w:rsid w:val="00027279"/>
    <w:rsid w:val="000274C3"/>
    <w:rsid w:val="00027918"/>
    <w:rsid w:val="00027D36"/>
    <w:rsid w:val="00027F7F"/>
    <w:rsid w:val="0003003D"/>
    <w:rsid w:val="000304D7"/>
    <w:rsid w:val="00030589"/>
    <w:rsid w:val="00030811"/>
    <w:rsid w:val="000308C8"/>
    <w:rsid w:val="000308E7"/>
    <w:rsid w:val="00030B02"/>
    <w:rsid w:val="00030B79"/>
    <w:rsid w:val="00030C73"/>
    <w:rsid w:val="00030CDD"/>
    <w:rsid w:val="00030F8A"/>
    <w:rsid w:val="000310EA"/>
    <w:rsid w:val="0003122E"/>
    <w:rsid w:val="0003127E"/>
    <w:rsid w:val="000314C7"/>
    <w:rsid w:val="000315CD"/>
    <w:rsid w:val="0003180D"/>
    <w:rsid w:val="000318D9"/>
    <w:rsid w:val="00031AFC"/>
    <w:rsid w:val="00031F45"/>
    <w:rsid w:val="000322FE"/>
    <w:rsid w:val="00032314"/>
    <w:rsid w:val="0003265A"/>
    <w:rsid w:val="00032D5A"/>
    <w:rsid w:val="00032D8C"/>
    <w:rsid w:val="00032DAB"/>
    <w:rsid w:val="000330C0"/>
    <w:rsid w:val="000339B4"/>
    <w:rsid w:val="00033AB7"/>
    <w:rsid w:val="00033D85"/>
    <w:rsid w:val="00033EF1"/>
    <w:rsid w:val="0003423E"/>
    <w:rsid w:val="0003445C"/>
    <w:rsid w:val="000344B3"/>
    <w:rsid w:val="000344CD"/>
    <w:rsid w:val="00034B2B"/>
    <w:rsid w:val="00034B5D"/>
    <w:rsid w:val="00034E23"/>
    <w:rsid w:val="000353A8"/>
    <w:rsid w:val="000353D8"/>
    <w:rsid w:val="00035648"/>
    <w:rsid w:val="00035788"/>
    <w:rsid w:val="00035AAD"/>
    <w:rsid w:val="00035AE7"/>
    <w:rsid w:val="00035B4C"/>
    <w:rsid w:val="00035C5B"/>
    <w:rsid w:val="00035CB4"/>
    <w:rsid w:val="00035DD9"/>
    <w:rsid w:val="00035EE1"/>
    <w:rsid w:val="00036321"/>
    <w:rsid w:val="0003637C"/>
    <w:rsid w:val="000363FB"/>
    <w:rsid w:val="000364C9"/>
    <w:rsid w:val="000364D2"/>
    <w:rsid w:val="0003668D"/>
    <w:rsid w:val="000367D9"/>
    <w:rsid w:val="0003689B"/>
    <w:rsid w:val="000368A8"/>
    <w:rsid w:val="00036A93"/>
    <w:rsid w:val="00036AD3"/>
    <w:rsid w:val="00036BEE"/>
    <w:rsid w:val="00036C99"/>
    <w:rsid w:val="00036CE6"/>
    <w:rsid w:val="00036F7D"/>
    <w:rsid w:val="00037106"/>
    <w:rsid w:val="0003711C"/>
    <w:rsid w:val="000372F6"/>
    <w:rsid w:val="0003739B"/>
    <w:rsid w:val="000373E0"/>
    <w:rsid w:val="00037416"/>
    <w:rsid w:val="000376E1"/>
    <w:rsid w:val="00037812"/>
    <w:rsid w:val="00037A0F"/>
    <w:rsid w:val="00037A8B"/>
    <w:rsid w:val="000400D6"/>
    <w:rsid w:val="0004011D"/>
    <w:rsid w:val="0004012D"/>
    <w:rsid w:val="00040366"/>
    <w:rsid w:val="000403D5"/>
    <w:rsid w:val="0004045B"/>
    <w:rsid w:val="0004048D"/>
    <w:rsid w:val="000406C5"/>
    <w:rsid w:val="000407ED"/>
    <w:rsid w:val="000409CF"/>
    <w:rsid w:val="00040BB4"/>
    <w:rsid w:val="00040C09"/>
    <w:rsid w:val="000412D0"/>
    <w:rsid w:val="00041307"/>
    <w:rsid w:val="000417A5"/>
    <w:rsid w:val="00041B6E"/>
    <w:rsid w:val="00041BEF"/>
    <w:rsid w:val="00042118"/>
    <w:rsid w:val="00042130"/>
    <w:rsid w:val="000422BE"/>
    <w:rsid w:val="00042330"/>
    <w:rsid w:val="00042370"/>
    <w:rsid w:val="000423A6"/>
    <w:rsid w:val="0004266A"/>
    <w:rsid w:val="0004273B"/>
    <w:rsid w:val="00042965"/>
    <w:rsid w:val="00042E00"/>
    <w:rsid w:val="00042E0B"/>
    <w:rsid w:val="000430A8"/>
    <w:rsid w:val="000432A6"/>
    <w:rsid w:val="000434AE"/>
    <w:rsid w:val="0004353A"/>
    <w:rsid w:val="00043654"/>
    <w:rsid w:val="0004375A"/>
    <w:rsid w:val="0004383C"/>
    <w:rsid w:val="00043BA6"/>
    <w:rsid w:val="00043C72"/>
    <w:rsid w:val="00043D9B"/>
    <w:rsid w:val="00043EC7"/>
    <w:rsid w:val="0004432D"/>
    <w:rsid w:val="00044534"/>
    <w:rsid w:val="0004462A"/>
    <w:rsid w:val="000446FC"/>
    <w:rsid w:val="0004472F"/>
    <w:rsid w:val="00044C60"/>
    <w:rsid w:val="00044C88"/>
    <w:rsid w:val="00044C89"/>
    <w:rsid w:val="00045084"/>
    <w:rsid w:val="000452A4"/>
    <w:rsid w:val="00045633"/>
    <w:rsid w:val="00045769"/>
    <w:rsid w:val="000457D8"/>
    <w:rsid w:val="00045854"/>
    <w:rsid w:val="00045B41"/>
    <w:rsid w:val="00045BFD"/>
    <w:rsid w:val="00045C4F"/>
    <w:rsid w:val="00045CC1"/>
    <w:rsid w:val="00045E34"/>
    <w:rsid w:val="00045FDC"/>
    <w:rsid w:val="00046111"/>
    <w:rsid w:val="00046224"/>
    <w:rsid w:val="00046356"/>
    <w:rsid w:val="00046497"/>
    <w:rsid w:val="00046AA1"/>
    <w:rsid w:val="00046D5E"/>
    <w:rsid w:val="00046D6F"/>
    <w:rsid w:val="00047164"/>
    <w:rsid w:val="00047264"/>
    <w:rsid w:val="00047500"/>
    <w:rsid w:val="000476C0"/>
    <w:rsid w:val="000477D1"/>
    <w:rsid w:val="000478FF"/>
    <w:rsid w:val="00047AEB"/>
    <w:rsid w:val="00047FE5"/>
    <w:rsid w:val="000500A0"/>
    <w:rsid w:val="00050158"/>
    <w:rsid w:val="00050183"/>
    <w:rsid w:val="00050378"/>
    <w:rsid w:val="000503D0"/>
    <w:rsid w:val="00050528"/>
    <w:rsid w:val="00050607"/>
    <w:rsid w:val="0005067D"/>
    <w:rsid w:val="00050AB6"/>
    <w:rsid w:val="00050C35"/>
    <w:rsid w:val="00050DA2"/>
    <w:rsid w:val="00050E62"/>
    <w:rsid w:val="000511B3"/>
    <w:rsid w:val="000513E7"/>
    <w:rsid w:val="00051742"/>
    <w:rsid w:val="000518A5"/>
    <w:rsid w:val="00051915"/>
    <w:rsid w:val="00051A84"/>
    <w:rsid w:val="00052538"/>
    <w:rsid w:val="0005257E"/>
    <w:rsid w:val="00052590"/>
    <w:rsid w:val="00052921"/>
    <w:rsid w:val="000534DF"/>
    <w:rsid w:val="0005367D"/>
    <w:rsid w:val="000539B7"/>
    <w:rsid w:val="00053A5B"/>
    <w:rsid w:val="00053B25"/>
    <w:rsid w:val="00053F01"/>
    <w:rsid w:val="00054014"/>
    <w:rsid w:val="000540A8"/>
    <w:rsid w:val="00054607"/>
    <w:rsid w:val="00054B3D"/>
    <w:rsid w:val="00054BB2"/>
    <w:rsid w:val="000554BE"/>
    <w:rsid w:val="00055A88"/>
    <w:rsid w:val="00055D4C"/>
    <w:rsid w:val="00055EA1"/>
    <w:rsid w:val="00056386"/>
    <w:rsid w:val="000564F7"/>
    <w:rsid w:val="0005651A"/>
    <w:rsid w:val="00056533"/>
    <w:rsid w:val="00056784"/>
    <w:rsid w:val="00056926"/>
    <w:rsid w:val="000569DC"/>
    <w:rsid w:val="00056A54"/>
    <w:rsid w:val="00056CA9"/>
    <w:rsid w:val="00056EC5"/>
    <w:rsid w:val="00056F5D"/>
    <w:rsid w:val="0005709C"/>
    <w:rsid w:val="000575DC"/>
    <w:rsid w:val="000577E2"/>
    <w:rsid w:val="000577F9"/>
    <w:rsid w:val="0005797B"/>
    <w:rsid w:val="000601F1"/>
    <w:rsid w:val="0006042E"/>
    <w:rsid w:val="0006043F"/>
    <w:rsid w:val="00060A96"/>
    <w:rsid w:val="00060DFC"/>
    <w:rsid w:val="00061089"/>
    <w:rsid w:val="0006116C"/>
    <w:rsid w:val="000613FB"/>
    <w:rsid w:val="000614E0"/>
    <w:rsid w:val="00061597"/>
    <w:rsid w:val="000615ED"/>
    <w:rsid w:val="00061D95"/>
    <w:rsid w:val="00061E29"/>
    <w:rsid w:val="0006203A"/>
    <w:rsid w:val="00062381"/>
    <w:rsid w:val="000624D1"/>
    <w:rsid w:val="0006256C"/>
    <w:rsid w:val="00062583"/>
    <w:rsid w:val="000628F6"/>
    <w:rsid w:val="00062A97"/>
    <w:rsid w:val="00062ABA"/>
    <w:rsid w:val="00062B9A"/>
    <w:rsid w:val="00062CDA"/>
    <w:rsid w:val="000631D0"/>
    <w:rsid w:val="000632E8"/>
    <w:rsid w:val="0006348D"/>
    <w:rsid w:val="000635DC"/>
    <w:rsid w:val="000638BD"/>
    <w:rsid w:val="00063AA0"/>
    <w:rsid w:val="00063B02"/>
    <w:rsid w:val="00063C18"/>
    <w:rsid w:val="00063E03"/>
    <w:rsid w:val="0006467A"/>
    <w:rsid w:val="0006472F"/>
    <w:rsid w:val="00064A70"/>
    <w:rsid w:val="00064A71"/>
    <w:rsid w:val="00064BFD"/>
    <w:rsid w:val="00064D87"/>
    <w:rsid w:val="00064E21"/>
    <w:rsid w:val="0006531A"/>
    <w:rsid w:val="000653C5"/>
    <w:rsid w:val="00065401"/>
    <w:rsid w:val="0006548E"/>
    <w:rsid w:val="00065490"/>
    <w:rsid w:val="000656AD"/>
    <w:rsid w:val="0006572E"/>
    <w:rsid w:val="000658DC"/>
    <w:rsid w:val="000659A0"/>
    <w:rsid w:val="00065B9B"/>
    <w:rsid w:val="00065BCA"/>
    <w:rsid w:val="00065CCE"/>
    <w:rsid w:val="00065F41"/>
    <w:rsid w:val="00065F5F"/>
    <w:rsid w:val="00066146"/>
    <w:rsid w:val="00066510"/>
    <w:rsid w:val="000668B4"/>
    <w:rsid w:val="0006690D"/>
    <w:rsid w:val="00066B81"/>
    <w:rsid w:val="00066BDD"/>
    <w:rsid w:val="00066DCC"/>
    <w:rsid w:val="00066ED5"/>
    <w:rsid w:val="00066F7C"/>
    <w:rsid w:val="00067075"/>
    <w:rsid w:val="00067673"/>
    <w:rsid w:val="00067804"/>
    <w:rsid w:val="00067946"/>
    <w:rsid w:val="000679AF"/>
    <w:rsid w:val="00067C26"/>
    <w:rsid w:val="00067E91"/>
    <w:rsid w:val="00067E9D"/>
    <w:rsid w:val="00070137"/>
    <w:rsid w:val="00070154"/>
    <w:rsid w:val="000704FD"/>
    <w:rsid w:val="000706B3"/>
    <w:rsid w:val="00070CD3"/>
    <w:rsid w:val="00070F1F"/>
    <w:rsid w:val="000711AD"/>
    <w:rsid w:val="00071373"/>
    <w:rsid w:val="00071375"/>
    <w:rsid w:val="00071527"/>
    <w:rsid w:val="000716AE"/>
    <w:rsid w:val="000717B4"/>
    <w:rsid w:val="0007189E"/>
    <w:rsid w:val="00071A37"/>
    <w:rsid w:val="00071FD1"/>
    <w:rsid w:val="00072375"/>
    <w:rsid w:val="000724A7"/>
    <w:rsid w:val="000726CB"/>
    <w:rsid w:val="00072999"/>
    <w:rsid w:val="00072A18"/>
    <w:rsid w:val="00072B0B"/>
    <w:rsid w:val="00072D21"/>
    <w:rsid w:val="00072DBE"/>
    <w:rsid w:val="00072FE7"/>
    <w:rsid w:val="00072FFF"/>
    <w:rsid w:val="000732DF"/>
    <w:rsid w:val="000732F4"/>
    <w:rsid w:val="000739A7"/>
    <w:rsid w:val="00073C07"/>
    <w:rsid w:val="00073D70"/>
    <w:rsid w:val="00073EE2"/>
    <w:rsid w:val="00073FC0"/>
    <w:rsid w:val="0007421D"/>
    <w:rsid w:val="0007446E"/>
    <w:rsid w:val="000746AF"/>
    <w:rsid w:val="0007494E"/>
    <w:rsid w:val="000749AB"/>
    <w:rsid w:val="00074AA6"/>
    <w:rsid w:val="00074C2B"/>
    <w:rsid w:val="00074C3E"/>
    <w:rsid w:val="00074E0B"/>
    <w:rsid w:val="00075062"/>
    <w:rsid w:val="00075390"/>
    <w:rsid w:val="00075779"/>
    <w:rsid w:val="00075895"/>
    <w:rsid w:val="000758B4"/>
    <w:rsid w:val="000758DD"/>
    <w:rsid w:val="00075E1B"/>
    <w:rsid w:val="000765A2"/>
    <w:rsid w:val="00076D82"/>
    <w:rsid w:val="00076DB6"/>
    <w:rsid w:val="00076E84"/>
    <w:rsid w:val="00076F3E"/>
    <w:rsid w:val="000772B1"/>
    <w:rsid w:val="000774B8"/>
    <w:rsid w:val="00077B3E"/>
    <w:rsid w:val="00077F25"/>
    <w:rsid w:val="0008002F"/>
    <w:rsid w:val="000800B7"/>
    <w:rsid w:val="000801A5"/>
    <w:rsid w:val="00080261"/>
    <w:rsid w:val="000802E8"/>
    <w:rsid w:val="000805CF"/>
    <w:rsid w:val="00080931"/>
    <w:rsid w:val="000809E9"/>
    <w:rsid w:val="00080C12"/>
    <w:rsid w:val="0008112E"/>
    <w:rsid w:val="0008146A"/>
    <w:rsid w:val="00081B21"/>
    <w:rsid w:val="00081CCA"/>
    <w:rsid w:val="00081F64"/>
    <w:rsid w:val="00081FB9"/>
    <w:rsid w:val="000820DE"/>
    <w:rsid w:val="00082189"/>
    <w:rsid w:val="00082260"/>
    <w:rsid w:val="00082283"/>
    <w:rsid w:val="000825CE"/>
    <w:rsid w:val="000826D2"/>
    <w:rsid w:val="00082797"/>
    <w:rsid w:val="00082DF4"/>
    <w:rsid w:val="000830C5"/>
    <w:rsid w:val="0008354F"/>
    <w:rsid w:val="00083698"/>
    <w:rsid w:val="000836C8"/>
    <w:rsid w:val="000839BA"/>
    <w:rsid w:val="00083D7F"/>
    <w:rsid w:val="00083DFE"/>
    <w:rsid w:val="00083EFB"/>
    <w:rsid w:val="00084032"/>
    <w:rsid w:val="00084471"/>
    <w:rsid w:val="000846E4"/>
    <w:rsid w:val="000847E5"/>
    <w:rsid w:val="00084CBE"/>
    <w:rsid w:val="0008539C"/>
    <w:rsid w:val="00085453"/>
    <w:rsid w:val="00085565"/>
    <w:rsid w:val="0008573B"/>
    <w:rsid w:val="0008588E"/>
    <w:rsid w:val="0008592B"/>
    <w:rsid w:val="000859A7"/>
    <w:rsid w:val="00085B92"/>
    <w:rsid w:val="00085CA0"/>
    <w:rsid w:val="0008626D"/>
    <w:rsid w:val="000862F6"/>
    <w:rsid w:val="00086338"/>
    <w:rsid w:val="00086429"/>
    <w:rsid w:val="0008642D"/>
    <w:rsid w:val="0008690A"/>
    <w:rsid w:val="000869DE"/>
    <w:rsid w:val="00086AE2"/>
    <w:rsid w:val="00086B0B"/>
    <w:rsid w:val="00086D05"/>
    <w:rsid w:val="00086D53"/>
    <w:rsid w:val="00086D89"/>
    <w:rsid w:val="00086E8A"/>
    <w:rsid w:val="00086F31"/>
    <w:rsid w:val="0008706E"/>
    <w:rsid w:val="000871E5"/>
    <w:rsid w:val="00087326"/>
    <w:rsid w:val="00087330"/>
    <w:rsid w:val="000873CE"/>
    <w:rsid w:val="0008752F"/>
    <w:rsid w:val="00087551"/>
    <w:rsid w:val="00087680"/>
    <w:rsid w:val="000879D5"/>
    <w:rsid w:val="000879E4"/>
    <w:rsid w:val="00087CB0"/>
    <w:rsid w:val="00087CD9"/>
    <w:rsid w:val="00087D67"/>
    <w:rsid w:val="00087F1D"/>
    <w:rsid w:val="0009001D"/>
    <w:rsid w:val="0009009E"/>
    <w:rsid w:val="000908E5"/>
    <w:rsid w:val="00090B45"/>
    <w:rsid w:val="00090CA4"/>
    <w:rsid w:val="00090DE0"/>
    <w:rsid w:val="000911D2"/>
    <w:rsid w:val="00091283"/>
    <w:rsid w:val="000913BD"/>
    <w:rsid w:val="00091B01"/>
    <w:rsid w:val="00091B4A"/>
    <w:rsid w:val="00091E75"/>
    <w:rsid w:val="00091EFB"/>
    <w:rsid w:val="00092174"/>
    <w:rsid w:val="00092504"/>
    <w:rsid w:val="00092658"/>
    <w:rsid w:val="0009265B"/>
    <w:rsid w:val="000927FA"/>
    <w:rsid w:val="00092A25"/>
    <w:rsid w:val="00092D5A"/>
    <w:rsid w:val="00092DA5"/>
    <w:rsid w:val="00092E4B"/>
    <w:rsid w:val="00093057"/>
    <w:rsid w:val="0009306B"/>
    <w:rsid w:val="0009394D"/>
    <w:rsid w:val="00093A78"/>
    <w:rsid w:val="00093A9E"/>
    <w:rsid w:val="00093C30"/>
    <w:rsid w:val="00093E28"/>
    <w:rsid w:val="00093ED4"/>
    <w:rsid w:val="000940CD"/>
    <w:rsid w:val="000944D0"/>
    <w:rsid w:val="0009451A"/>
    <w:rsid w:val="0009487A"/>
    <w:rsid w:val="00094B55"/>
    <w:rsid w:val="00094C5A"/>
    <w:rsid w:val="00094E3B"/>
    <w:rsid w:val="00094F42"/>
    <w:rsid w:val="00095086"/>
    <w:rsid w:val="000951E7"/>
    <w:rsid w:val="000951EE"/>
    <w:rsid w:val="000953CB"/>
    <w:rsid w:val="00095821"/>
    <w:rsid w:val="00095833"/>
    <w:rsid w:val="00095A1B"/>
    <w:rsid w:val="00095C09"/>
    <w:rsid w:val="0009618D"/>
    <w:rsid w:val="0009626E"/>
    <w:rsid w:val="000963F7"/>
    <w:rsid w:val="000964D4"/>
    <w:rsid w:val="000965EB"/>
    <w:rsid w:val="0009668B"/>
    <w:rsid w:val="0009679E"/>
    <w:rsid w:val="0009685B"/>
    <w:rsid w:val="00096861"/>
    <w:rsid w:val="00096FE6"/>
    <w:rsid w:val="00097100"/>
    <w:rsid w:val="0009718F"/>
    <w:rsid w:val="000971FB"/>
    <w:rsid w:val="0009722C"/>
    <w:rsid w:val="0009748B"/>
    <w:rsid w:val="00097757"/>
    <w:rsid w:val="000977E0"/>
    <w:rsid w:val="00097CB0"/>
    <w:rsid w:val="00097DA2"/>
    <w:rsid w:val="00097E3F"/>
    <w:rsid w:val="000A011C"/>
    <w:rsid w:val="000A0168"/>
    <w:rsid w:val="000A0573"/>
    <w:rsid w:val="000A05E0"/>
    <w:rsid w:val="000A0A85"/>
    <w:rsid w:val="000A0D63"/>
    <w:rsid w:val="000A0EBA"/>
    <w:rsid w:val="000A0EEA"/>
    <w:rsid w:val="000A1010"/>
    <w:rsid w:val="000A10C8"/>
    <w:rsid w:val="000A1281"/>
    <w:rsid w:val="000A13E8"/>
    <w:rsid w:val="000A14DF"/>
    <w:rsid w:val="000A1597"/>
    <w:rsid w:val="000A1874"/>
    <w:rsid w:val="000A1895"/>
    <w:rsid w:val="000A190B"/>
    <w:rsid w:val="000A19CC"/>
    <w:rsid w:val="000A1AC3"/>
    <w:rsid w:val="000A1DA3"/>
    <w:rsid w:val="000A1E8C"/>
    <w:rsid w:val="000A2014"/>
    <w:rsid w:val="000A20F2"/>
    <w:rsid w:val="000A237C"/>
    <w:rsid w:val="000A24BE"/>
    <w:rsid w:val="000A25E3"/>
    <w:rsid w:val="000A2967"/>
    <w:rsid w:val="000A298D"/>
    <w:rsid w:val="000A2A8B"/>
    <w:rsid w:val="000A2CDE"/>
    <w:rsid w:val="000A2DA8"/>
    <w:rsid w:val="000A2E21"/>
    <w:rsid w:val="000A2F1D"/>
    <w:rsid w:val="000A3305"/>
    <w:rsid w:val="000A333D"/>
    <w:rsid w:val="000A338F"/>
    <w:rsid w:val="000A35C9"/>
    <w:rsid w:val="000A365B"/>
    <w:rsid w:val="000A3730"/>
    <w:rsid w:val="000A3833"/>
    <w:rsid w:val="000A3BC2"/>
    <w:rsid w:val="000A3C8D"/>
    <w:rsid w:val="000A3DC3"/>
    <w:rsid w:val="000A423C"/>
    <w:rsid w:val="000A43E0"/>
    <w:rsid w:val="000A4694"/>
    <w:rsid w:val="000A4BBB"/>
    <w:rsid w:val="000A4BF0"/>
    <w:rsid w:val="000A4FBC"/>
    <w:rsid w:val="000A5064"/>
    <w:rsid w:val="000A5169"/>
    <w:rsid w:val="000A5220"/>
    <w:rsid w:val="000A5355"/>
    <w:rsid w:val="000A54AD"/>
    <w:rsid w:val="000A58B8"/>
    <w:rsid w:val="000A5932"/>
    <w:rsid w:val="000A5B27"/>
    <w:rsid w:val="000A5D47"/>
    <w:rsid w:val="000A5DFA"/>
    <w:rsid w:val="000A5E9A"/>
    <w:rsid w:val="000A5FCA"/>
    <w:rsid w:val="000A6143"/>
    <w:rsid w:val="000A677F"/>
    <w:rsid w:val="000A6897"/>
    <w:rsid w:val="000A6A62"/>
    <w:rsid w:val="000A6D5B"/>
    <w:rsid w:val="000A6F5E"/>
    <w:rsid w:val="000A7109"/>
    <w:rsid w:val="000A7700"/>
    <w:rsid w:val="000A7716"/>
    <w:rsid w:val="000A7954"/>
    <w:rsid w:val="000A7B0F"/>
    <w:rsid w:val="000A7B3E"/>
    <w:rsid w:val="000A7B84"/>
    <w:rsid w:val="000A7C38"/>
    <w:rsid w:val="000A7FD4"/>
    <w:rsid w:val="000B071A"/>
    <w:rsid w:val="000B09EC"/>
    <w:rsid w:val="000B0A40"/>
    <w:rsid w:val="000B0DCF"/>
    <w:rsid w:val="000B1138"/>
    <w:rsid w:val="000B11BE"/>
    <w:rsid w:val="000B1356"/>
    <w:rsid w:val="000B1412"/>
    <w:rsid w:val="000B18A2"/>
    <w:rsid w:val="000B1C4F"/>
    <w:rsid w:val="000B1C94"/>
    <w:rsid w:val="000B1FBC"/>
    <w:rsid w:val="000B207B"/>
    <w:rsid w:val="000B2397"/>
    <w:rsid w:val="000B2417"/>
    <w:rsid w:val="000B248A"/>
    <w:rsid w:val="000B2625"/>
    <w:rsid w:val="000B26D0"/>
    <w:rsid w:val="000B2768"/>
    <w:rsid w:val="000B2861"/>
    <w:rsid w:val="000B28D4"/>
    <w:rsid w:val="000B28E9"/>
    <w:rsid w:val="000B29F1"/>
    <w:rsid w:val="000B2A42"/>
    <w:rsid w:val="000B2A63"/>
    <w:rsid w:val="000B2E2B"/>
    <w:rsid w:val="000B3161"/>
    <w:rsid w:val="000B350C"/>
    <w:rsid w:val="000B3631"/>
    <w:rsid w:val="000B376B"/>
    <w:rsid w:val="000B3DF5"/>
    <w:rsid w:val="000B463D"/>
    <w:rsid w:val="000B47AB"/>
    <w:rsid w:val="000B4D84"/>
    <w:rsid w:val="000B4FA1"/>
    <w:rsid w:val="000B5157"/>
    <w:rsid w:val="000B521E"/>
    <w:rsid w:val="000B54E1"/>
    <w:rsid w:val="000B567F"/>
    <w:rsid w:val="000B5839"/>
    <w:rsid w:val="000B58D7"/>
    <w:rsid w:val="000B58EE"/>
    <w:rsid w:val="000B5A0D"/>
    <w:rsid w:val="000B5C31"/>
    <w:rsid w:val="000B5C39"/>
    <w:rsid w:val="000B5C7A"/>
    <w:rsid w:val="000B5CA0"/>
    <w:rsid w:val="000B5E1B"/>
    <w:rsid w:val="000B5E97"/>
    <w:rsid w:val="000B6040"/>
    <w:rsid w:val="000B6057"/>
    <w:rsid w:val="000B644E"/>
    <w:rsid w:val="000B6548"/>
    <w:rsid w:val="000B676A"/>
    <w:rsid w:val="000B69A5"/>
    <w:rsid w:val="000B6C08"/>
    <w:rsid w:val="000B6D7C"/>
    <w:rsid w:val="000B701D"/>
    <w:rsid w:val="000B7125"/>
    <w:rsid w:val="000B76B8"/>
    <w:rsid w:val="000B76FF"/>
    <w:rsid w:val="000B792F"/>
    <w:rsid w:val="000B7EC0"/>
    <w:rsid w:val="000C0019"/>
    <w:rsid w:val="000C04AC"/>
    <w:rsid w:val="000C050D"/>
    <w:rsid w:val="000C0514"/>
    <w:rsid w:val="000C05EB"/>
    <w:rsid w:val="000C0A7E"/>
    <w:rsid w:val="000C0BC6"/>
    <w:rsid w:val="000C0BDA"/>
    <w:rsid w:val="000C0EDF"/>
    <w:rsid w:val="000C110D"/>
    <w:rsid w:val="000C1234"/>
    <w:rsid w:val="000C13E7"/>
    <w:rsid w:val="000C1471"/>
    <w:rsid w:val="000C14EE"/>
    <w:rsid w:val="000C17E1"/>
    <w:rsid w:val="000C1A8C"/>
    <w:rsid w:val="000C1EEA"/>
    <w:rsid w:val="000C1F34"/>
    <w:rsid w:val="000C21C5"/>
    <w:rsid w:val="000C227E"/>
    <w:rsid w:val="000C2F67"/>
    <w:rsid w:val="000C30BF"/>
    <w:rsid w:val="000C314B"/>
    <w:rsid w:val="000C320D"/>
    <w:rsid w:val="000C3233"/>
    <w:rsid w:val="000C3288"/>
    <w:rsid w:val="000C32F7"/>
    <w:rsid w:val="000C3384"/>
    <w:rsid w:val="000C381C"/>
    <w:rsid w:val="000C386F"/>
    <w:rsid w:val="000C3B6D"/>
    <w:rsid w:val="000C3CBB"/>
    <w:rsid w:val="000C4283"/>
    <w:rsid w:val="000C4415"/>
    <w:rsid w:val="000C44AC"/>
    <w:rsid w:val="000C49FE"/>
    <w:rsid w:val="000C4A07"/>
    <w:rsid w:val="000C4AEA"/>
    <w:rsid w:val="000C4C45"/>
    <w:rsid w:val="000C4C6E"/>
    <w:rsid w:val="000C4D44"/>
    <w:rsid w:val="000C4E5D"/>
    <w:rsid w:val="000C4EA5"/>
    <w:rsid w:val="000C4EDE"/>
    <w:rsid w:val="000C4EFE"/>
    <w:rsid w:val="000C4F4E"/>
    <w:rsid w:val="000C5102"/>
    <w:rsid w:val="000C56D9"/>
    <w:rsid w:val="000C5710"/>
    <w:rsid w:val="000C5AB4"/>
    <w:rsid w:val="000C5B84"/>
    <w:rsid w:val="000C5C44"/>
    <w:rsid w:val="000C5CC8"/>
    <w:rsid w:val="000C651C"/>
    <w:rsid w:val="000C7090"/>
    <w:rsid w:val="000C7236"/>
    <w:rsid w:val="000C723E"/>
    <w:rsid w:val="000C7315"/>
    <w:rsid w:val="000C73FF"/>
    <w:rsid w:val="000C74D6"/>
    <w:rsid w:val="000C75FF"/>
    <w:rsid w:val="000C7B35"/>
    <w:rsid w:val="000C7C19"/>
    <w:rsid w:val="000C7F75"/>
    <w:rsid w:val="000D074A"/>
    <w:rsid w:val="000D09CD"/>
    <w:rsid w:val="000D0B59"/>
    <w:rsid w:val="000D0B9F"/>
    <w:rsid w:val="000D0EAC"/>
    <w:rsid w:val="000D10F7"/>
    <w:rsid w:val="000D14C1"/>
    <w:rsid w:val="000D16EC"/>
    <w:rsid w:val="000D1A5F"/>
    <w:rsid w:val="000D1C5F"/>
    <w:rsid w:val="000D1FD4"/>
    <w:rsid w:val="000D21C8"/>
    <w:rsid w:val="000D247A"/>
    <w:rsid w:val="000D2587"/>
    <w:rsid w:val="000D275F"/>
    <w:rsid w:val="000D278E"/>
    <w:rsid w:val="000D2C9A"/>
    <w:rsid w:val="000D2E39"/>
    <w:rsid w:val="000D3137"/>
    <w:rsid w:val="000D3385"/>
    <w:rsid w:val="000D37DA"/>
    <w:rsid w:val="000D3906"/>
    <w:rsid w:val="000D39B1"/>
    <w:rsid w:val="000D3D90"/>
    <w:rsid w:val="000D42BD"/>
    <w:rsid w:val="000D4445"/>
    <w:rsid w:val="000D44AE"/>
    <w:rsid w:val="000D454D"/>
    <w:rsid w:val="000D4647"/>
    <w:rsid w:val="000D472F"/>
    <w:rsid w:val="000D49CF"/>
    <w:rsid w:val="000D49E3"/>
    <w:rsid w:val="000D4A18"/>
    <w:rsid w:val="000D4C2C"/>
    <w:rsid w:val="000D4FD6"/>
    <w:rsid w:val="000D5246"/>
    <w:rsid w:val="000D55FD"/>
    <w:rsid w:val="000D5633"/>
    <w:rsid w:val="000D56C5"/>
    <w:rsid w:val="000D61FF"/>
    <w:rsid w:val="000D65D4"/>
    <w:rsid w:val="000D6695"/>
    <w:rsid w:val="000D6976"/>
    <w:rsid w:val="000D6B49"/>
    <w:rsid w:val="000D6F55"/>
    <w:rsid w:val="000D7223"/>
    <w:rsid w:val="000D7444"/>
    <w:rsid w:val="000D75D5"/>
    <w:rsid w:val="000D7610"/>
    <w:rsid w:val="000D7671"/>
    <w:rsid w:val="000D773F"/>
    <w:rsid w:val="000D7F80"/>
    <w:rsid w:val="000E026C"/>
    <w:rsid w:val="000E0336"/>
    <w:rsid w:val="000E03D8"/>
    <w:rsid w:val="000E0519"/>
    <w:rsid w:val="000E07A9"/>
    <w:rsid w:val="000E07B7"/>
    <w:rsid w:val="000E0D29"/>
    <w:rsid w:val="000E1487"/>
    <w:rsid w:val="000E1670"/>
    <w:rsid w:val="000E16B7"/>
    <w:rsid w:val="000E1934"/>
    <w:rsid w:val="000E1F49"/>
    <w:rsid w:val="000E2544"/>
    <w:rsid w:val="000E2588"/>
    <w:rsid w:val="000E269C"/>
    <w:rsid w:val="000E27A4"/>
    <w:rsid w:val="000E27BF"/>
    <w:rsid w:val="000E2A7F"/>
    <w:rsid w:val="000E2AE1"/>
    <w:rsid w:val="000E2E08"/>
    <w:rsid w:val="000E30A7"/>
    <w:rsid w:val="000E30C5"/>
    <w:rsid w:val="000E318E"/>
    <w:rsid w:val="000E364B"/>
    <w:rsid w:val="000E36A3"/>
    <w:rsid w:val="000E3868"/>
    <w:rsid w:val="000E4067"/>
    <w:rsid w:val="000E410B"/>
    <w:rsid w:val="000E4414"/>
    <w:rsid w:val="000E457E"/>
    <w:rsid w:val="000E4A9F"/>
    <w:rsid w:val="000E4AA9"/>
    <w:rsid w:val="000E4BE0"/>
    <w:rsid w:val="000E4DF4"/>
    <w:rsid w:val="000E4F4E"/>
    <w:rsid w:val="000E50B2"/>
    <w:rsid w:val="000E51E1"/>
    <w:rsid w:val="000E5232"/>
    <w:rsid w:val="000E54FC"/>
    <w:rsid w:val="000E5640"/>
    <w:rsid w:val="000E5B1A"/>
    <w:rsid w:val="000E6441"/>
    <w:rsid w:val="000E6584"/>
    <w:rsid w:val="000E6663"/>
    <w:rsid w:val="000E670A"/>
    <w:rsid w:val="000E6AFA"/>
    <w:rsid w:val="000E6D72"/>
    <w:rsid w:val="000E6F90"/>
    <w:rsid w:val="000E71D5"/>
    <w:rsid w:val="000E7CD9"/>
    <w:rsid w:val="000E7D9F"/>
    <w:rsid w:val="000E7EAD"/>
    <w:rsid w:val="000E7F52"/>
    <w:rsid w:val="000F043A"/>
    <w:rsid w:val="000F09DA"/>
    <w:rsid w:val="000F0B06"/>
    <w:rsid w:val="000F0DD3"/>
    <w:rsid w:val="000F0E9C"/>
    <w:rsid w:val="000F0FEF"/>
    <w:rsid w:val="000F1187"/>
    <w:rsid w:val="000F130E"/>
    <w:rsid w:val="000F168B"/>
    <w:rsid w:val="000F16F7"/>
    <w:rsid w:val="000F16F8"/>
    <w:rsid w:val="000F1883"/>
    <w:rsid w:val="000F1B9E"/>
    <w:rsid w:val="000F1D25"/>
    <w:rsid w:val="000F1E3E"/>
    <w:rsid w:val="000F1E96"/>
    <w:rsid w:val="000F23CF"/>
    <w:rsid w:val="000F25B9"/>
    <w:rsid w:val="000F2689"/>
    <w:rsid w:val="000F2850"/>
    <w:rsid w:val="000F287A"/>
    <w:rsid w:val="000F28CA"/>
    <w:rsid w:val="000F2A25"/>
    <w:rsid w:val="000F2AAC"/>
    <w:rsid w:val="000F2B2C"/>
    <w:rsid w:val="000F2D34"/>
    <w:rsid w:val="000F2D47"/>
    <w:rsid w:val="000F2ED8"/>
    <w:rsid w:val="000F39F5"/>
    <w:rsid w:val="000F3CC2"/>
    <w:rsid w:val="000F3D66"/>
    <w:rsid w:val="000F3DCA"/>
    <w:rsid w:val="000F405E"/>
    <w:rsid w:val="000F4178"/>
    <w:rsid w:val="000F4184"/>
    <w:rsid w:val="000F41BB"/>
    <w:rsid w:val="000F436F"/>
    <w:rsid w:val="000F43E0"/>
    <w:rsid w:val="000F44A5"/>
    <w:rsid w:val="000F45D0"/>
    <w:rsid w:val="000F491C"/>
    <w:rsid w:val="000F49BD"/>
    <w:rsid w:val="000F4A34"/>
    <w:rsid w:val="000F4BF5"/>
    <w:rsid w:val="000F4C65"/>
    <w:rsid w:val="000F4E9E"/>
    <w:rsid w:val="000F4F54"/>
    <w:rsid w:val="000F517F"/>
    <w:rsid w:val="000F55A2"/>
    <w:rsid w:val="000F55D9"/>
    <w:rsid w:val="000F5BA0"/>
    <w:rsid w:val="000F5C4E"/>
    <w:rsid w:val="000F5C9F"/>
    <w:rsid w:val="000F5CBB"/>
    <w:rsid w:val="000F5D9D"/>
    <w:rsid w:val="000F5EBF"/>
    <w:rsid w:val="000F5FF5"/>
    <w:rsid w:val="000F61B5"/>
    <w:rsid w:val="000F63BA"/>
    <w:rsid w:val="000F6794"/>
    <w:rsid w:val="000F689E"/>
    <w:rsid w:val="000F6939"/>
    <w:rsid w:val="000F6C9D"/>
    <w:rsid w:val="000F6CCB"/>
    <w:rsid w:val="000F6D8D"/>
    <w:rsid w:val="000F6E62"/>
    <w:rsid w:val="000F75F2"/>
    <w:rsid w:val="000F77B2"/>
    <w:rsid w:val="000F7921"/>
    <w:rsid w:val="000F7BFA"/>
    <w:rsid w:val="000F7ED1"/>
    <w:rsid w:val="0010009F"/>
    <w:rsid w:val="0010020D"/>
    <w:rsid w:val="001002D1"/>
    <w:rsid w:val="00100444"/>
    <w:rsid w:val="001004F5"/>
    <w:rsid w:val="00100549"/>
    <w:rsid w:val="00100983"/>
    <w:rsid w:val="00100E02"/>
    <w:rsid w:val="001016CB"/>
    <w:rsid w:val="00101759"/>
    <w:rsid w:val="001017C6"/>
    <w:rsid w:val="00101811"/>
    <w:rsid w:val="00101AC6"/>
    <w:rsid w:val="00101C59"/>
    <w:rsid w:val="00101DEC"/>
    <w:rsid w:val="00101FA8"/>
    <w:rsid w:val="001020E9"/>
    <w:rsid w:val="0010214E"/>
    <w:rsid w:val="001022A9"/>
    <w:rsid w:val="001022FA"/>
    <w:rsid w:val="001024BE"/>
    <w:rsid w:val="0010276C"/>
    <w:rsid w:val="001028E8"/>
    <w:rsid w:val="00102A23"/>
    <w:rsid w:val="00102B17"/>
    <w:rsid w:val="00102DD2"/>
    <w:rsid w:val="00102F1C"/>
    <w:rsid w:val="0010300B"/>
    <w:rsid w:val="001030B9"/>
    <w:rsid w:val="001034CF"/>
    <w:rsid w:val="001035B4"/>
    <w:rsid w:val="001037C7"/>
    <w:rsid w:val="001038D0"/>
    <w:rsid w:val="001038EC"/>
    <w:rsid w:val="00103AD8"/>
    <w:rsid w:val="00103CB5"/>
    <w:rsid w:val="00103E80"/>
    <w:rsid w:val="00103F6F"/>
    <w:rsid w:val="0010419C"/>
    <w:rsid w:val="001043C6"/>
    <w:rsid w:val="00104DC1"/>
    <w:rsid w:val="00105240"/>
    <w:rsid w:val="001052E8"/>
    <w:rsid w:val="00105785"/>
    <w:rsid w:val="00105D92"/>
    <w:rsid w:val="00105DE4"/>
    <w:rsid w:val="00105E18"/>
    <w:rsid w:val="00105F2A"/>
    <w:rsid w:val="00105FF9"/>
    <w:rsid w:val="00106035"/>
    <w:rsid w:val="001062C4"/>
    <w:rsid w:val="00106346"/>
    <w:rsid w:val="001068EF"/>
    <w:rsid w:val="00106A61"/>
    <w:rsid w:val="00106D79"/>
    <w:rsid w:val="00106D80"/>
    <w:rsid w:val="00106DBD"/>
    <w:rsid w:val="00106F48"/>
    <w:rsid w:val="00106FA9"/>
    <w:rsid w:val="001070CF"/>
    <w:rsid w:val="001075BF"/>
    <w:rsid w:val="00107716"/>
    <w:rsid w:val="00107905"/>
    <w:rsid w:val="00107BF8"/>
    <w:rsid w:val="00107C59"/>
    <w:rsid w:val="00110014"/>
    <w:rsid w:val="001100DD"/>
    <w:rsid w:val="001100E8"/>
    <w:rsid w:val="0011015F"/>
    <w:rsid w:val="0011031B"/>
    <w:rsid w:val="001103EA"/>
    <w:rsid w:val="00110458"/>
    <w:rsid w:val="00110501"/>
    <w:rsid w:val="0011052E"/>
    <w:rsid w:val="00110670"/>
    <w:rsid w:val="001106F5"/>
    <w:rsid w:val="001109EC"/>
    <w:rsid w:val="00110C92"/>
    <w:rsid w:val="00110E4F"/>
    <w:rsid w:val="00110E5F"/>
    <w:rsid w:val="00110E75"/>
    <w:rsid w:val="00110F9F"/>
    <w:rsid w:val="0011136E"/>
    <w:rsid w:val="001113BF"/>
    <w:rsid w:val="00111476"/>
    <w:rsid w:val="001115BD"/>
    <w:rsid w:val="00111E50"/>
    <w:rsid w:val="00111EC6"/>
    <w:rsid w:val="00111F80"/>
    <w:rsid w:val="00112122"/>
    <w:rsid w:val="001125D5"/>
    <w:rsid w:val="00112634"/>
    <w:rsid w:val="00112658"/>
    <w:rsid w:val="001126B4"/>
    <w:rsid w:val="001126D4"/>
    <w:rsid w:val="001129F9"/>
    <w:rsid w:val="00112A07"/>
    <w:rsid w:val="00112AF4"/>
    <w:rsid w:val="00112B15"/>
    <w:rsid w:val="00112C85"/>
    <w:rsid w:val="00113151"/>
    <w:rsid w:val="00113250"/>
    <w:rsid w:val="00113498"/>
    <w:rsid w:val="001134AF"/>
    <w:rsid w:val="0011355F"/>
    <w:rsid w:val="001136CC"/>
    <w:rsid w:val="001137BD"/>
    <w:rsid w:val="00113971"/>
    <w:rsid w:val="00113AA7"/>
    <w:rsid w:val="00113B3F"/>
    <w:rsid w:val="00113BEC"/>
    <w:rsid w:val="00113E10"/>
    <w:rsid w:val="00113E33"/>
    <w:rsid w:val="00113F9E"/>
    <w:rsid w:val="001140C9"/>
    <w:rsid w:val="00114350"/>
    <w:rsid w:val="00114401"/>
    <w:rsid w:val="0011487D"/>
    <w:rsid w:val="00114D36"/>
    <w:rsid w:val="00114E3D"/>
    <w:rsid w:val="00114FF5"/>
    <w:rsid w:val="00114FF8"/>
    <w:rsid w:val="00115254"/>
    <w:rsid w:val="00115526"/>
    <w:rsid w:val="001157C7"/>
    <w:rsid w:val="00115938"/>
    <w:rsid w:val="00115A74"/>
    <w:rsid w:val="00115ABE"/>
    <w:rsid w:val="00115B65"/>
    <w:rsid w:val="00115BFD"/>
    <w:rsid w:val="00115D17"/>
    <w:rsid w:val="00115F8C"/>
    <w:rsid w:val="00116072"/>
    <w:rsid w:val="001160FA"/>
    <w:rsid w:val="00116271"/>
    <w:rsid w:val="001167A3"/>
    <w:rsid w:val="00116A5F"/>
    <w:rsid w:val="00116D77"/>
    <w:rsid w:val="0011714F"/>
    <w:rsid w:val="001171D2"/>
    <w:rsid w:val="00117212"/>
    <w:rsid w:val="001176FD"/>
    <w:rsid w:val="001177F4"/>
    <w:rsid w:val="00117E1D"/>
    <w:rsid w:val="00117F5D"/>
    <w:rsid w:val="00117FE8"/>
    <w:rsid w:val="0012014F"/>
    <w:rsid w:val="001203F9"/>
    <w:rsid w:val="00120514"/>
    <w:rsid w:val="001205F0"/>
    <w:rsid w:val="001207AC"/>
    <w:rsid w:val="0012087E"/>
    <w:rsid w:val="001208AD"/>
    <w:rsid w:val="001208BF"/>
    <w:rsid w:val="0012092E"/>
    <w:rsid w:val="001209AB"/>
    <w:rsid w:val="00120A34"/>
    <w:rsid w:val="00120A70"/>
    <w:rsid w:val="00120CDD"/>
    <w:rsid w:val="00120EFD"/>
    <w:rsid w:val="00121302"/>
    <w:rsid w:val="001215EB"/>
    <w:rsid w:val="00121629"/>
    <w:rsid w:val="00121865"/>
    <w:rsid w:val="00121C9B"/>
    <w:rsid w:val="00121F42"/>
    <w:rsid w:val="00122011"/>
    <w:rsid w:val="001220FD"/>
    <w:rsid w:val="0012219C"/>
    <w:rsid w:val="001221ED"/>
    <w:rsid w:val="0012243F"/>
    <w:rsid w:val="00122574"/>
    <w:rsid w:val="0012271E"/>
    <w:rsid w:val="00122A61"/>
    <w:rsid w:val="00122B4D"/>
    <w:rsid w:val="00122C08"/>
    <w:rsid w:val="00122DF8"/>
    <w:rsid w:val="00122E8F"/>
    <w:rsid w:val="00122FDC"/>
    <w:rsid w:val="00123173"/>
    <w:rsid w:val="001231F1"/>
    <w:rsid w:val="00123CD4"/>
    <w:rsid w:val="00123F0F"/>
    <w:rsid w:val="00123FE0"/>
    <w:rsid w:val="00124017"/>
    <w:rsid w:val="00124049"/>
    <w:rsid w:val="001242DD"/>
    <w:rsid w:val="00124510"/>
    <w:rsid w:val="00124BD7"/>
    <w:rsid w:val="00124CEF"/>
    <w:rsid w:val="00124E30"/>
    <w:rsid w:val="00125030"/>
    <w:rsid w:val="001251C3"/>
    <w:rsid w:val="001254DC"/>
    <w:rsid w:val="0012555F"/>
    <w:rsid w:val="0012569F"/>
    <w:rsid w:val="00125776"/>
    <w:rsid w:val="00125998"/>
    <w:rsid w:val="00125B3A"/>
    <w:rsid w:val="00125C95"/>
    <w:rsid w:val="00125CE3"/>
    <w:rsid w:val="00125ECC"/>
    <w:rsid w:val="00125F78"/>
    <w:rsid w:val="001263DC"/>
    <w:rsid w:val="001265EA"/>
    <w:rsid w:val="00126607"/>
    <w:rsid w:val="0012669C"/>
    <w:rsid w:val="001266B0"/>
    <w:rsid w:val="001268B7"/>
    <w:rsid w:val="00126A10"/>
    <w:rsid w:val="00126AAF"/>
    <w:rsid w:val="00126AE2"/>
    <w:rsid w:val="00126B57"/>
    <w:rsid w:val="00126DB6"/>
    <w:rsid w:val="00126E23"/>
    <w:rsid w:val="00126F5F"/>
    <w:rsid w:val="0012717A"/>
    <w:rsid w:val="001272C7"/>
    <w:rsid w:val="001273BB"/>
    <w:rsid w:val="001274CB"/>
    <w:rsid w:val="001275E0"/>
    <w:rsid w:val="00127742"/>
    <w:rsid w:val="0012777B"/>
    <w:rsid w:val="001279D8"/>
    <w:rsid w:val="00127A7F"/>
    <w:rsid w:val="00127AC3"/>
    <w:rsid w:val="00127BA0"/>
    <w:rsid w:val="00127E51"/>
    <w:rsid w:val="00130088"/>
    <w:rsid w:val="0013028B"/>
    <w:rsid w:val="00130B86"/>
    <w:rsid w:val="00130E85"/>
    <w:rsid w:val="00130EB8"/>
    <w:rsid w:val="00130F58"/>
    <w:rsid w:val="00131038"/>
    <w:rsid w:val="00131294"/>
    <w:rsid w:val="001313EC"/>
    <w:rsid w:val="0013145E"/>
    <w:rsid w:val="0013189C"/>
    <w:rsid w:val="00131A4E"/>
    <w:rsid w:val="00131B9B"/>
    <w:rsid w:val="00131CAB"/>
    <w:rsid w:val="00131E65"/>
    <w:rsid w:val="00131F4D"/>
    <w:rsid w:val="00132044"/>
    <w:rsid w:val="00132550"/>
    <w:rsid w:val="001326C8"/>
    <w:rsid w:val="001327A4"/>
    <w:rsid w:val="00132969"/>
    <w:rsid w:val="00132BC0"/>
    <w:rsid w:val="00132BCD"/>
    <w:rsid w:val="00132E14"/>
    <w:rsid w:val="00132E5F"/>
    <w:rsid w:val="00133049"/>
    <w:rsid w:val="001334A1"/>
    <w:rsid w:val="00133525"/>
    <w:rsid w:val="0013357D"/>
    <w:rsid w:val="0013375C"/>
    <w:rsid w:val="001338A7"/>
    <w:rsid w:val="00133971"/>
    <w:rsid w:val="00133AF6"/>
    <w:rsid w:val="00133B78"/>
    <w:rsid w:val="00133D05"/>
    <w:rsid w:val="00133E56"/>
    <w:rsid w:val="00133E7D"/>
    <w:rsid w:val="001341D4"/>
    <w:rsid w:val="00134243"/>
    <w:rsid w:val="001342D0"/>
    <w:rsid w:val="001343CB"/>
    <w:rsid w:val="001343E1"/>
    <w:rsid w:val="0013495E"/>
    <w:rsid w:val="00134C49"/>
    <w:rsid w:val="00135059"/>
    <w:rsid w:val="00135069"/>
    <w:rsid w:val="001353FC"/>
    <w:rsid w:val="001355AC"/>
    <w:rsid w:val="00135619"/>
    <w:rsid w:val="0013561E"/>
    <w:rsid w:val="001358EA"/>
    <w:rsid w:val="00135ACB"/>
    <w:rsid w:val="00135E55"/>
    <w:rsid w:val="00135FB4"/>
    <w:rsid w:val="001362B1"/>
    <w:rsid w:val="00136366"/>
    <w:rsid w:val="00136863"/>
    <w:rsid w:val="00136A09"/>
    <w:rsid w:val="00136A67"/>
    <w:rsid w:val="00136AB6"/>
    <w:rsid w:val="00136ADD"/>
    <w:rsid w:val="00136DAB"/>
    <w:rsid w:val="0013713A"/>
    <w:rsid w:val="001371DE"/>
    <w:rsid w:val="0013732C"/>
    <w:rsid w:val="001374B4"/>
    <w:rsid w:val="001375AD"/>
    <w:rsid w:val="00137648"/>
    <w:rsid w:val="0013789B"/>
    <w:rsid w:val="00137A0D"/>
    <w:rsid w:val="00137AD8"/>
    <w:rsid w:val="00137C50"/>
    <w:rsid w:val="00137C8D"/>
    <w:rsid w:val="0014003F"/>
    <w:rsid w:val="00140134"/>
    <w:rsid w:val="00140320"/>
    <w:rsid w:val="0014077A"/>
    <w:rsid w:val="0014081A"/>
    <w:rsid w:val="00140820"/>
    <w:rsid w:val="00140830"/>
    <w:rsid w:val="00140A21"/>
    <w:rsid w:val="00140A2F"/>
    <w:rsid w:val="00140AC8"/>
    <w:rsid w:val="00140DF9"/>
    <w:rsid w:val="00140F50"/>
    <w:rsid w:val="0014119C"/>
    <w:rsid w:val="0014129D"/>
    <w:rsid w:val="0014146D"/>
    <w:rsid w:val="001416C5"/>
    <w:rsid w:val="0014175D"/>
    <w:rsid w:val="00141768"/>
    <w:rsid w:val="00141859"/>
    <w:rsid w:val="0014186F"/>
    <w:rsid w:val="00141BEC"/>
    <w:rsid w:val="00141D96"/>
    <w:rsid w:val="00141E56"/>
    <w:rsid w:val="00141F32"/>
    <w:rsid w:val="0014235E"/>
    <w:rsid w:val="0014246C"/>
    <w:rsid w:val="001424E4"/>
    <w:rsid w:val="0014294F"/>
    <w:rsid w:val="00142AF9"/>
    <w:rsid w:val="00142B17"/>
    <w:rsid w:val="00142BC7"/>
    <w:rsid w:val="00142C5D"/>
    <w:rsid w:val="00142CC5"/>
    <w:rsid w:val="001431E2"/>
    <w:rsid w:val="00143387"/>
    <w:rsid w:val="00143397"/>
    <w:rsid w:val="00143B32"/>
    <w:rsid w:val="00143BE1"/>
    <w:rsid w:val="00143C6E"/>
    <w:rsid w:val="0014420E"/>
    <w:rsid w:val="001447B4"/>
    <w:rsid w:val="00144985"/>
    <w:rsid w:val="00144B79"/>
    <w:rsid w:val="00144D15"/>
    <w:rsid w:val="00144D90"/>
    <w:rsid w:val="00144F37"/>
    <w:rsid w:val="00144F7C"/>
    <w:rsid w:val="00145162"/>
    <w:rsid w:val="0014532B"/>
    <w:rsid w:val="00145514"/>
    <w:rsid w:val="0014562C"/>
    <w:rsid w:val="0014568F"/>
    <w:rsid w:val="001458B2"/>
    <w:rsid w:val="00145B56"/>
    <w:rsid w:val="00145C9D"/>
    <w:rsid w:val="00145CFD"/>
    <w:rsid w:val="00145E80"/>
    <w:rsid w:val="00145ECB"/>
    <w:rsid w:val="00145F40"/>
    <w:rsid w:val="001461E4"/>
    <w:rsid w:val="0014629B"/>
    <w:rsid w:val="001464BB"/>
    <w:rsid w:val="0014667A"/>
    <w:rsid w:val="0014670A"/>
    <w:rsid w:val="00146AA9"/>
    <w:rsid w:val="00146B25"/>
    <w:rsid w:val="00146B6E"/>
    <w:rsid w:val="00146D43"/>
    <w:rsid w:val="001472D8"/>
    <w:rsid w:val="0014734B"/>
    <w:rsid w:val="00147698"/>
    <w:rsid w:val="0014771E"/>
    <w:rsid w:val="00147817"/>
    <w:rsid w:val="001478CC"/>
    <w:rsid w:val="001479E7"/>
    <w:rsid w:val="00147AE0"/>
    <w:rsid w:val="00147F84"/>
    <w:rsid w:val="0015004F"/>
    <w:rsid w:val="0015057D"/>
    <w:rsid w:val="0015075C"/>
    <w:rsid w:val="00150830"/>
    <w:rsid w:val="00150AF3"/>
    <w:rsid w:val="00150B80"/>
    <w:rsid w:val="00151225"/>
    <w:rsid w:val="00151713"/>
    <w:rsid w:val="0015180C"/>
    <w:rsid w:val="00151A76"/>
    <w:rsid w:val="00151D50"/>
    <w:rsid w:val="00151E73"/>
    <w:rsid w:val="001522A1"/>
    <w:rsid w:val="0015250B"/>
    <w:rsid w:val="001526D9"/>
    <w:rsid w:val="00152C78"/>
    <w:rsid w:val="00152C79"/>
    <w:rsid w:val="00152E0B"/>
    <w:rsid w:val="00152FD5"/>
    <w:rsid w:val="00153184"/>
    <w:rsid w:val="00153337"/>
    <w:rsid w:val="00153408"/>
    <w:rsid w:val="00153490"/>
    <w:rsid w:val="001535E5"/>
    <w:rsid w:val="001536AF"/>
    <w:rsid w:val="001538B2"/>
    <w:rsid w:val="00153C4D"/>
    <w:rsid w:val="00153DBE"/>
    <w:rsid w:val="00153E71"/>
    <w:rsid w:val="00154326"/>
    <w:rsid w:val="001543FB"/>
    <w:rsid w:val="00154662"/>
    <w:rsid w:val="0015467F"/>
    <w:rsid w:val="001547EE"/>
    <w:rsid w:val="001547FE"/>
    <w:rsid w:val="00154830"/>
    <w:rsid w:val="00154831"/>
    <w:rsid w:val="001549A1"/>
    <w:rsid w:val="00154A5B"/>
    <w:rsid w:val="00154AB2"/>
    <w:rsid w:val="00154DAD"/>
    <w:rsid w:val="00155025"/>
    <w:rsid w:val="00155070"/>
    <w:rsid w:val="00155266"/>
    <w:rsid w:val="001552A7"/>
    <w:rsid w:val="00155542"/>
    <w:rsid w:val="001557CB"/>
    <w:rsid w:val="00155DEC"/>
    <w:rsid w:val="00155E90"/>
    <w:rsid w:val="0015639E"/>
    <w:rsid w:val="00156507"/>
    <w:rsid w:val="00156686"/>
    <w:rsid w:val="001566ED"/>
    <w:rsid w:val="00156A8E"/>
    <w:rsid w:val="00156E5E"/>
    <w:rsid w:val="001571A4"/>
    <w:rsid w:val="001574BE"/>
    <w:rsid w:val="0015765B"/>
    <w:rsid w:val="00157FC0"/>
    <w:rsid w:val="001601D3"/>
    <w:rsid w:val="001602FB"/>
    <w:rsid w:val="001604A4"/>
    <w:rsid w:val="001604AE"/>
    <w:rsid w:val="001605DD"/>
    <w:rsid w:val="00160649"/>
    <w:rsid w:val="00160961"/>
    <w:rsid w:val="00160E91"/>
    <w:rsid w:val="00160F51"/>
    <w:rsid w:val="001613C5"/>
    <w:rsid w:val="001615F5"/>
    <w:rsid w:val="00161969"/>
    <w:rsid w:val="00161C8A"/>
    <w:rsid w:val="00161C9D"/>
    <w:rsid w:val="00161F1C"/>
    <w:rsid w:val="00161F78"/>
    <w:rsid w:val="001621ED"/>
    <w:rsid w:val="001624DD"/>
    <w:rsid w:val="00162612"/>
    <w:rsid w:val="001628F9"/>
    <w:rsid w:val="00162946"/>
    <w:rsid w:val="00162989"/>
    <w:rsid w:val="001629A4"/>
    <w:rsid w:val="00162A50"/>
    <w:rsid w:val="00162D5A"/>
    <w:rsid w:val="00162DF6"/>
    <w:rsid w:val="001631F4"/>
    <w:rsid w:val="00163432"/>
    <w:rsid w:val="0016347D"/>
    <w:rsid w:val="001634A8"/>
    <w:rsid w:val="00163555"/>
    <w:rsid w:val="0016356C"/>
    <w:rsid w:val="0016373D"/>
    <w:rsid w:val="00163744"/>
    <w:rsid w:val="0016377D"/>
    <w:rsid w:val="001637B9"/>
    <w:rsid w:val="001638BB"/>
    <w:rsid w:val="00163D77"/>
    <w:rsid w:val="00163EFE"/>
    <w:rsid w:val="00164051"/>
    <w:rsid w:val="00164B22"/>
    <w:rsid w:val="00164DA9"/>
    <w:rsid w:val="00164E1A"/>
    <w:rsid w:val="00164E96"/>
    <w:rsid w:val="00164EC7"/>
    <w:rsid w:val="00164F40"/>
    <w:rsid w:val="001651E3"/>
    <w:rsid w:val="001651F4"/>
    <w:rsid w:val="00165388"/>
    <w:rsid w:val="00165756"/>
    <w:rsid w:val="00165911"/>
    <w:rsid w:val="00165954"/>
    <w:rsid w:val="00165A26"/>
    <w:rsid w:val="00165BEF"/>
    <w:rsid w:val="00165CF4"/>
    <w:rsid w:val="001662B7"/>
    <w:rsid w:val="00166439"/>
    <w:rsid w:val="001664F3"/>
    <w:rsid w:val="001666BA"/>
    <w:rsid w:val="001666F1"/>
    <w:rsid w:val="0016682A"/>
    <w:rsid w:val="00166A9F"/>
    <w:rsid w:val="00166DFC"/>
    <w:rsid w:val="00166E4C"/>
    <w:rsid w:val="00166E83"/>
    <w:rsid w:val="00166EBB"/>
    <w:rsid w:val="0016731F"/>
    <w:rsid w:val="00167834"/>
    <w:rsid w:val="00167911"/>
    <w:rsid w:val="001679A1"/>
    <w:rsid w:val="001679CE"/>
    <w:rsid w:val="00167D52"/>
    <w:rsid w:val="001701E4"/>
    <w:rsid w:val="0017040A"/>
    <w:rsid w:val="001706B3"/>
    <w:rsid w:val="001706E3"/>
    <w:rsid w:val="00170830"/>
    <w:rsid w:val="00171055"/>
    <w:rsid w:val="00171086"/>
    <w:rsid w:val="001710A2"/>
    <w:rsid w:val="0017113B"/>
    <w:rsid w:val="001714E1"/>
    <w:rsid w:val="0017161D"/>
    <w:rsid w:val="00171698"/>
    <w:rsid w:val="0017176A"/>
    <w:rsid w:val="0017177A"/>
    <w:rsid w:val="001717CD"/>
    <w:rsid w:val="00171900"/>
    <w:rsid w:val="00171952"/>
    <w:rsid w:val="00171B64"/>
    <w:rsid w:val="00171EC3"/>
    <w:rsid w:val="001720D8"/>
    <w:rsid w:val="00172535"/>
    <w:rsid w:val="00172B0A"/>
    <w:rsid w:val="00172DC9"/>
    <w:rsid w:val="00172E1D"/>
    <w:rsid w:val="00172FDB"/>
    <w:rsid w:val="001730F6"/>
    <w:rsid w:val="00173135"/>
    <w:rsid w:val="0017324F"/>
    <w:rsid w:val="00173A90"/>
    <w:rsid w:val="00173B27"/>
    <w:rsid w:val="00173B62"/>
    <w:rsid w:val="00173B9D"/>
    <w:rsid w:val="00173E1D"/>
    <w:rsid w:val="0017433F"/>
    <w:rsid w:val="00174481"/>
    <w:rsid w:val="00174757"/>
    <w:rsid w:val="001747C8"/>
    <w:rsid w:val="00174910"/>
    <w:rsid w:val="00174987"/>
    <w:rsid w:val="00174A64"/>
    <w:rsid w:val="00174B4B"/>
    <w:rsid w:val="00174BE0"/>
    <w:rsid w:val="00174C17"/>
    <w:rsid w:val="00174E31"/>
    <w:rsid w:val="00174EFD"/>
    <w:rsid w:val="00174F77"/>
    <w:rsid w:val="001751F9"/>
    <w:rsid w:val="00175545"/>
    <w:rsid w:val="00175618"/>
    <w:rsid w:val="00175677"/>
    <w:rsid w:val="001757E9"/>
    <w:rsid w:val="00175A2A"/>
    <w:rsid w:val="00175B20"/>
    <w:rsid w:val="00175C7A"/>
    <w:rsid w:val="00175C9F"/>
    <w:rsid w:val="00175D22"/>
    <w:rsid w:val="0017604E"/>
    <w:rsid w:val="001761C1"/>
    <w:rsid w:val="0017630F"/>
    <w:rsid w:val="001763DE"/>
    <w:rsid w:val="0017662B"/>
    <w:rsid w:val="00176FCD"/>
    <w:rsid w:val="00177659"/>
    <w:rsid w:val="001776DF"/>
    <w:rsid w:val="001778B1"/>
    <w:rsid w:val="001779AE"/>
    <w:rsid w:val="00177A61"/>
    <w:rsid w:val="00177B88"/>
    <w:rsid w:val="00177B98"/>
    <w:rsid w:val="00177EF9"/>
    <w:rsid w:val="00177FCC"/>
    <w:rsid w:val="00177FE1"/>
    <w:rsid w:val="0018007D"/>
    <w:rsid w:val="001800C3"/>
    <w:rsid w:val="001800D3"/>
    <w:rsid w:val="0018023A"/>
    <w:rsid w:val="001804A9"/>
    <w:rsid w:val="0018053B"/>
    <w:rsid w:val="001805FA"/>
    <w:rsid w:val="001806CA"/>
    <w:rsid w:val="001808EE"/>
    <w:rsid w:val="00180B8E"/>
    <w:rsid w:val="00180C58"/>
    <w:rsid w:val="00180DC1"/>
    <w:rsid w:val="00180E12"/>
    <w:rsid w:val="00180E35"/>
    <w:rsid w:val="00180F80"/>
    <w:rsid w:val="00181242"/>
    <w:rsid w:val="00181633"/>
    <w:rsid w:val="00181840"/>
    <w:rsid w:val="00181997"/>
    <w:rsid w:val="00181B69"/>
    <w:rsid w:val="0018212A"/>
    <w:rsid w:val="00182145"/>
    <w:rsid w:val="001823C0"/>
    <w:rsid w:val="0018264F"/>
    <w:rsid w:val="001827E6"/>
    <w:rsid w:val="00182813"/>
    <w:rsid w:val="00182C9D"/>
    <w:rsid w:val="00182E97"/>
    <w:rsid w:val="00182ED1"/>
    <w:rsid w:val="00182FE8"/>
    <w:rsid w:val="0018336F"/>
    <w:rsid w:val="00183474"/>
    <w:rsid w:val="00183758"/>
    <w:rsid w:val="0018376F"/>
    <w:rsid w:val="00183A41"/>
    <w:rsid w:val="00183B8C"/>
    <w:rsid w:val="001840D2"/>
    <w:rsid w:val="00184133"/>
    <w:rsid w:val="001841AA"/>
    <w:rsid w:val="00184212"/>
    <w:rsid w:val="001843A3"/>
    <w:rsid w:val="00184407"/>
    <w:rsid w:val="001844D6"/>
    <w:rsid w:val="001846E6"/>
    <w:rsid w:val="00184768"/>
    <w:rsid w:val="00184783"/>
    <w:rsid w:val="00184945"/>
    <w:rsid w:val="00184BFD"/>
    <w:rsid w:val="001850F1"/>
    <w:rsid w:val="00185120"/>
    <w:rsid w:val="00185226"/>
    <w:rsid w:val="0018546E"/>
    <w:rsid w:val="00185486"/>
    <w:rsid w:val="0018560B"/>
    <w:rsid w:val="00185778"/>
    <w:rsid w:val="00185D1A"/>
    <w:rsid w:val="0018628F"/>
    <w:rsid w:val="001865DA"/>
    <w:rsid w:val="0018671B"/>
    <w:rsid w:val="00186775"/>
    <w:rsid w:val="00186986"/>
    <w:rsid w:val="00186B1C"/>
    <w:rsid w:val="00186CC4"/>
    <w:rsid w:val="00186D93"/>
    <w:rsid w:val="00186E5E"/>
    <w:rsid w:val="00187240"/>
    <w:rsid w:val="00187248"/>
    <w:rsid w:val="00187382"/>
    <w:rsid w:val="0018748A"/>
    <w:rsid w:val="001874B4"/>
    <w:rsid w:val="00187566"/>
    <w:rsid w:val="00187963"/>
    <w:rsid w:val="00187D35"/>
    <w:rsid w:val="00187D81"/>
    <w:rsid w:val="00187F12"/>
    <w:rsid w:val="0018EC89"/>
    <w:rsid w:val="001901B2"/>
    <w:rsid w:val="00190628"/>
    <w:rsid w:val="00190659"/>
    <w:rsid w:val="001907BC"/>
    <w:rsid w:val="00190859"/>
    <w:rsid w:val="00190874"/>
    <w:rsid w:val="00190898"/>
    <w:rsid w:val="00190A85"/>
    <w:rsid w:val="00190C2B"/>
    <w:rsid w:val="00190CCF"/>
    <w:rsid w:val="00191150"/>
    <w:rsid w:val="0019131F"/>
    <w:rsid w:val="001917C6"/>
    <w:rsid w:val="001917D3"/>
    <w:rsid w:val="00191898"/>
    <w:rsid w:val="001918A2"/>
    <w:rsid w:val="0019195E"/>
    <w:rsid w:val="00191AB1"/>
    <w:rsid w:val="00191BD5"/>
    <w:rsid w:val="00191C1C"/>
    <w:rsid w:val="00191FD5"/>
    <w:rsid w:val="00192096"/>
    <w:rsid w:val="001920D7"/>
    <w:rsid w:val="00192199"/>
    <w:rsid w:val="001922C6"/>
    <w:rsid w:val="00192511"/>
    <w:rsid w:val="001925F0"/>
    <w:rsid w:val="0019264C"/>
    <w:rsid w:val="00192655"/>
    <w:rsid w:val="00192C63"/>
    <w:rsid w:val="00192CFD"/>
    <w:rsid w:val="00192D59"/>
    <w:rsid w:val="00192DD2"/>
    <w:rsid w:val="00192DDB"/>
    <w:rsid w:val="00193319"/>
    <w:rsid w:val="0019355E"/>
    <w:rsid w:val="0019361F"/>
    <w:rsid w:val="00193D30"/>
    <w:rsid w:val="00193DA3"/>
    <w:rsid w:val="00193E9B"/>
    <w:rsid w:val="00193EBB"/>
    <w:rsid w:val="00194221"/>
    <w:rsid w:val="00194292"/>
    <w:rsid w:val="0019429C"/>
    <w:rsid w:val="0019437F"/>
    <w:rsid w:val="00194509"/>
    <w:rsid w:val="001945D2"/>
    <w:rsid w:val="00194677"/>
    <w:rsid w:val="00194973"/>
    <w:rsid w:val="001949AA"/>
    <w:rsid w:val="001949B9"/>
    <w:rsid w:val="00194C1E"/>
    <w:rsid w:val="00194D85"/>
    <w:rsid w:val="00195062"/>
    <w:rsid w:val="00195178"/>
    <w:rsid w:val="00195182"/>
    <w:rsid w:val="001952C0"/>
    <w:rsid w:val="001953A8"/>
    <w:rsid w:val="001954A4"/>
    <w:rsid w:val="001959EB"/>
    <w:rsid w:val="00195BB8"/>
    <w:rsid w:val="00195C30"/>
    <w:rsid w:val="00196131"/>
    <w:rsid w:val="0019633E"/>
    <w:rsid w:val="001963D3"/>
    <w:rsid w:val="001964A9"/>
    <w:rsid w:val="001964AE"/>
    <w:rsid w:val="00196522"/>
    <w:rsid w:val="0019664A"/>
    <w:rsid w:val="0019683C"/>
    <w:rsid w:val="0019693E"/>
    <w:rsid w:val="00196960"/>
    <w:rsid w:val="00196BDE"/>
    <w:rsid w:val="00196DDA"/>
    <w:rsid w:val="00196E66"/>
    <w:rsid w:val="00197058"/>
    <w:rsid w:val="00197518"/>
    <w:rsid w:val="00197ECA"/>
    <w:rsid w:val="00197F29"/>
    <w:rsid w:val="001A0028"/>
    <w:rsid w:val="001A01AB"/>
    <w:rsid w:val="001A03E4"/>
    <w:rsid w:val="001A057F"/>
    <w:rsid w:val="001A05C4"/>
    <w:rsid w:val="001A0604"/>
    <w:rsid w:val="001A0696"/>
    <w:rsid w:val="001A0C04"/>
    <w:rsid w:val="001A0D87"/>
    <w:rsid w:val="001A0E40"/>
    <w:rsid w:val="001A0E7D"/>
    <w:rsid w:val="001A0EBA"/>
    <w:rsid w:val="001A0F63"/>
    <w:rsid w:val="001A1172"/>
    <w:rsid w:val="001A14E2"/>
    <w:rsid w:val="001A16E3"/>
    <w:rsid w:val="001A1832"/>
    <w:rsid w:val="001A1DD9"/>
    <w:rsid w:val="001A1E88"/>
    <w:rsid w:val="001A2025"/>
    <w:rsid w:val="001A2591"/>
    <w:rsid w:val="001A2734"/>
    <w:rsid w:val="001A28EE"/>
    <w:rsid w:val="001A2DC2"/>
    <w:rsid w:val="001A2FB0"/>
    <w:rsid w:val="001A361B"/>
    <w:rsid w:val="001A36D2"/>
    <w:rsid w:val="001A378A"/>
    <w:rsid w:val="001A38E7"/>
    <w:rsid w:val="001A3B04"/>
    <w:rsid w:val="001A3B5C"/>
    <w:rsid w:val="001A3CB3"/>
    <w:rsid w:val="001A3E22"/>
    <w:rsid w:val="001A3E75"/>
    <w:rsid w:val="001A4188"/>
    <w:rsid w:val="001A451F"/>
    <w:rsid w:val="001A47CE"/>
    <w:rsid w:val="001A4933"/>
    <w:rsid w:val="001A49A0"/>
    <w:rsid w:val="001A4AC9"/>
    <w:rsid w:val="001A4ADE"/>
    <w:rsid w:val="001A4C5A"/>
    <w:rsid w:val="001A4D0A"/>
    <w:rsid w:val="001A4DDF"/>
    <w:rsid w:val="001A50D3"/>
    <w:rsid w:val="001A5427"/>
    <w:rsid w:val="001A54DC"/>
    <w:rsid w:val="001A557B"/>
    <w:rsid w:val="001A567D"/>
    <w:rsid w:val="001A59A8"/>
    <w:rsid w:val="001A5C7C"/>
    <w:rsid w:val="001A5D28"/>
    <w:rsid w:val="001A6069"/>
    <w:rsid w:val="001A63E9"/>
    <w:rsid w:val="001A6530"/>
    <w:rsid w:val="001A687F"/>
    <w:rsid w:val="001A6AAB"/>
    <w:rsid w:val="001A6B81"/>
    <w:rsid w:val="001A714E"/>
    <w:rsid w:val="001A7326"/>
    <w:rsid w:val="001A7390"/>
    <w:rsid w:val="001A7522"/>
    <w:rsid w:val="001A756A"/>
    <w:rsid w:val="001A76B6"/>
    <w:rsid w:val="001A76D8"/>
    <w:rsid w:val="001A790A"/>
    <w:rsid w:val="001A79B9"/>
    <w:rsid w:val="001A7C63"/>
    <w:rsid w:val="001A7C8B"/>
    <w:rsid w:val="001B0142"/>
    <w:rsid w:val="001B017E"/>
    <w:rsid w:val="001B0528"/>
    <w:rsid w:val="001B05B6"/>
    <w:rsid w:val="001B06DA"/>
    <w:rsid w:val="001B073B"/>
    <w:rsid w:val="001B086E"/>
    <w:rsid w:val="001B0E81"/>
    <w:rsid w:val="001B11E3"/>
    <w:rsid w:val="001B12A0"/>
    <w:rsid w:val="001B14C8"/>
    <w:rsid w:val="001B1550"/>
    <w:rsid w:val="001B1876"/>
    <w:rsid w:val="001B1BCF"/>
    <w:rsid w:val="001B1C36"/>
    <w:rsid w:val="001B1D60"/>
    <w:rsid w:val="001B1E36"/>
    <w:rsid w:val="001B2194"/>
    <w:rsid w:val="001B264F"/>
    <w:rsid w:val="001B297D"/>
    <w:rsid w:val="001B29AA"/>
    <w:rsid w:val="001B2ECB"/>
    <w:rsid w:val="001B2F77"/>
    <w:rsid w:val="001B30DA"/>
    <w:rsid w:val="001B3298"/>
    <w:rsid w:val="001B33F9"/>
    <w:rsid w:val="001B3617"/>
    <w:rsid w:val="001B374D"/>
    <w:rsid w:val="001B3756"/>
    <w:rsid w:val="001B3EF2"/>
    <w:rsid w:val="001B42FF"/>
    <w:rsid w:val="001B43CD"/>
    <w:rsid w:val="001B4844"/>
    <w:rsid w:val="001B4B2E"/>
    <w:rsid w:val="001B4C42"/>
    <w:rsid w:val="001B4DC8"/>
    <w:rsid w:val="001B4DE1"/>
    <w:rsid w:val="001B4F32"/>
    <w:rsid w:val="001B4F80"/>
    <w:rsid w:val="001B4FB1"/>
    <w:rsid w:val="001B5054"/>
    <w:rsid w:val="001B521E"/>
    <w:rsid w:val="001B5339"/>
    <w:rsid w:val="001B549B"/>
    <w:rsid w:val="001B5532"/>
    <w:rsid w:val="001B592C"/>
    <w:rsid w:val="001B5D00"/>
    <w:rsid w:val="001B6380"/>
    <w:rsid w:val="001B66F8"/>
    <w:rsid w:val="001B6712"/>
    <w:rsid w:val="001B68F4"/>
    <w:rsid w:val="001B690A"/>
    <w:rsid w:val="001B6AA6"/>
    <w:rsid w:val="001B6ACE"/>
    <w:rsid w:val="001B6B5D"/>
    <w:rsid w:val="001B6BC9"/>
    <w:rsid w:val="001B6C45"/>
    <w:rsid w:val="001B6DA2"/>
    <w:rsid w:val="001B6FC8"/>
    <w:rsid w:val="001B7115"/>
    <w:rsid w:val="001B71E6"/>
    <w:rsid w:val="001B7439"/>
    <w:rsid w:val="001B7501"/>
    <w:rsid w:val="001B752C"/>
    <w:rsid w:val="001B7631"/>
    <w:rsid w:val="001B765D"/>
    <w:rsid w:val="001B7677"/>
    <w:rsid w:val="001B7A0F"/>
    <w:rsid w:val="001B7BD3"/>
    <w:rsid w:val="001B7BD9"/>
    <w:rsid w:val="001B7CFE"/>
    <w:rsid w:val="001C0166"/>
    <w:rsid w:val="001C01FE"/>
    <w:rsid w:val="001C0221"/>
    <w:rsid w:val="001C03AB"/>
    <w:rsid w:val="001C0634"/>
    <w:rsid w:val="001C07F1"/>
    <w:rsid w:val="001C0976"/>
    <w:rsid w:val="001C097E"/>
    <w:rsid w:val="001C0999"/>
    <w:rsid w:val="001C0A76"/>
    <w:rsid w:val="001C0E97"/>
    <w:rsid w:val="001C1044"/>
    <w:rsid w:val="001C1070"/>
    <w:rsid w:val="001C1080"/>
    <w:rsid w:val="001C12B0"/>
    <w:rsid w:val="001C14E4"/>
    <w:rsid w:val="001C1793"/>
    <w:rsid w:val="001C1883"/>
    <w:rsid w:val="001C19AB"/>
    <w:rsid w:val="001C1C93"/>
    <w:rsid w:val="001C1E1C"/>
    <w:rsid w:val="001C235C"/>
    <w:rsid w:val="001C237C"/>
    <w:rsid w:val="001C253D"/>
    <w:rsid w:val="001C2664"/>
    <w:rsid w:val="001C2EE5"/>
    <w:rsid w:val="001C3383"/>
    <w:rsid w:val="001C3B5F"/>
    <w:rsid w:val="001C3B68"/>
    <w:rsid w:val="001C3CD0"/>
    <w:rsid w:val="001C3FFA"/>
    <w:rsid w:val="001C4017"/>
    <w:rsid w:val="001C4115"/>
    <w:rsid w:val="001C42E4"/>
    <w:rsid w:val="001C449E"/>
    <w:rsid w:val="001C4920"/>
    <w:rsid w:val="001C4A30"/>
    <w:rsid w:val="001C4A6D"/>
    <w:rsid w:val="001C4AD3"/>
    <w:rsid w:val="001C4B83"/>
    <w:rsid w:val="001C4BF9"/>
    <w:rsid w:val="001C4C48"/>
    <w:rsid w:val="001C4E71"/>
    <w:rsid w:val="001C501D"/>
    <w:rsid w:val="001C501F"/>
    <w:rsid w:val="001C5333"/>
    <w:rsid w:val="001C598A"/>
    <w:rsid w:val="001C59A0"/>
    <w:rsid w:val="001C5A53"/>
    <w:rsid w:val="001C5A7B"/>
    <w:rsid w:val="001C5E18"/>
    <w:rsid w:val="001C5F9D"/>
    <w:rsid w:val="001C60C3"/>
    <w:rsid w:val="001C6113"/>
    <w:rsid w:val="001C615A"/>
    <w:rsid w:val="001C6349"/>
    <w:rsid w:val="001C646D"/>
    <w:rsid w:val="001C68E8"/>
    <w:rsid w:val="001C699F"/>
    <w:rsid w:val="001C6B5E"/>
    <w:rsid w:val="001C6D1B"/>
    <w:rsid w:val="001C6D1E"/>
    <w:rsid w:val="001C6D9D"/>
    <w:rsid w:val="001C6E52"/>
    <w:rsid w:val="001C6F23"/>
    <w:rsid w:val="001C7072"/>
    <w:rsid w:val="001C72EE"/>
    <w:rsid w:val="001C7524"/>
    <w:rsid w:val="001C76B1"/>
    <w:rsid w:val="001C7845"/>
    <w:rsid w:val="001C7884"/>
    <w:rsid w:val="001C78FD"/>
    <w:rsid w:val="001C79D5"/>
    <w:rsid w:val="001C7EBE"/>
    <w:rsid w:val="001C7FE9"/>
    <w:rsid w:val="001D0226"/>
    <w:rsid w:val="001D02B3"/>
    <w:rsid w:val="001D05E2"/>
    <w:rsid w:val="001D0780"/>
    <w:rsid w:val="001D07B2"/>
    <w:rsid w:val="001D0809"/>
    <w:rsid w:val="001D0A32"/>
    <w:rsid w:val="001D0C87"/>
    <w:rsid w:val="001D0D20"/>
    <w:rsid w:val="001D0D7E"/>
    <w:rsid w:val="001D0EEC"/>
    <w:rsid w:val="001D0FFD"/>
    <w:rsid w:val="001D124F"/>
    <w:rsid w:val="001D134C"/>
    <w:rsid w:val="001D181F"/>
    <w:rsid w:val="001D182F"/>
    <w:rsid w:val="001D1A6E"/>
    <w:rsid w:val="001D1B7A"/>
    <w:rsid w:val="001D1F21"/>
    <w:rsid w:val="001D2238"/>
    <w:rsid w:val="001D286E"/>
    <w:rsid w:val="001D28D9"/>
    <w:rsid w:val="001D29CD"/>
    <w:rsid w:val="001D2BF0"/>
    <w:rsid w:val="001D2D2B"/>
    <w:rsid w:val="001D2E8B"/>
    <w:rsid w:val="001D3177"/>
    <w:rsid w:val="001D31E2"/>
    <w:rsid w:val="001D37E4"/>
    <w:rsid w:val="001D3968"/>
    <w:rsid w:val="001D397C"/>
    <w:rsid w:val="001D3A75"/>
    <w:rsid w:val="001D3B9C"/>
    <w:rsid w:val="001D3C1E"/>
    <w:rsid w:val="001D3D9F"/>
    <w:rsid w:val="001D3F62"/>
    <w:rsid w:val="001D3FC9"/>
    <w:rsid w:val="001D41DF"/>
    <w:rsid w:val="001D4BBB"/>
    <w:rsid w:val="001D4CF1"/>
    <w:rsid w:val="001D4ECE"/>
    <w:rsid w:val="001D4FBF"/>
    <w:rsid w:val="001D52F2"/>
    <w:rsid w:val="001D52F5"/>
    <w:rsid w:val="001D53BA"/>
    <w:rsid w:val="001D56E1"/>
    <w:rsid w:val="001D5883"/>
    <w:rsid w:val="001D5A52"/>
    <w:rsid w:val="001D61D4"/>
    <w:rsid w:val="001D6397"/>
    <w:rsid w:val="001D6649"/>
    <w:rsid w:val="001D6718"/>
    <w:rsid w:val="001D67C0"/>
    <w:rsid w:val="001D71B8"/>
    <w:rsid w:val="001D720E"/>
    <w:rsid w:val="001D730E"/>
    <w:rsid w:val="001D74B5"/>
    <w:rsid w:val="001D7512"/>
    <w:rsid w:val="001D754D"/>
    <w:rsid w:val="001D7568"/>
    <w:rsid w:val="001D7903"/>
    <w:rsid w:val="001D7B0D"/>
    <w:rsid w:val="001D7BDD"/>
    <w:rsid w:val="001D7DA8"/>
    <w:rsid w:val="001D7DC2"/>
    <w:rsid w:val="001E0183"/>
    <w:rsid w:val="001E024E"/>
    <w:rsid w:val="001E02B2"/>
    <w:rsid w:val="001E0486"/>
    <w:rsid w:val="001E0736"/>
    <w:rsid w:val="001E0811"/>
    <w:rsid w:val="001E08D2"/>
    <w:rsid w:val="001E0AE8"/>
    <w:rsid w:val="001E0E72"/>
    <w:rsid w:val="001E1173"/>
    <w:rsid w:val="001E13F1"/>
    <w:rsid w:val="001E1667"/>
    <w:rsid w:val="001E16FF"/>
    <w:rsid w:val="001E18D1"/>
    <w:rsid w:val="001E1C48"/>
    <w:rsid w:val="001E1FF0"/>
    <w:rsid w:val="001E1FFC"/>
    <w:rsid w:val="001E2563"/>
    <w:rsid w:val="001E26EB"/>
    <w:rsid w:val="001E272B"/>
    <w:rsid w:val="001E281D"/>
    <w:rsid w:val="001E2B2D"/>
    <w:rsid w:val="001E2C08"/>
    <w:rsid w:val="001E2C67"/>
    <w:rsid w:val="001E2C71"/>
    <w:rsid w:val="001E2F52"/>
    <w:rsid w:val="001E2F62"/>
    <w:rsid w:val="001E303E"/>
    <w:rsid w:val="001E31B4"/>
    <w:rsid w:val="001E32B1"/>
    <w:rsid w:val="001E38F2"/>
    <w:rsid w:val="001E399B"/>
    <w:rsid w:val="001E399F"/>
    <w:rsid w:val="001E39F5"/>
    <w:rsid w:val="001E3A9D"/>
    <w:rsid w:val="001E3AA6"/>
    <w:rsid w:val="001E3BE1"/>
    <w:rsid w:val="001E3E22"/>
    <w:rsid w:val="001E3E9F"/>
    <w:rsid w:val="001E413E"/>
    <w:rsid w:val="001E4214"/>
    <w:rsid w:val="001E42EB"/>
    <w:rsid w:val="001E44E6"/>
    <w:rsid w:val="001E45A6"/>
    <w:rsid w:val="001E465A"/>
    <w:rsid w:val="001E4875"/>
    <w:rsid w:val="001E4AB0"/>
    <w:rsid w:val="001E4AE6"/>
    <w:rsid w:val="001E4C50"/>
    <w:rsid w:val="001E4E7D"/>
    <w:rsid w:val="001E4FEC"/>
    <w:rsid w:val="001E52DE"/>
    <w:rsid w:val="001E53C1"/>
    <w:rsid w:val="001E5462"/>
    <w:rsid w:val="001E5624"/>
    <w:rsid w:val="001E58EC"/>
    <w:rsid w:val="001E5AF6"/>
    <w:rsid w:val="001E5C0F"/>
    <w:rsid w:val="001E5C63"/>
    <w:rsid w:val="001E5DE5"/>
    <w:rsid w:val="001E5ECA"/>
    <w:rsid w:val="001E5EEF"/>
    <w:rsid w:val="001E5F24"/>
    <w:rsid w:val="001E6067"/>
    <w:rsid w:val="001E6182"/>
    <w:rsid w:val="001E66BD"/>
    <w:rsid w:val="001E68CC"/>
    <w:rsid w:val="001E697C"/>
    <w:rsid w:val="001E69BA"/>
    <w:rsid w:val="001E6B84"/>
    <w:rsid w:val="001E6BB4"/>
    <w:rsid w:val="001E6C13"/>
    <w:rsid w:val="001E6CAA"/>
    <w:rsid w:val="001E6DE6"/>
    <w:rsid w:val="001E6E67"/>
    <w:rsid w:val="001E6F2D"/>
    <w:rsid w:val="001E6F89"/>
    <w:rsid w:val="001E7236"/>
    <w:rsid w:val="001E752C"/>
    <w:rsid w:val="001E75EA"/>
    <w:rsid w:val="001E770A"/>
    <w:rsid w:val="001E7837"/>
    <w:rsid w:val="001E7A48"/>
    <w:rsid w:val="001E7BA9"/>
    <w:rsid w:val="001E7D71"/>
    <w:rsid w:val="001E7E6A"/>
    <w:rsid w:val="001F029F"/>
    <w:rsid w:val="001F03C6"/>
    <w:rsid w:val="001F05A5"/>
    <w:rsid w:val="001F0E75"/>
    <w:rsid w:val="001F1235"/>
    <w:rsid w:val="001F145B"/>
    <w:rsid w:val="001F1470"/>
    <w:rsid w:val="001F1535"/>
    <w:rsid w:val="001F1775"/>
    <w:rsid w:val="001F17C8"/>
    <w:rsid w:val="001F18AE"/>
    <w:rsid w:val="001F18FA"/>
    <w:rsid w:val="001F19D9"/>
    <w:rsid w:val="001F1A4A"/>
    <w:rsid w:val="001F1B63"/>
    <w:rsid w:val="001F1CDC"/>
    <w:rsid w:val="001F1EF5"/>
    <w:rsid w:val="001F2502"/>
    <w:rsid w:val="001F298B"/>
    <w:rsid w:val="001F2B14"/>
    <w:rsid w:val="001F2D58"/>
    <w:rsid w:val="001F3060"/>
    <w:rsid w:val="001F37C6"/>
    <w:rsid w:val="001F394E"/>
    <w:rsid w:val="001F3C69"/>
    <w:rsid w:val="001F3C8A"/>
    <w:rsid w:val="001F3D23"/>
    <w:rsid w:val="001F3DAC"/>
    <w:rsid w:val="001F4102"/>
    <w:rsid w:val="001F42D8"/>
    <w:rsid w:val="001F4330"/>
    <w:rsid w:val="001F4558"/>
    <w:rsid w:val="001F4570"/>
    <w:rsid w:val="001F49E6"/>
    <w:rsid w:val="001F4C2B"/>
    <w:rsid w:val="001F4D2E"/>
    <w:rsid w:val="001F4E79"/>
    <w:rsid w:val="001F4FFF"/>
    <w:rsid w:val="001F5131"/>
    <w:rsid w:val="001F561A"/>
    <w:rsid w:val="001F5719"/>
    <w:rsid w:val="001F58F7"/>
    <w:rsid w:val="001F5A61"/>
    <w:rsid w:val="001F5C5A"/>
    <w:rsid w:val="001F5C93"/>
    <w:rsid w:val="001F5D5D"/>
    <w:rsid w:val="001F5E90"/>
    <w:rsid w:val="001F6001"/>
    <w:rsid w:val="001F6006"/>
    <w:rsid w:val="001F6110"/>
    <w:rsid w:val="001F6297"/>
    <w:rsid w:val="001F6316"/>
    <w:rsid w:val="001F6360"/>
    <w:rsid w:val="001F6405"/>
    <w:rsid w:val="001F6485"/>
    <w:rsid w:val="001F65C8"/>
    <w:rsid w:val="001F6A98"/>
    <w:rsid w:val="001F6AFE"/>
    <w:rsid w:val="001F746D"/>
    <w:rsid w:val="001F7829"/>
    <w:rsid w:val="001F78EA"/>
    <w:rsid w:val="001F791B"/>
    <w:rsid w:val="001F7975"/>
    <w:rsid w:val="001F7A3A"/>
    <w:rsid w:val="001F7B0A"/>
    <w:rsid w:val="001F7D27"/>
    <w:rsid w:val="001F7D4C"/>
    <w:rsid w:val="001F7F8D"/>
    <w:rsid w:val="0020078B"/>
    <w:rsid w:val="002007F1"/>
    <w:rsid w:val="00200AD3"/>
    <w:rsid w:val="00200C9D"/>
    <w:rsid w:val="00200CF7"/>
    <w:rsid w:val="00200F81"/>
    <w:rsid w:val="00201147"/>
    <w:rsid w:val="00201185"/>
    <w:rsid w:val="002011D9"/>
    <w:rsid w:val="002016B6"/>
    <w:rsid w:val="00201763"/>
    <w:rsid w:val="002018C2"/>
    <w:rsid w:val="002018CD"/>
    <w:rsid w:val="0020198D"/>
    <w:rsid w:val="002019AE"/>
    <w:rsid w:val="002019D2"/>
    <w:rsid w:val="00201E7A"/>
    <w:rsid w:val="002020A7"/>
    <w:rsid w:val="002021F4"/>
    <w:rsid w:val="002023C2"/>
    <w:rsid w:val="002023DA"/>
    <w:rsid w:val="0020286C"/>
    <w:rsid w:val="002028AC"/>
    <w:rsid w:val="00202A28"/>
    <w:rsid w:val="0020314E"/>
    <w:rsid w:val="00203403"/>
    <w:rsid w:val="00203A22"/>
    <w:rsid w:val="00203B98"/>
    <w:rsid w:val="00203CF6"/>
    <w:rsid w:val="00203D73"/>
    <w:rsid w:val="002048B5"/>
    <w:rsid w:val="00204982"/>
    <w:rsid w:val="00204A23"/>
    <w:rsid w:val="00204DC6"/>
    <w:rsid w:val="00204FFB"/>
    <w:rsid w:val="00205178"/>
    <w:rsid w:val="00205368"/>
    <w:rsid w:val="002056DA"/>
    <w:rsid w:val="0020582A"/>
    <w:rsid w:val="0020588E"/>
    <w:rsid w:val="00205A79"/>
    <w:rsid w:val="00205C7E"/>
    <w:rsid w:val="002066CC"/>
    <w:rsid w:val="002066D7"/>
    <w:rsid w:val="00206A76"/>
    <w:rsid w:val="00206B88"/>
    <w:rsid w:val="00206BC2"/>
    <w:rsid w:val="00206BF2"/>
    <w:rsid w:val="00206C48"/>
    <w:rsid w:val="00206D86"/>
    <w:rsid w:val="00206DDC"/>
    <w:rsid w:val="00206E8D"/>
    <w:rsid w:val="00207053"/>
    <w:rsid w:val="00207099"/>
    <w:rsid w:val="002071CA"/>
    <w:rsid w:val="00207586"/>
    <w:rsid w:val="002075DD"/>
    <w:rsid w:val="0020797D"/>
    <w:rsid w:val="00207D8F"/>
    <w:rsid w:val="00207F1B"/>
    <w:rsid w:val="002100A8"/>
    <w:rsid w:val="002100C1"/>
    <w:rsid w:val="00210611"/>
    <w:rsid w:val="00210726"/>
    <w:rsid w:val="0021091E"/>
    <w:rsid w:val="00210942"/>
    <w:rsid w:val="00210A01"/>
    <w:rsid w:val="00210CED"/>
    <w:rsid w:val="00211242"/>
    <w:rsid w:val="0021126F"/>
    <w:rsid w:val="00211317"/>
    <w:rsid w:val="00211455"/>
    <w:rsid w:val="0021174A"/>
    <w:rsid w:val="00211AA5"/>
    <w:rsid w:val="00211C8B"/>
    <w:rsid w:val="00211E86"/>
    <w:rsid w:val="002121AA"/>
    <w:rsid w:val="002127CF"/>
    <w:rsid w:val="002128A6"/>
    <w:rsid w:val="00212AC4"/>
    <w:rsid w:val="00212B6E"/>
    <w:rsid w:val="00212F1A"/>
    <w:rsid w:val="00213025"/>
    <w:rsid w:val="002130B3"/>
    <w:rsid w:val="00213926"/>
    <w:rsid w:val="002139DA"/>
    <w:rsid w:val="00213A3F"/>
    <w:rsid w:val="00213F85"/>
    <w:rsid w:val="002140FA"/>
    <w:rsid w:val="002144CB"/>
    <w:rsid w:val="002145D5"/>
    <w:rsid w:val="00214651"/>
    <w:rsid w:val="002147EE"/>
    <w:rsid w:val="00214A4A"/>
    <w:rsid w:val="00214F2C"/>
    <w:rsid w:val="00215477"/>
    <w:rsid w:val="0021548F"/>
    <w:rsid w:val="002154A1"/>
    <w:rsid w:val="002156B3"/>
    <w:rsid w:val="002156D3"/>
    <w:rsid w:val="002157AC"/>
    <w:rsid w:val="00215998"/>
    <w:rsid w:val="00215A28"/>
    <w:rsid w:val="00215A42"/>
    <w:rsid w:val="00215B1E"/>
    <w:rsid w:val="00215DC9"/>
    <w:rsid w:val="00215E45"/>
    <w:rsid w:val="002160D5"/>
    <w:rsid w:val="002168ED"/>
    <w:rsid w:val="00216DE7"/>
    <w:rsid w:val="00217092"/>
    <w:rsid w:val="0021711E"/>
    <w:rsid w:val="00217225"/>
    <w:rsid w:val="00217246"/>
    <w:rsid w:val="002175BD"/>
    <w:rsid w:val="00217873"/>
    <w:rsid w:val="002179F4"/>
    <w:rsid w:val="00217A96"/>
    <w:rsid w:val="00217B8E"/>
    <w:rsid w:val="00217E61"/>
    <w:rsid w:val="00217F20"/>
    <w:rsid w:val="0022048F"/>
    <w:rsid w:val="002205AF"/>
    <w:rsid w:val="002206C3"/>
    <w:rsid w:val="0022079C"/>
    <w:rsid w:val="00220C69"/>
    <w:rsid w:val="00220C7E"/>
    <w:rsid w:val="00220D94"/>
    <w:rsid w:val="00220DB1"/>
    <w:rsid w:val="00220DE7"/>
    <w:rsid w:val="00220E4B"/>
    <w:rsid w:val="00220E5F"/>
    <w:rsid w:val="002211CD"/>
    <w:rsid w:val="00221296"/>
    <w:rsid w:val="00221717"/>
    <w:rsid w:val="00221988"/>
    <w:rsid w:val="00221AE6"/>
    <w:rsid w:val="00221B3A"/>
    <w:rsid w:val="00221B98"/>
    <w:rsid w:val="00221C4C"/>
    <w:rsid w:val="00221D50"/>
    <w:rsid w:val="002222E8"/>
    <w:rsid w:val="00222396"/>
    <w:rsid w:val="0022239F"/>
    <w:rsid w:val="00222628"/>
    <w:rsid w:val="002226E8"/>
    <w:rsid w:val="00222944"/>
    <w:rsid w:val="002229F4"/>
    <w:rsid w:val="00222B39"/>
    <w:rsid w:val="00222BEA"/>
    <w:rsid w:val="0022306F"/>
    <w:rsid w:val="002234EA"/>
    <w:rsid w:val="0022375B"/>
    <w:rsid w:val="00223814"/>
    <w:rsid w:val="0022395D"/>
    <w:rsid w:val="002239E4"/>
    <w:rsid w:val="002239E7"/>
    <w:rsid w:val="00223F45"/>
    <w:rsid w:val="00224015"/>
    <w:rsid w:val="0022455C"/>
    <w:rsid w:val="0022462E"/>
    <w:rsid w:val="0022477D"/>
    <w:rsid w:val="00224A0F"/>
    <w:rsid w:val="00225589"/>
    <w:rsid w:val="00225741"/>
    <w:rsid w:val="00225A6B"/>
    <w:rsid w:val="00225CF5"/>
    <w:rsid w:val="00225D63"/>
    <w:rsid w:val="00225D6B"/>
    <w:rsid w:val="00225D7F"/>
    <w:rsid w:val="00225FBF"/>
    <w:rsid w:val="0022608B"/>
    <w:rsid w:val="002260D4"/>
    <w:rsid w:val="002260DB"/>
    <w:rsid w:val="00226111"/>
    <w:rsid w:val="00226232"/>
    <w:rsid w:val="00226324"/>
    <w:rsid w:val="002264D6"/>
    <w:rsid w:val="00226A51"/>
    <w:rsid w:val="00226B3B"/>
    <w:rsid w:val="00226C07"/>
    <w:rsid w:val="00226CBC"/>
    <w:rsid w:val="00226D4C"/>
    <w:rsid w:val="00226E13"/>
    <w:rsid w:val="00226FF0"/>
    <w:rsid w:val="00227254"/>
    <w:rsid w:val="002273C2"/>
    <w:rsid w:val="002273D7"/>
    <w:rsid w:val="00227647"/>
    <w:rsid w:val="00227806"/>
    <w:rsid w:val="00227864"/>
    <w:rsid w:val="002279DA"/>
    <w:rsid w:val="00227AE1"/>
    <w:rsid w:val="00227B6A"/>
    <w:rsid w:val="00227D60"/>
    <w:rsid w:val="0023005E"/>
    <w:rsid w:val="00230483"/>
    <w:rsid w:val="0023049B"/>
    <w:rsid w:val="00230597"/>
    <w:rsid w:val="00230AA7"/>
    <w:rsid w:val="00230C31"/>
    <w:rsid w:val="00230CFE"/>
    <w:rsid w:val="00230EAB"/>
    <w:rsid w:val="00230FBA"/>
    <w:rsid w:val="00231310"/>
    <w:rsid w:val="00231530"/>
    <w:rsid w:val="002315C2"/>
    <w:rsid w:val="00231641"/>
    <w:rsid w:val="00231956"/>
    <w:rsid w:val="00231E9B"/>
    <w:rsid w:val="00231F9E"/>
    <w:rsid w:val="00231FA7"/>
    <w:rsid w:val="00232035"/>
    <w:rsid w:val="00232081"/>
    <w:rsid w:val="0023261A"/>
    <w:rsid w:val="0023285B"/>
    <w:rsid w:val="00232A4D"/>
    <w:rsid w:val="00232CC6"/>
    <w:rsid w:val="00232D36"/>
    <w:rsid w:val="00232D68"/>
    <w:rsid w:val="00232D6D"/>
    <w:rsid w:val="00233377"/>
    <w:rsid w:val="002334CB"/>
    <w:rsid w:val="002335B0"/>
    <w:rsid w:val="00233988"/>
    <w:rsid w:val="00233A03"/>
    <w:rsid w:val="00233A4C"/>
    <w:rsid w:val="00233AEE"/>
    <w:rsid w:val="00233CC7"/>
    <w:rsid w:val="00233F45"/>
    <w:rsid w:val="002342F1"/>
    <w:rsid w:val="00234361"/>
    <w:rsid w:val="0023469C"/>
    <w:rsid w:val="00234986"/>
    <w:rsid w:val="002349B2"/>
    <w:rsid w:val="00234AD7"/>
    <w:rsid w:val="00234AF4"/>
    <w:rsid w:val="00234C32"/>
    <w:rsid w:val="0023562F"/>
    <w:rsid w:val="0023568E"/>
    <w:rsid w:val="0023585D"/>
    <w:rsid w:val="00235917"/>
    <w:rsid w:val="002359ED"/>
    <w:rsid w:val="00235A16"/>
    <w:rsid w:val="00235A89"/>
    <w:rsid w:val="00235B43"/>
    <w:rsid w:val="00235CA4"/>
    <w:rsid w:val="00235D93"/>
    <w:rsid w:val="00235DB9"/>
    <w:rsid w:val="00235EB2"/>
    <w:rsid w:val="00235EE0"/>
    <w:rsid w:val="00235F07"/>
    <w:rsid w:val="00235F1B"/>
    <w:rsid w:val="00235F57"/>
    <w:rsid w:val="002360EC"/>
    <w:rsid w:val="00236231"/>
    <w:rsid w:val="002362AE"/>
    <w:rsid w:val="002362CC"/>
    <w:rsid w:val="00236320"/>
    <w:rsid w:val="00236338"/>
    <w:rsid w:val="00236462"/>
    <w:rsid w:val="00236507"/>
    <w:rsid w:val="0023682D"/>
    <w:rsid w:val="00236895"/>
    <w:rsid w:val="00236F98"/>
    <w:rsid w:val="00237299"/>
    <w:rsid w:val="0023742A"/>
    <w:rsid w:val="0023763B"/>
    <w:rsid w:val="002378FC"/>
    <w:rsid w:val="002379F9"/>
    <w:rsid w:val="00237A4B"/>
    <w:rsid w:val="00237C38"/>
    <w:rsid w:val="00237CFF"/>
    <w:rsid w:val="00237D31"/>
    <w:rsid w:val="00237E0B"/>
    <w:rsid w:val="00240049"/>
    <w:rsid w:val="00240487"/>
    <w:rsid w:val="0024053B"/>
    <w:rsid w:val="0024058C"/>
    <w:rsid w:val="002405A6"/>
    <w:rsid w:val="00240605"/>
    <w:rsid w:val="00240745"/>
    <w:rsid w:val="00240990"/>
    <w:rsid w:val="00240B1E"/>
    <w:rsid w:val="00241011"/>
    <w:rsid w:val="002410C8"/>
    <w:rsid w:val="002411A9"/>
    <w:rsid w:val="002412B2"/>
    <w:rsid w:val="0024132D"/>
    <w:rsid w:val="002413E1"/>
    <w:rsid w:val="0024170B"/>
    <w:rsid w:val="00241787"/>
    <w:rsid w:val="002417F7"/>
    <w:rsid w:val="00241806"/>
    <w:rsid w:val="002418CD"/>
    <w:rsid w:val="00241AF4"/>
    <w:rsid w:val="00241F6E"/>
    <w:rsid w:val="00242145"/>
    <w:rsid w:val="00242447"/>
    <w:rsid w:val="0024276B"/>
    <w:rsid w:val="00242831"/>
    <w:rsid w:val="002428CF"/>
    <w:rsid w:val="00242D5B"/>
    <w:rsid w:val="00242DE0"/>
    <w:rsid w:val="00242E01"/>
    <w:rsid w:val="002430DF"/>
    <w:rsid w:val="00243177"/>
    <w:rsid w:val="00243201"/>
    <w:rsid w:val="002433ED"/>
    <w:rsid w:val="0024363A"/>
    <w:rsid w:val="00243678"/>
    <w:rsid w:val="0024386B"/>
    <w:rsid w:val="00243A74"/>
    <w:rsid w:val="00243CB0"/>
    <w:rsid w:val="00243D79"/>
    <w:rsid w:val="00243EC3"/>
    <w:rsid w:val="00243FD0"/>
    <w:rsid w:val="00244446"/>
    <w:rsid w:val="00244584"/>
    <w:rsid w:val="00244916"/>
    <w:rsid w:val="0024499D"/>
    <w:rsid w:val="00244D63"/>
    <w:rsid w:val="002450FB"/>
    <w:rsid w:val="00245373"/>
    <w:rsid w:val="002456E0"/>
    <w:rsid w:val="002456ED"/>
    <w:rsid w:val="00245701"/>
    <w:rsid w:val="00245865"/>
    <w:rsid w:val="00245910"/>
    <w:rsid w:val="00245B1F"/>
    <w:rsid w:val="00245BE7"/>
    <w:rsid w:val="00245C84"/>
    <w:rsid w:val="0024608C"/>
    <w:rsid w:val="00246328"/>
    <w:rsid w:val="0024632B"/>
    <w:rsid w:val="0024635F"/>
    <w:rsid w:val="00246DF2"/>
    <w:rsid w:val="0024702A"/>
    <w:rsid w:val="00247032"/>
    <w:rsid w:val="0024705B"/>
    <w:rsid w:val="00247196"/>
    <w:rsid w:val="002471F6"/>
    <w:rsid w:val="002473FE"/>
    <w:rsid w:val="002473FF"/>
    <w:rsid w:val="002474D7"/>
    <w:rsid w:val="00247559"/>
    <w:rsid w:val="00247A8E"/>
    <w:rsid w:val="00247C0E"/>
    <w:rsid w:val="00247C4A"/>
    <w:rsid w:val="00247DD5"/>
    <w:rsid w:val="002505BA"/>
    <w:rsid w:val="0025063C"/>
    <w:rsid w:val="002506F5"/>
    <w:rsid w:val="002507B4"/>
    <w:rsid w:val="00250A64"/>
    <w:rsid w:val="00250BF8"/>
    <w:rsid w:val="00250D7C"/>
    <w:rsid w:val="00250EE9"/>
    <w:rsid w:val="00250F6A"/>
    <w:rsid w:val="00250F9A"/>
    <w:rsid w:val="00250FEE"/>
    <w:rsid w:val="00251153"/>
    <w:rsid w:val="00251159"/>
    <w:rsid w:val="00251255"/>
    <w:rsid w:val="00251626"/>
    <w:rsid w:val="00251690"/>
    <w:rsid w:val="00251707"/>
    <w:rsid w:val="00251719"/>
    <w:rsid w:val="00251B82"/>
    <w:rsid w:val="00251E47"/>
    <w:rsid w:val="00252019"/>
    <w:rsid w:val="0025203E"/>
    <w:rsid w:val="00252043"/>
    <w:rsid w:val="00252227"/>
    <w:rsid w:val="0025275E"/>
    <w:rsid w:val="00252A1D"/>
    <w:rsid w:val="00252B0D"/>
    <w:rsid w:val="00252B3D"/>
    <w:rsid w:val="00252C64"/>
    <w:rsid w:val="00252CA4"/>
    <w:rsid w:val="00252E6D"/>
    <w:rsid w:val="00253265"/>
    <w:rsid w:val="00253368"/>
    <w:rsid w:val="002533E2"/>
    <w:rsid w:val="00253495"/>
    <w:rsid w:val="002536E6"/>
    <w:rsid w:val="0025381D"/>
    <w:rsid w:val="0025383E"/>
    <w:rsid w:val="00253A4D"/>
    <w:rsid w:val="00253AF2"/>
    <w:rsid w:val="00253BE3"/>
    <w:rsid w:val="00254218"/>
    <w:rsid w:val="002542A2"/>
    <w:rsid w:val="002547B6"/>
    <w:rsid w:val="002547F6"/>
    <w:rsid w:val="002548E6"/>
    <w:rsid w:val="002549DB"/>
    <w:rsid w:val="00254AA1"/>
    <w:rsid w:val="00254B2C"/>
    <w:rsid w:val="0025501E"/>
    <w:rsid w:val="00255554"/>
    <w:rsid w:val="00255631"/>
    <w:rsid w:val="00255810"/>
    <w:rsid w:val="00255835"/>
    <w:rsid w:val="00255AAE"/>
    <w:rsid w:val="0025605C"/>
    <w:rsid w:val="002561A0"/>
    <w:rsid w:val="002561A8"/>
    <w:rsid w:val="0025636A"/>
    <w:rsid w:val="00256677"/>
    <w:rsid w:val="002566B3"/>
    <w:rsid w:val="00256803"/>
    <w:rsid w:val="0025680D"/>
    <w:rsid w:val="00256981"/>
    <w:rsid w:val="00256AB5"/>
    <w:rsid w:val="00256BC4"/>
    <w:rsid w:val="00256CDA"/>
    <w:rsid w:val="00256D79"/>
    <w:rsid w:val="00256EC7"/>
    <w:rsid w:val="0025714B"/>
    <w:rsid w:val="0025718D"/>
    <w:rsid w:val="002574F2"/>
    <w:rsid w:val="002575DF"/>
    <w:rsid w:val="002575FD"/>
    <w:rsid w:val="002577A7"/>
    <w:rsid w:val="00257943"/>
    <w:rsid w:val="002579FE"/>
    <w:rsid w:val="00257B9D"/>
    <w:rsid w:val="00257CAF"/>
    <w:rsid w:val="00257EBB"/>
    <w:rsid w:val="00257F9D"/>
    <w:rsid w:val="002601B7"/>
    <w:rsid w:val="0026046A"/>
    <w:rsid w:val="00260474"/>
    <w:rsid w:val="00260766"/>
    <w:rsid w:val="00260CE1"/>
    <w:rsid w:val="00260FC0"/>
    <w:rsid w:val="0026120D"/>
    <w:rsid w:val="002614A0"/>
    <w:rsid w:val="002614CC"/>
    <w:rsid w:val="00261A35"/>
    <w:rsid w:val="00261C0A"/>
    <w:rsid w:val="00261CB4"/>
    <w:rsid w:val="00261DA0"/>
    <w:rsid w:val="00261F98"/>
    <w:rsid w:val="00262016"/>
    <w:rsid w:val="002620E3"/>
    <w:rsid w:val="00262332"/>
    <w:rsid w:val="0026237C"/>
    <w:rsid w:val="00262470"/>
    <w:rsid w:val="00262757"/>
    <w:rsid w:val="00262764"/>
    <w:rsid w:val="0026277B"/>
    <w:rsid w:val="0026290D"/>
    <w:rsid w:val="002629B3"/>
    <w:rsid w:val="002629C3"/>
    <w:rsid w:val="00262C27"/>
    <w:rsid w:val="00262C2B"/>
    <w:rsid w:val="00262E61"/>
    <w:rsid w:val="0026339F"/>
    <w:rsid w:val="002637C6"/>
    <w:rsid w:val="002638E3"/>
    <w:rsid w:val="002639DB"/>
    <w:rsid w:val="00263ADF"/>
    <w:rsid w:val="00263EF0"/>
    <w:rsid w:val="00263F29"/>
    <w:rsid w:val="00264083"/>
    <w:rsid w:val="002641DD"/>
    <w:rsid w:val="002641E5"/>
    <w:rsid w:val="002642BD"/>
    <w:rsid w:val="0026447E"/>
    <w:rsid w:val="002646E5"/>
    <w:rsid w:val="00264726"/>
    <w:rsid w:val="002649DC"/>
    <w:rsid w:val="00264C66"/>
    <w:rsid w:val="00264F75"/>
    <w:rsid w:val="002652D2"/>
    <w:rsid w:val="00265404"/>
    <w:rsid w:val="0026597D"/>
    <w:rsid w:val="00265D51"/>
    <w:rsid w:val="002660D8"/>
    <w:rsid w:val="002660FF"/>
    <w:rsid w:val="00266325"/>
    <w:rsid w:val="002663B0"/>
    <w:rsid w:val="002666E7"/>
    <w:rsid w:val="00266811"/>
    <w:rsid w:val="00266C75"/>
    <w:rsid w:val="0026703B"/>
    <w:rsid w:val="00267134"/>
    <w:rsid w:val="00267819"/>
    <w:rsid w:val="00267A26"/>
    <w:rsid w:val="00267D72"/>
    <w:rsid w:val="00267D78"/>
    <w:rsid w:val="002700CE"/>
    <w:rsid w:val="00270269"/>
    <w:rsid w:val="0027075E"/>
    <w:rsid w:val="00270766"/>
    <w:rsid w:val="00270AC8"/>
    <w:rsid w:val="00270D1B"/>
    <w:rsid w:val="00270D30"/>
    <w:rsid w:val="00270EA3"/>
    <w:rsid w:val="00270FE8"/>
    <w:rsid w:val="0027100B"/>
    <w:rsid w:val="002712F7"/>
    <w:rsid w:val="00271507"/>
    <w:rsid w:val="002716DF"/>
    <w:rsid w:val="002717EF"/>
    <w:rsid w:val="002719AF"/>
    <w:rsid w:val="00271B57"/>
    <w:rsid w:val="00271DAA"/>
    <w:rsid w:val="00272231"/>
    <w:rsid w:val="002723A3"/>
    <w:rsid w:val="002727C2"/>
    <w:rsid w:val="002727EE"/>
    <w:rsid w:val="002729AE"/>
    <w:rsid w:val="00272B27"/>
    <w:rsid w:val="00273199"/>
    <w:rsid w:val="00273403"/>
    <w:rsid w:val="00273472"/>
    <w:rsid w:val="0027371F"/>
    <w:rsid w:val="00273842"/>
    <w:rsid w:val="0027403F"/>
    <w:rsid w:val="00274129"/>
    <w:rsid w:val="002741D0"/>
    <w:rsid w:val="00274223"/>
    <w:rsid w:val="002742CA"/>
    <w:rsid w:val="0027441D"/>
    <w:rsid w:val="002745CE"/>
    <w:rsid w:val="00274727"/>
    <w:rsid w:val="002747BF"/>
    <w:rsid w:val="00274822"/>
    <w:rsid w:val="00274B97"/>
    <w:rsid w:val="00274DC3"/>
    <w:rsid w:val="0027508F"/>
    <w:rsid w:val="002754F9"/>
    <w:rsid w:val="0027564B"/>
    <w:rsid w:val="0027595F"/>
    <w:rsid w:val="00275F83"/>
    <w:rsid w:val="0027638D"/>
    <w:rsid w:val="002764B5"/>
    <w:rsid w:val="0027697A"/>
    <w:rsid w:val="00276A91"/>
    <w:rsid w:val="00276AB9"/>
    <w:rsid w:val="00276E97"/>
    <w:rsid w:val="00276F24"/>
    <w:rsid w:val="00276FD4"/>
    <w:rsid w:val="002772AD"/>
    <w:rsid w:val="0027757A"/>
    <w:rsid w:val="0027780E"/>
    <w:rsid w:val="002779CC"/>
    <w:rsid w:val="00277A0D"/>
    <w:rsid w:val="00277B17"/>
    <w:rsid w:val="00277C8F"/>
    <w:rsid w:val="00277E40"/>
    <w:rsid w:val="00277EA4"/>
    <w:rsid w:val="00277F0F"/>
    <w:rsid w:val="002801D6"/>
    <w:rsid w:val="00280465"/>
    <w:rsid w:val="00280493"/>
    <w:rsid w:val="002805F2"/>
    <w:rsid w:val="00280685"/>
    <w:rsid w:val="00280841"/>
    <w:rsid w:val="00280CAF"/>
    <w:rsid w:val="00280E80"/>
    <w:rsid w:val="0028110C"/>
    <w:rsid w:val="002811E1"/>
    <w:rsid w:val="002814BB"/>
    <w:rsid w:val="00281567"/>
    <w:rsid w:val="002816A4"/>
    <w:rsid w:val="002816E4"/>
    <w:rsid w:val="002818C7"/>
    <w:rsid w:val="00281B5B"/>
    <w:rsid w:val="00281BF2"/>
    <w:rsid w:val="00281C5B"/>
    <w:rsid w:val="00281DC7"/>
    <w:rsid w:val="00281FDD"/>
    <w:rsid w:val="0028214F"/>
    <w:rsid w:val="002824A5"/>
    <w:rsid w:val="00282664"/>
    <w:rsid w:val="00282A91"/>
    <w:rsid w:val="00282AEF"/>
    <w:rsid w:val="00282C2E"/>
    <w:rsid w:val="00282C90"/>
    <w:rsid w:val="00282DF1"/>
    <w:rsid w:val="00283074"/>
    <w:rsid w:val="002830A4"/>
    <w:rsid w:val="002836D7"/>
    <w:rsid w:val="002838B3"/>
    <w:rsid w:val="002838F1"/>
    <w:rsid w:val="00283B7D"/>
    <w:rsid w:val="00284173"/>
    <w:rsid w:val="00284534"/>
    <w:rsid w:val="00284755"/>
    <w:rsid w:val="002847DE"/>
    <w:rsid w:val="002847F6"/>
    <w:rsid w:val="00284A94"/>
    <w:rsid w:val="00284E3C"/>
    <w:rsid w:val="00284F8F"/>
    <w:rsid w:val="002852B5"/>
    <w:rsid w:val="002852CA"/>
    <w:rsid w:val="002853C3"/>
    <w:rsid w:val="00285507"/>
    <w:rsid w:val="002855B1"/>
    <w:rsid w:val="002855CF"/>
    <w:rsid w:val="002855E9"/>
    <w:rsid w:val="00285AD7"/>
    <w:rsid w:val="00285BB8"/>
    <w:rsid w:val="00285E94"/>
    <w:rsid w:val="0028626A"/>
    <w:rsid w:val="00286299"/>
    <w:rsid w:val="00286563"/>
    <w:rsid w:val="00286E7A"/>
    <w:rsid w:val="002870EB"/>
    <w:rsid w:val="002872E1"/>
    <w:rsid w:val="00287369"/>
    <w:rsid w:val="00287377"/>
    <w:rsid w:val="00287543"/>
    <w:rsid w:val="002877EF"/>
    <w:rsid w:val="00287908"/>
    <w:rsid w:val="002879FA"/>
    <w:rsid w:val="00287B9B"/>
    <w:rsid w:val="00287CC6"/>
    <w:rsid w:val="00287F02"/>
    <w:rsid w:val="00290190"/>
    <w:rsid w:val="002903AC"/>
    <w:rsid w:val="002903F7"/>
    <w:rsid w:val="00290406"/>
    <w:rsid w:val="002904B8"/>
    <w:rsid w:val="00290C5B"/>
    <w:rsid w:val="00290E50"/>
    <w:rsid w:val="00290F6C"/>
    <w:rsid w:val="00290FBD"/>
    <w:rsid w:val="00290FD4"/>
    <w:rsid w:val="0029126F"/>
    <w:rsid w:val="00291647"/>
    <w:rsid w:val="00291886"/>
    <w:rsid w:val="0029195C"/>
    <w:rsid w:val="00291CD7"/>
    <w:rsid w:val="00291E31"/>
    <w:rsid w:val="00291E5B"/>
    <w:rsid w:val="00291EF0"/>
    <w:rsid w:val="002923BD"/>
    <w:rsid w:val="002926FF"/>
    <w:rsid w:val="0029283E"/>
    <w:rsid w:val="00292DF4"/>
    <w:rsid w:val="00292E10"/>
    <w:rsid w:val="00292E63"/>
    <w:rsid w:val="0029346F"/>
    <w:rsid w:val="002934F5"/>
    <w:rsid w:val="00293574"/>
    <w:rsid w:val="0029358E"/>
    <w:rsid w:val="00293626"/>
    <w:rsid w:val="002936C5"/>
    <w:rsid w:val="002936D7"/>
    <w:rsid w:val="00293721"/>
    <w:rsid w:val="0029379C"/>
    <w:rsid w:val="0029383C"/>
    <w:rsid w:val="00293EA8"/>
    <w:rsid w:val="00293F6F"/>
    <w:rsid w:val="00293F92"/>
    <w:rsid w:val="002942B5"/>
    <w:rsid w:val="002942EF"/>
    <w:rsid w:val="0029476D"/>
    <w:rsid w:val="00294A04"/>
    <w:rsid w:val="00294A14"/>
    <w:rsid w:val="00294D4A"/>
    <w:rsid w:val="00295083"/>
    <w:rsid w:val="00295180"/>
    <w:rsid w:val="0029521F"/>
    <w:rsid w:val="002954B9"/>
    <w:rsid w:val="002954CA"/>
    <w:rsid w:val="00295568"/>
    <w:rsid w:val="002955BF"/>
    <w:rsid w:val="002957D8"/>
    <w:rsid w:val="002959AA"/>
    <w:rsid w:val="00295A00"/>
    <w:rsid w:val="00295AE9"/>
    <w:rsid w:val="00295B1C"/>
    <w:rsid w:val="00295C82"/>
    <w:rsid w:val="00295E08"/>
    <w:rsid w:val="00295EEA"/>
    <w:rsid w:val="00295F5F"/>
    <w:rsid w:val="002960E8"/>
    <w:rsid w:val="0029614D"/>
    <w:rsid w:val="0029644D"/>
    <w:rsid w:val="0029653B"/>
    <w:rsid w:val="0029660B"/>
    <w:rsid w:val="00296731"/>
    <w:rsid w:val="0029674B"/>
    <w:rsid w:val="0029681E"/>
    <w:rsid w:val="0029687E"/>
    <w:rsid w:val="002969C5"/>
    <w:rsid w:val="002969F8"/>
    <w:rsid w:val="00296F38"/>
    <w:rsid w:val="002970BC"/>
    <w:rsid w:val="00297106"/>
    <w:rsid w:val="00297180"/>
    <w:rsid w:val="00297387"/>
    <w:rsid w:val="00297635"/>
    <w:rsid w:val="00297639"/>
    <w:rsid w:val="002976A0"/>
    <w:rsid w:val="00297735"/>
    <w:rsid w:val="00297CCF"/>
    <w:rsid w:val="00297CDC"/>
    <w:rsid w:val="00297D28"/>
    <w:rsid w:val="00297DFA"/>
    <w:rsid w:val="00297EFB"/>
    <w:rsid w:val="002A03FF"/>
    <w:rsid w:val="002A054F"/>
    <w:rsid w:val="002A06A7"/>
    <w:rsid w:val="002A0720"/>
    <w:rsid w:val="002A08AD"/>
    <w:rsid w:val="002A0C3F"/>
    <w:rsid w:val="002A0C54"/>
    <w:rsid w:val="002A0F51"/>
    <w:rsid w:val="002A1008"/>
    <w:rsid w:val="002A106D"/>
    <w:rsid w:val="002A1073"/>
    <w:rsid w:val="002A1221"/>
    <w:rsid w:val="002A14C1"/>
    <w:rsid w:val="002A1555"/>
    <w:rsid w:val="002A159B"/>
    <w:rsid w:val="002A1635"/>
    <w:rsid w:val="002A174B"/>
    <w:rsid w:val="002A18EB"/>
    <w:rsid w:val="002A19AC"/>
    <w:rsid w:val="002A1CE0"/>
    <w:rsid w:val="002A211A"/>
    <w:rsid w:val="002A2136"/>
    <w:rsid w:val="002A23D0"/>
    <w:rsid w:val="002A2462"/>
    <w:rsid w:val="002A2617"/>
    <w:rsid w:val="002A2693"/>
    <w:rsid w:val="002A26D6"/>
    <w:rsid w:val="002A2A32"/>
    <w:rsid w:val="002A2A7A"/>
    <w:rsid w:val="002A2D12"/>
    <w:rsid w:val="002A2E52"/>
    <w:rsid w:val="002A301A"/>
    <w:rsid w:val="002A3241"/>
    <w:rsid w:val="002A3452"/>
    <w:rsid w:val="002A34B4"/>
    <w:rsid w:val="002A34C3"/>
    <w:rsid w:val="002A3517"/>
    <w:rsid w:val="002A3EBC"/>
    <w:rsid w:val="002A3ED9"/>
    <w:rsid w:val="002A3F85"/>
    <w:rsid w:val="002A445B"/>
    <w:rsid w:val="002A44F1"/>
    <w:rsid w:val="002A4794"/>
    <w:rsid w:val="002A47B7"/>
    <w:rsid w:val="002A484B"/>
    <w:rsid w:val="002A4980"/>
    <w:rsid w:val="002A4A56"/>
    <w:rsid w:val="002A4BA8"/>
    <w:rsid w:val="002A4F0E"/>
    <w:rsid w:val="002A56CE"/>
    <w:rsid w:val="002A5B72"/>
    <w:rsid w:val="002A5C41"/>
    <w:rsid w:val="002A5CAD"/>
    <w:rsid w:val="002A5E70"/>
    <w:rsid w:val="002A60A9"/>
    <w:rsid w:val="002A644F"/>
    <w:rsid w:val="002A6899"/>
    <w:rsid w:val="002A6D00"/>
    <w:rsid w:val="002A6F78"/>
    <w:rsid w:val="002A70D9"/>
    <w:rsid w:val="002A7189"/>
    <w:rsid w:val="002A7211"/>
    <w:rsid w:val="002A767F"/>
    <w:rsid w:val="002A76FA"/>
    <w:rsid w:val="002A7961"/>
    <w:rsid w:val="002A7BF2"/>
    <w:rsid w:val="002A7C13"/>
    <w:rsid w:val="002A7C24"/>
    <w:rsid w:val="002A7C4C"/>
    <w:rsid w:val="002A7E89"/>
    <w:rsid w:val="002A7EA0"/>
    <w:rsid w:val="002A7FD3"/>
    <w:rsid w:val="002B00E8"/>
    <w:rsid w:val="002B01B0"/>
    <w:rsid w:val="002B02FF"/>
    <w:rsid w:val="002B0321"/>
    <w:rsid w:val="002B0425"/>
    <w:rsid w:val="002B047A"/>
    <w:rsid w:val="002B06D4"/>
    <w:rsid w:val="002B0A5D"/>
    <w:rsid w:val="002B0AA8"/>
    <w:rsid w:val="002B0BC6"/>
    <w:rsid w:val="002B0EBB"/>
    <w:rsid w:val="002B10BA"/>
    <w:rsid w:val="002B1285"/>
    <w:rsid w:val="002B14D8"/>
    <w:rsid w:val="002B17FB"/>
    <w:rsid w:val="002B1A66"/>
    <w:rsid w:val="002B1B6E"/>
    <w:rsid w:val="002B1C41"/>
    <w:rsid w:val="002B1EDE"/>
    <w:rsid w:val="002B218E"/>
    <w:rsid w:val="002B22E5"/>
    <w:rsid w:val="002B2838"/>
    <w:rsid w:val="002B2884"/>
    <w:rsid w:val="002B290E"/>
    <w:rsid w:val="002B2AE1"/>
    <w:rsid w:val="002B2B6B"/>
    <w:rsid w:val="002B2B82"/>
    <w:rsid w:val="002B2F3D"/>
    <w:rsid w:val="002B35E1"/>
    <w:rsid w:val="002B36FB"/>
    <w:rsid w:val="002B37E5"/>
    <w:rsid w:val="002B3AA6"/>
    <w:rsid w:val="002B3AC7"/>
    <w:rsid w:val="002B3EF1"/>
    <w:rsid w:val="002B412D"/>
    <w:rsid w:val="002B4334"/>
    <w:rsid w:val="002B461D"/>
    <w:rsid w:val="002B468B"/>
    <w:rsid w:val="002B469C"/>
    <w:rsid w:val="002B4847"/>
    <w:rsid w:val="002B49D1"/>
    <w:rsid w:val="002B49FA"/>
    <w:rsid w:val="002B4BA3"/>
    <w:rsid w:val="002B4C14"/>
    <w:rsid w:val="002B4E1C"/>
    <w:rsid w:val="002B4F69"/>
    <w:rsid w:val="002B51F6"/>
    <w:rsid w:val="002B563F"/>
    <w:rsid w:val="002B567D"/>
    <w:rsid w:val="002B58B0"/>
    <w:rsid w:val="002B5A75"/>
    <w:rsid w:val="002B5D4F"/>
    <w:rsid w:val="002B5DEF"/>
    <w:rsid w:val="002B61B6"/>
    <w:rsid w:val="002B647F"/>
    <w:rsid w:val="002B6700"/>
    <w:rsid w:val="002B683E"/>
    <w:rsid w:val="002B6851"/>
    <w:rsid w:val="002B6A23"/>
    <w:rsid w:val="002B6E61"/>
    <w:rsid w:val="002B71FF"/>
    <w:rsid w:val="002B7224"/>
    <w:rsid w:val="002B7254"/>
    <w:rsid w:val="002B7499"/>
    <w:rsid w:val="002B7EFA"/>
    <w:rsid w:val="002C003B"/>
    <w:rsid w:val="002C0114"/>
    <w:rsid w:val="002C01B5"/>
    <w:rsid w:val="002C0E29"/>
    <w:rsid w:val="002C1129"/>
    <w:rsid w:val="002C13AD"/>
    <w:rsid w:val="002C1512"/>
    <w:rsid w:val="002C1530"/>
    <w:rsid w:val="002C17B6"/>
    <w:rsid w:val="002C1A45"/>
    <w:rsid w:val="002C1DF5"/>
    <w:rsid w:val="002C1E2A"/>
    <w:rsid w:val="002C23FD"/>
    <w:rsid w:val="002C256C"/>
    <w:rsid w:val="002C260C"/>
    <w:rsid w:val="002C2997"/>
    <w:rsid w:val="002C2C06"/>
    <w:rsid w:val="002C2EE0"/>
    <w:rsid w:val="002C2FB2"/>
    <w:rsid w:val="002C30B0"/>
    <w:rsid w:val="002C3264"/>
    <w:rsid w:val="002C34DA"/>
    <w:rsid w:val="002C34F8"/>
    <w:rsid w:val="002C35E6"/>
    <w:rsid w:val="002C362F"/>
    <w:rsid w:val="002C364E"/>
    <w:rsid w:val="002C36AF"/>
    <w:rsid w:val="002C3786"/>
    <w:rsid w:val="002C38AB"/>
    <w:rsid w:val="002C393F"/>
    <w:rsid w:val="002C3A74"/>
    <w:rsid w:val="002C3C3B"/>
    <w:rsid w:val="002C3FA2"/>
    <w:rsid w:val="002C41FB"/>
    <w:rsid w:val="002C4207"/>
    <w:rsid w:val="002C4243"/>
    <w:rsid w:val="002C4284"/>
    <w:rsid w:val="002C42B0"/>
    <w:rsid w:val="002C4456"/>
    <w:rsid w:val="002C4760"/>
    <w:rsid w:val="002C4B7C"/>
    <w:rsid w:val="002C4E85"/>
    <w:rsid w:val="002C4F4A"/>
    <w:rsid w:val="002C520E"/>
    <w:rsid w:val="002C54E6"/>
    <w:rsid w:val="002C552D"/>
    <w:rsid w:val="002C5695"/>
    <w:rsid w:val="002C5781"/>
    <w:rsid w:val="002C5897"/>
    <w:rsid w:val="002C5978"/>
    <w:rsid w:val="002C5B91"/>
    <w:rsid w:val="002C5CBD"/>
    <w:rsid w:val="002C5EC1"/>
    <w:rsid w:val="002C5F23"/>
    <w:rsid w:val="002C5F60"/>
    <w:rsid w:val="002C64EA"/>
    <w:rsid w:val="002C6704"/>
    <w:rsid w:val="002C69A9"/>
    <w:rsid w:val="002C69EA"/>
    <w:rsid w:val="002C6C08"/>
    <w:rsid w:val="002C6E6B"/>
    <w:rsid w:val="002C70E2"/>
    <w:rsid w:val="002C7499"/>
    <w:rsid w:val="002C7A79"/>
    <w:rsid w:val="002C7AE2"/>
    <w:rsid w:val="002C7B1C"/>
    <w:rsid w:val="002C7CE6"/>
    <w:rsid w:val="002C7D11"/>
    <w:rsid w:val="002C7D6F"/>
    <w:rsid w:val="002D01F1"/>
    <w:rsid w:val="002D04B3"/>
    <w:rsid w:val="002D054C"/>
    <w:rsid w:val="002D08D5"/>
    <w:rsid w:val="002D13E0"/>
    <w:rsid w:val="002D1402"/>
    <w:rsid w:val="002D16EC"/>
    <w:rsid w:val="002D1C9A"/>
    <w:rsid w:val="002D1D41"/>
    <w:rsid w:val="002D1E62"/>
    <w:rsid w:val="002D2031"/>
    <w:rsid w:val="002D20F9"/>
    <w:rsid w:val="002D270D"/>
    <w:rsid w:val="002D283A"/>
    <w:rsid w:val="002D28F5"/>
    <w:rsid w:val="002D29F6"/>
    <w:rsid w:val="002D2B08"/>
    <w:rsid w:val="002D2B61"/>
    <w:rsid w:val="002D2BF2"/>
    <w:rsid w:val="002D2CAF"/>
    <w:rsid w:val="002D2E06"/>
    <w:rsid w:val="002D3262"/>
    <w:rsid w:val="002D32B0"/>
    <w:rsid w:val="002D32BF"/>
    <w:rsid w:val="002D37A9"/>
    <w:rsid w:val="002D3801"/>
    <w:rsid w:val="002D395C"/>
    <w:rsid w:val="002D3A6F"/>
    <w:rsid w:val="002D3B71"/>
    <w:rsid w:val="002D4219"/>
    <w:rsid w:val="002D4275"/>
    <w:rsid w:val="002D43AD"/>
    <w:rsid w:val="002D43BC"/>
    <w:rsid w:val="002D4545"/>
    <w:rsid w:val="002D4562"/>
    <w:rsid w:val="002D47CA"/>
    <w:rsid w:val="002D4835"/>
    <w:rsid w:val="002D4AE3"/>
    <w:rsid w:val="002D4B83"/>
    <w:rsid w:val="002D4C76"/>
    <w:rsid w:val="002D4D42"/>
    <w:rsid w:val="002D504C"/>
    <w:rsid w:val="002D514B"/>
    <w:rsid w:val="002D557D"/>
    <w:rsid w:val="002D5697"/>
    <w:rsid w:val="002D5727"/>
    <w:rsid w:val="002D5A1A"/>
    <w:rsid w:val="002D5C1B"/>
    <w:rsid w:val="002D5C3A"/>
    <w:rsid w:val="002D5D80"/>
    <w:rsid w:val="002D5F32"/>
    <w:rsid w:val="002D64BA"/>
    <w:rsid w:val="002D6661"/>
    <w:rsid w:val="002D6757"/>
    <w:rsid w:val="002D69A5"/>
    <w:rsid w:val="002D6BFA"/>
    <w:rsid w:val="002D6CAF"/>
    <w:rsid w:val="002D6FD6"/>
    <w:rsid w:val="002D71FB"/>
    <w:rsid w:val="002D72AF"/>
    <w:rsid w:val="002D736A"/>
    <w:rsid w:val="002D7430"/>
    <w:rsid w:val="002D76DA"/>
    <w:rsid w:val="002D7719"/>
    <w:rsid w:val="002D78B1"/>
    <w:rsid w:val="002D7A80"/>
    <w:rsid w:val="002D7B22"/>
    <w:rsid w:val="002D7B25"/>
    <w:rsid w:val="002D7B6D"/>
    <w:rsid w:val="002E0329"/>
    <w:rsid w:val="002E0411"/>
    <w:rsid w:val="002E05C4"/>
    <w:rsid w:val="002E07A5"/>
    <w:rsid w:val="002E09FB"/>
    <w:rsid w:val="002E0ABE"/>
    <w:rsid w:val="002E0D56"/>
    <w:rsid w:val="002E0DEC"/>
    <w:rsid w:val="002E1073"/>
    <w:rsid w:val="002E1197"/>
    <w:rsid w:val="002E1320"/>
    <w:rsid w:val="002E134F"/>
    <w:rsid w:val="002E1465"/>
    <w:rsid w:val="002E17DA"/>
    <w:rsid w:val="002E1AB5"/>
    <w:rsid w:val="002E1AFB"/>
    <w:rsid w:val="002E1B23"/>
    <w:rsid w:val="002E1C93"/>
    <w:rsid w:val="002E1CB5"/>
    <w:rsid w:val="002E1EF0"/>
    <w:rsid w:val="002E1FDF"/>
    <w:rsid w:val="002E2295"/>
    <w:rsid w:val="002E23C7"/>
    <w:rsid w:val="002E24BF"/>
    <w:rsid w:val="002E25AD"/>
    <w:rsid w:val="002E2B56"/>
    <w:rsid w:val="002E2C36"/>
    <w:rsid w:val="002E2E0A"/>
    <w:rsid w:val="002E2EC8"/>
    <w:rsid w:val="002E2EEA"/>
    <w:rsid w:val="002E2F76"/>
    <w:rsid w:val="002E339E"/>
    <w:rsid w:val="002E3545"/>
    <w:rsid w:val="002E356F"/>
    <w:rsid w:val="002E3670"/>
    <w:rsid w:val="002E37C3"/>
    <w:rsid w:val="002E37DE"/>
    <w:rsid w:val="002E388C"/>
    <w:rsid w:val="002E390F"/>
    <w:rsid w:val="002E3E3E"/>
    <w:rsid w:val="002E3E7C"/>
    <w:rsid w:val="002E3F84"/>
    <w:rsid w:val="002E4362"/>
    <w:rsid w:val="002E47AE"/>
    <w:rsid w:val="002E47EC"/>
    <w:rsid w:val="002E4817"/>
    <w:rsid w:val="002E48FA"/>
    <w:rsid w:val="002E4924"/>
    <w:rsid w:val="002E49BC"/>
    <w:rsid w:val="002E4C06"/>
    <w:rsid w:val="002E4D27"/>
    <w:rsid w:val="002E4DFC"/>
    <w:rsid w:val="002E4E90"/>
    <w:rsid w:val="002E5140"/>
    <w:rsid w:val="002E525D"/>
    <w:rsid w:val="002E52E1"/>
    <w:rsid w:val="002E5B49"/>
    <w:rsid w:val="002E62A3"/>
    <w:rsid w:val="002E6762"/>
    <w:rsid w:val="002E6829"/>
    <w:rsid w:val="002E68DC"/>
    <w:rsid w:val="002E69D3"/>
    <w:rsid w:val="002E69FC"/>
    <w:rsid w:val="002E6E08"/>
    <w:rsid w:val="002E6FBE"/>
    <w:rsid w:val="002E715F"/>
    <w:rsid w:val="002E7195"/>
    <w:rsid w:val="002E71C1"/>
    <w:rsid w:val="002E7448"/>
    <w:rsid w:val="002E7458"/>
    <w:rsid w:val="002E76B1"/>
    <w:rsid w:val="002E7A40"/>
    <w:rsid w:val="002E7A7F"/>
    <w:rsid w:val="002E7C6D"/>
    <w:rsid w:val="002E7DB4"/>
    <w:rsid w:val="002E7EF5"/>
    <w:rsid w:val="002E7EF9"/>
    <w:rsid w:val="002F02F2"/>
    <w:rsid w:val="002F048E"/>
    <w:rsid w:val="002F04F0"/>
    <w:rsid w:val="002F0549"/>
    <w:rsid w:val="002F0607"/>
    <w:rsid w:val="002F076A"/>
    <w:rsid w:val="002F0A1C"/>
    <w:rsid w:val="002F0B50"/>
    <w:rsid w:val="002F0C6C"/>
    <w:rsid w:val="002F0C88"/>
    <w:rsid w:val="002F0D17"/>
    <w:rsid w:val="002F0E5C"/>
    <w:rsid w:val="002F0EB2"/>
    <w:rsid w:val="002F1006"/>
    <w:rsid w:val="002F10A5"/>
    <w:rsid w:val="002F1116"/>
    <w:rsid w:val="002F1381"/>
    <w:rsid w:val="002F13D3"/>
    <w:rsid w:val="002F141D"/>
    <w:rsid w:val="002F1C49"/>
    <w:rsid w:val="002F1CA8"/>
    <w:rsid w:val="002F1E07"/>
    <w:rsid w:val="002F1F3E"/>
    <w:rsid w:val="002F2084"/>
    <w:rsid w:val="002F21B7"/>
    <w:rsid w:val="002F2243"/>
    <w:rsid w:val="002F24CE"/>
    <w:rsid w:val="002F2678"/>
    <w:rsid w:val="002F26D3"/>
    <w:rsid w:val="002F297E"/>
    <w:rsid w:val="002F29D6"/>
    <w:rsid w:val="002F2A98"/>
    <w:rsid w:val="002F2BCA"/>
    <w:rsid w:val="002F2C6F"/>
    <w:rsid w:val="002F2CCF"/>
    <w:rsid w:val="002F2D51"/>
    <w:rsid w:val="002F35C9"/>
    <w:rsid w:val="002F3686"/>
    <w:rsid w:val="002F380D"/>
    <w:rsid w:val="002F3CF0"/>
    <w:rsid w:val="002F3EA4"/>
    <w:rsid w:val="002F3EAB"/>
    <w:rsid w:val="002F3FEA"/>
    <w:rsid w:val="002F46C6"/>
    <w:rsid w:val="002F4AE5"/>
    <w:rsid w:val="002F4C2C"/>
    <w:rsid w:val="002F4D38"/>
    <w:rsid w:val="002F4F51"/>
    <w:rsid w:val="002F4FB8"/>
    <w:rsid w:val="002F509A"/>
    <w:rsid w:val="002F5524"/>
    <w:rsid w:val="002F55A6"/>
    <w:rsid w:val="002F56A7"/>
    <w:rsid w:val="002F59E7"/>
    <w:rsid w:val="002F5BBE"/>
    <w:rsid w:val="002F5C47"/>
    <w:rsid w:val="002F5C79"/>
    <w:rsid w:val="002F5D16"/>
    <w:rsid w:val="002F5D4F"/>
    <w:rsid w:val="002F5FAF"/>
    <w:rsid w:val="002F604F"/>
    <w:rsid w:val="002F6360"/>
    <w:rsid w:val="002F656A"/>
    <w:rsid w:val="002F65CB"/>
    <w:rsid w:val="002F6AB8"/>
    <w:rsid w:val="002F6BBE"/>
    <w:rsid w:val="002F7054"/>
    <w:rsid w:val="002F71D4"/>
    <w:rsid w:val="002F73A8"/>
    <w:rsid w:val="002F76B2"/>
    <w:rsid w:val="002F78E6"/>
    <w:rsid w:val="002F793D"/>
    <w:rsid w:val="002F79EB"/>
    <w:rsid w:val="002F7A98"/>
    <w:rsid w:val="002F7A9E"/>
    <w:rsid w:val="002F7C7B"/>
    <w:rsid w:val="002F7E32"/>
    <w:rsid w:val="002F7E81"/>
    <w:rsid w:val="002F7EC8"/>
    <w:rsid w:val="002F7ECD"/>
    <w:rsid w:val="003000B4"/>
    <w:rsid w:val="00300103"/>
    <w:rsid w:val="00300197"/>
    <w:rsid w:val="0030022F"/>
    <w:rsid w:val="003003B5"/>
    <w:rsid w:val="003005AD"/>
    <w:rsid w:val="00300669"/>
    <w:rsid w:val="0030084C"/>
    <w:rsid w:val="0030099B"/>
    <w:rsid w:val="00300A76"/>
    <w:rsid w:val="00300BFC"/>
    <w:rsid w:val="00300F71"/>
    <w:rsid w:val="003014AC"/>
    <w:rsid w:val="003016C9"/>
    <w:rsid w:val="0030183F"/>
    <w:rsid w:val="0030186F"/>
    <w:rsid w:val="00301ACD"/>
    <w:rsid w:val="00301B77"/>
    <w:rsid w:val="00301DD2"/>
    <w:rsid w:val="00301ECB"/>
    <w:rsid w:val="003020B0"/>
    <w:rsid w:val="00302340"/>
    <w:rsid w:val="003023B0"/>
    <w:rsid w:val="00302761"/>
    <w:rsid w:val="0030278A"/>
    <w:rsid w:val="00302997"/>
    <w:rsid w:val="00302BA6"/>
    <w:rsid w:val="00302D0B"/>
    <w:rsid w:val="00302F0C"/>
    <w:rsid w:val="00303211"/>
    <w:rsid w:val="0030356E"/>
    <w:rsid w:val="0030389E"/>
    <w:rsid w:val="00303936"/>
    <w:rsid w:val="00303940"/>
    <w:rsid w:val="00303BAE"/>
    <w:rsid w:val="00303FC6"/>
    <w:rsid w:val="0030430B"/>
    <w:rsid w:val="003048CF"/>
    <w:rsid w:val="003049C3"/>
    <w:rsid w:val="00304B1C"/>
    <w:rsid w:val="00304CB7"/>
    <w:rsid w:val="00304DF7"/>
    <w:rsid w:val="00304F03"/>
    <w:rsid w:val="003050DF"/>
    <w:rsid w:val="003054A1"/>
    <w:rsid w:val="00305A00"/>
    <w:rsid w:val="00305A87"/>
    <w:rsid w:val="00305C1A"/>
    <w:rsid w:val="00305C26"/>
    <w:rsid w:val="00305D64"/>
    <w:rsid w:val="0030614A"/>
    <w:rsid w:val="003062F3"/>
    <w:rsid w:val="003066CE"/>
    <w:rsid w:val="00306874"/>
    <w:rsid w:val="003069F0"/>
    <w:rsid w:val="00306BE3"/>
    <w:rsid w:val="00306BE4"/>
    <w:rsid w:val="00306D44"/>
    <w:rsid w:val="00306E67"/>
    <w:rsid w:val="003070C5"/>
    <w:rsid w:val="0030786C"/>
    <w:rsid w:val="00307C86"/>
    <w:rsid w:val="00307E5F"/>
    <w:rsid w:val="00307EF7"/>
    <w:rsid w:val="00307F80"/>
    <w:rsid w:val="0031029F"/>
    <w:rsid w:val="003102D1"/>
    <w:rsid w:val="00310353"/>
    <w:rsid w:val="00310610"/>
    <w:rsid w:val="0031087E"/>
    <w:rsid w:val="00310C15"/>
    <w:rsid w:val="00310DA1"/>
    <w:rsid w:val="00310F11"/>
    <w:rsid w:val="003112B5"/>
    <w:rsid w:val="003115DF"/>
    <w:rsid w:val="00311792"/>
    <w:rsid w:val="00311825"/>
    <w:rsid w:val="00312303"/>
    <w:rsid w:val="00312399"/>
    <w:rsid w:val="003126BC"/>
    <w:rsid w:val="003127B6"/>
    <w:rsid w:val="00312ABD"/>
    <w:rsid w:val="00312B6C"/>
    <w:rsid w:val="00312C90"/>
    <w:rsid w:val="00312FC6"/>
    <w:rsid w:val="00312FEB"/>
    <w:rsid w:val="0031311B"/>
    <w:rsid w:val="0031312B"/>
    <w:rsid w:val="003131EF"/>
    <w:rsid w:val="003133B3"/>
    <w:rsid w:val="003134EE"/>
    <w:rsid w:val="0031356D"/>
    <w:rsid w:val="0031371A"/>
    <w:rsid w:val="00313DB2"/>
    <w:rsid w:val="003140D7"/>
    <w:rsid w:val="00314409"/>
    <w:rsid w:val="00314498"/>
    <w:rsid w:val="00314627"/>
    <w:rsid w:val="0031475C"/>
    <w:rsid w:val="00314847"/>
    <w:rsid w:val="00314CB2"/>
    <w:rsid w:val="00315052"/>
    <w:rsid w:val="00315064"/>
    <w:rsid w:val="00315384"/>
    <w:rsid w:val="0031539D"/>
    <w:rsid w:val="00315427"/>
    <w:rsid w:val="00315753"/>
    <w:rsid w:val="003158DC"/>
    <w:rsid w:val="00315921"/>
    <w:rsid w:val="00315946"/>
    <w:rsid w:val="00315BD8"/>
    <w:rsid w:val="00315ECB"/>
    <w:rsid w:val="00316111"/>
    <w:rsid w:val="003164E5"/>
    <w:rsid w:val="0031654E"/>
    <w:rsid w:val="0031669B"/>
    <w:rsid w:val="003166FA"/>
    <w:rsid w:val="00316756"/>
    <w:rsid w:val="00316B6B"/>
    <w:rsid w:val="00316C8E"/>
    <w:rsid w:val="00316D2F"/>
    <w:rsid w:val="00316DD4"/>
    <w:rsid w:val="00316FA1"/>
    <w:rsid w:val="00316FB0"/>
    <w:rsid w:val="00316FD6"/>
    <w:rsid w:val="00317255"/>
    <w:rsid w:val="0031727D"/>
    <w:rsid w:val="00317777"/>
    <w:rsid w:val="00317A92"/>
    <w:rsid w:val="00317DBD"/>
    <w:rsid w:val="00317DD2"/>
    <w:rsid w:val="00317EAF"/>
    <w:rsid w:val="003201C7"/>
    <w:rsid w:val="00320207"/>
    <w:rsid w:val="003202D5"/>
    <w:rsid w:val="003203D0"/>
    <w:rsid w:val="003207FA"/>
    <w:rsid w:val="00320DD2"/>
    <w:rsid w:val="00321269"/>
    <w:rsid w:val="003212FD"/>
    <w:rsid w:val="003214E4"/>
    <w:rsid w:val="0032152E"/>
    <w:rsid w:val="0032192C"/>
    <w:rsid w:val="003219FF"/>
    <w:rsid w:val="00321A32"/>
    <w:rsid w:val="00321A5A"/>
    <w:rsid w:val="00321A70"/>
    <w:rsid w:val="00322011"/>
    <w:rsid w:val="00322067"/>
    <w:rsid w:val="003225F8"/>
    <w:rsid w:val="0032283E"/>
    <w:rsid w:val="003230E2"/>
    <w:rsid w:val="003232A8"/>
    <w:rsid w:val="00323343"/>
    <w:rsid w:val="003234E9"/>
    <w:rsid w:val="003237C2"/>
    <w:rsid w:val="003238C0"/>
    <w:rsid w:val="003239FF"/>
    <w:rsid w:val="0032450D"/>
    <w:rsid w:val="00324DA2"/>
    <w:rsid w:val="00325B82"/>
    <w:rsid w:val="00325BC5"/>
    <w:rsid w:val="00325EED"/>
    <w:rsid w:val="003260C7"/>
    <w:rsid w:val="0032611B"/>
    <w:rsid w:val="003268FA"/>
    <w:rsid w:val="00326A42"/>
    <w:rsid w:val="00326ABF"/>
    <w:rsid w:val="00326AF1"/>
    <w:rsid w:val="00326B20"/>
    <w:rsid w:val="00326B71"/>
    <w:rsid w:val="00326DFF"/>
    <w:rsid w:val="00326E48"/>
    <w:rsid w:val="003270DB"/>
    <w:rsid w:val="00327197"/>
    <w:rsid w:val="0032728D"/>
    <w:rsid w:val="003276A3"/>
    <w:rsid w:val="00327B4F"/>
    <w:rsid w:val="00327DA6"/>
    <w:rsid w:val="00327E02"/>
    <w:rsid w:val="00327F66"/>
    <w:rsid w:val="00327F87"/>
    <w:rsid w:val="0033005C"/>
    <w:rsid w:val="003300A1"/>
    <w:rsid w:val="003303D1"/>
    <w:rsid w:val="003304DE"/>
    <w:rsid w:val="00330776"/>
    <w:rsid w:val="00330AC1"/>
    <w:rsid w:val="00330AF5"/>
    <w:rsid w:val="00330C71"/>
    <w:rsid w:val="00330C8A"/>
    <w:rsid w:val="00330CCA"/>
    <w:rsid w:val="00330D29"/>
    <w:rsid w:val="00330D4D"/>
    <w:rsid w:val="00330E36"/>
    <w:rsid w:val="00330F93"/>
    <w:rsid w:val="00330FDB"/>
    <w:rsid w:val="00331295"/>
    <w:rsid w:val="0033160C"/>
    <w:rsid w:val="00331698"/>
    <w:rsid w:val="00331883"/>
    <w:rsid w:val="00331908"/>
    <w:rsid w:val="00331A50"/>
    <w:rsid w:val="00331AA1"/>
    <w:rsid w:val="00331B53"/>
    <w:rsid w:val="003323EA"/>
    <w:rsid w:val="00332807"/>
    <w:rsid w:val="003328B1"/>
    <w:rsid w:val="0033290C"/>
    <w:rsid w:val="00332947"/>
    <w:rsid w:val="00332AB3"/>
    <w:rsid w:val="00332C0D"/>
    <w:rsid w:val="00332D4C"/>
    <w:rsid w:val="00332FED"/>
    <w:rsid w:val="00333529"/>
    <w:rsid w:val="0033364D"/>
    <w:rsid w:val="003336A9"/>
    <w:rsid w:val="0033374A"/>
    <w:rsid w:val="0033378C"/>
    <w:rsid w:val="0033378F"/>
    <w:rsid w:val="003337F0"/>
    <w:rsid w:val="00333A52"/>
    <w:rsid w:val="00333A6B"/>
    <w:rsid w:val="00333BB0"/>
    <w:rsid w:val="0033404C"/>
    <w:rsid w:val="0033411D"/>
    <w:rsid w:val="003343E1"/>
    <w:rsid w:val="00334777"/>
    <w:rsid w:val="003348E1"/>
    <w:rsid w:val="003348EF"/>
    <w:rsid w:val="00334C80"/>
    <w:rsid w:val="00334CF8"/>
    <w:rsid w:val="00334D9D"/>
    <w:rsid w:val="00334EF7"/>
    <w:rsid w:val="00334EFD"/>
    <w:rsid w:val="0033530C"/>
    <w:rsid w:val="00335387"/>
    <w:rsid w:val="0033572A"/>
    <w:rsid w:val="00335765"/>
    <w:rsid w:val="00335788"/>
    <w:rsid w:val="00335AC1"/>
    <w:rsid w:val="00335BAD"/>
    <w:rsid w:val="00335D09"/>
    <w:rsid w:val="00335D96"/>
    <w:rsid w:val="00335E0E"/>
    <w:rsid w:val="0033603D"/>
    <w:rsid w:val="0033629C"/>
    <w:rsid w:val="003362F5"/>
    <w:rsid w:val="00336349"/>
    <w:rsid w:val="00336C5F"/>
    <w:rsid w:val="00336E9F"/>
    <w:rsid w:val="00337042"/>
    <w:rsid w:val="00337071"/>
    <w:rsid w:val="0033743F"/>
    <w:rsid w:val="00337476"/>
    <w:rsid w:val="0033781D"/>
    <w:rsid w:val="003379EF"/>
    <w:rsid w:val="00340027"/>
    <w:rsid w:val="003404C3"/>
    <w:rsid w:val="00340625"/>
    <w:rsid w:val="00340870"/>
    <w:rsid w:val="003408DA"/>
    <w:rsid w:val="003409E7"/>
    <w:rsid w:val="00340FEF"/>
    <w:rsid w:val="0034103F"/>
    <w:rsid w:val="0034134F"/>
    <w:rsid w:val="003413CD"/>
    <w:rsid w:val="003415ED"/>
    <w:rsid w:val="003415F9"/>
    <w:rsid w:val="0034169C"/>
    <w:rsid w:val="00341882"/>
    <w:rsid w:val="00341AE7"/>
    <w:rsid w:val="00341B05"/>
    <w:rsid w:val="00341C0F"/>
    <w:rsid w:val="00341D99"/>
    <w:rsid w:val="00341F12"/>
    <w:rsid w:val="00341F65"/>
    <w:rsid w:val="003420FB"/>
    <w:rsid w:val="003422F9"/>
    <w:rsid w:val="003428B5"/>
    <w:rsid w:val="00342AC8"/>
    <w:rsid w:val="00342DCB"/>
    <w:rsid w:val="00342EE1"/>
    <w:rsid w:val="00343058"/>
    <w:rsid w:val="00343119"/>
    <w:rsid w:val="00343503"/>
    <w:rsid w:val="003436C3"/>
    <w:rsid w:val="003436DB"/>
    <w:rsid w:val="003436DE"/>
    <w:rsid w:val="003437E4"/>
    <w:rsid w:val="00343964"/>
    <w:rsid w:val="00343988"/>
    <w:rsid w:val="00343A02"/>
    <w:rsid w:val="00344042"/>
    <w:rsid w:val="00344075"/>
    <w:rsid w:val="003440E2"/>
    <w:rsid w:val="00344209"/>
    <w:rsid w:val="003444E7"/>
    <w:rsid w:val="003444EE"/>
    <w:rsid w:val="003446CF"/>
    <w:rsid w:val="00344827"/>
    <w:rsid w:val="00344849"/>
    <w:rsid w:val="003448D3"/>
    <w:rsid w:val="00344A82"/>
    <w:rsid w:val="00344C52"/>
    <w:rsid w:val="00344D06"/>
    <w:rsid w:val="00344D42"/>
    <w:rsid w:val="00344F8A"/>
    <w:rsid w:val="00344FB4"/>
    <w:rsid w:val="00345094"/>
    <w:rsid w:val="003452C9"/>
    <w:rsid w:val="00345319"/>
    <w:rsid w:val="003455E9"/>
    <w:rsid w:val="003459A2"/>
    <w:rsid w:val="00345B28"/>
    <w:rsid w:val="00346220"/>
    <w:rsid w:val="00346259"/>
    <w:rsid w:val="003463C3"/>
    <w:rsid w:val="00346407"/>
    <w:rsid w:val="003464AF"/>
    <w:rsid w:val="00346731"/>
    <w:rsid w:val="003467E6"/>
    <w:rsid w:val="0034680B"/>
    <w:rsid w:val="00346847"/>
    <w:rsid w:val="00346876"/>
    <w:rsid w:val="00346898"/>
    <w:rsid w:val="00346899"/>
    <w:rsid w:val="003468A3"/>
    <w:rsid w:val="00346ACA"/>
    <w:rsid w:val="00346B5F"/>
    <w:rsid w:val="00346E6F"/>
    <w:rsid w:val="003470D3"/>
    <w:rsid w:val="00347167"/>
    <w:rsid w:val="003471DC"/>
    <w:rsid w:val="003473E1"/>
    <w:rsid w:val="003473EB"/>
    <w:rsid w:val="003477B1"/>
    <w:rsid w:val="0034794B"/>
    <w:rsid w:val="00347CD7"/>
    <w:rsid w:val="00347E98"/>
    <w:rsid w:val="00347EF2"/>
    <w:rsid w:val="003500B9"/>
    <w:rsid w:val="00350610"/>
    <w:rsid w:val="00350615"/>
    <w:rsid w:val="003507B0"/>
    <w:rsid w:val="003507DC"/>
    <w:rsid w:val="00350B7F"/>
    <w:rsid w:val="00350E67"/>
    <w:rsid w:val="003511B2"/>
    <w:rsid w:val="003512EF"/>
    <w:rsid w:val="003513B6"/>
    <w:rsid w:val="00351439"/>
    <w:rsid w:val="003515E2"/>
    <w:rsid w:val="00351698"/>
    <w:rsid w:val="003517C7"/>
    <w:rsid w:val="00351BE7"/>
    <w:rsid w:val="00351DA4"/>
    <w:rsid w:val="0035201A"/>
    <w:rsid w:val="00352131"/>
    <w:rsid w:val="0035228C"/>
    <w:rsid w:val="0035241C"/>
    <w:rsid w:val="003524E1"/>
    <w:rsid w:val="003526C6"/>
    <w:rsid w:val="00352C72"/>
    <w:rsid w:val="00352C83"/>
    <w:rsid w:val="00352CE1"/>
    <w:rsid w:val="00352CE6"/>
    <w:rsid w:val="00352FE8"/>
    <w:rsid w:val="00353043"/>
    <w:rsid w:val="0035331A"/>
    <w:rsid w:val="00353497"/>
    <w:rsid w:val="00353735"/>
    <w:rsid w:val="00353767"/>
    <w:rsid w:val="003539C0"/>
    <w:rsid w:val="00353E98"/>
    <w:rsid w:val="00353F0E"/>
    <w:rsid w:val="00353FD0"/>
    <w:rsid w:val="00354011"/>
    <w:rsid w:val="003543F6"/>
    <w:rsid w:val="00354451"/>
    <w:rsid w:val="00354638"/>
    <w:rsid w:val="003546C1"/>
    <w:rsid w:val="00354714"/>
    <w:rsid w:val="003549C1"/>
    <w:rsid w:val="00354A41"/>
    <w:rsid w:val="00354B32"/>
    <w:rsid w:val="00354D41"/>
    <w:rsid w:val="00354EA7"/>
    <w:rsid w:val="00354F4D"/>
    <w:rsid w:val="00355429"/>
    <w:rsid w:val="0035544B"/>
    <w:rsid w:val="00355767"/>
    <w:rsid w:val="00355851"/>
    <w:rsid w:val="00355940"/>
    <w:rsid w:val="00356031"/>
    <w:rsid w:val="003563E5"/>
    <w:rsid w:val="0035691C"/>
    <w:rsid w:val="00356977"/>
    <w:rsid w:val="00356A48"/>
    <w:rsid w:val="003572B3"/>
    <w:rsid w:val="00357328"/>
    <w:rsid w:val="00357A18"/>
    <w:rsid w:val="00357C99"/>
    <w:rsid w:val="00360451"/>
    <w:rsid w:val="003604C3"/>
    <w:rsid w:val="003605EF"/>
    <w:rsid w:val="0036067D"/>
    <w:rsid w:val="003608FD"/>
    <w:rsid w:val="00360982"/>
    <w:rsid w:val="00360BC5"/>
    <w:rsid w:val="00361113"/>
    <w:rsid w:val="0036113C"/>
    <w:rsid w:val="0036121F"/>
    <w:rsid w:val="003614B6"/>
    <w:rsid w:val="003617D2"/>
    <w:rsid w:val="003619AF"/>
    <w:rsid w:val="00361A1D"/>
    <w:rsid w:val="00361A87"/>
    <w:rsid w:val="00361B7C"/>
    <w:rsid w:val="00361CF1"/>
    <w:rsid w:val="00361D31"/>
    <w:rsid w:val="00361FA5"/>
    <w:rsid w:val="00362352"/>
    <w:rsid w:val="003624CA"/>
    <w:rsid w:val="00362667"/>
    <w:rsid w:val="0036269E"/>
    <w:rsid w:val="00362737"/>
    <w:rsid w:val="003629A2"/>
    <w:rsid w:val="00362A54"/>
    <w:rsid w:val="00362BF6"/>
    <w:rsid w:val="00362D68"/>
    <w:rsid w:val="00362DE0"/>
    <w:rsid w:val="0036339F"/>
    <w:rsid w:val="00363413"/>
    <w:rsid w:val="00363564"/>
    <w:rsid w:val="003637B1"/>
    <w:rsid w:val="003638A2"/>
    <w:rsid w:val="003639D1"/>
    <w:rsid w:val="00363BD6"/>
    <w:rsid w:val="00363DA6"/>
    <w:rsid w:val="00363DD2"/>
    <w:rsid w:val="00363E9D"/>
    <w:rsid w:val="00363FA0"/>
    <w:rsid w:val="003640BC"/>
    <w:rsid w:val="0036415F"/>
    <w:rsid w:val="00364251"/>
    <w:rsid w:val="00364308"/>
    <w:rsid w:val="003648EB"/>
    <w:rsid w:val="00364D15"/>
    <w:rsid w:val="00364FDB"/>
    <w:rsid w:val="003652A3"/>
    <w:rsid w:val="00365355"/>
    <w:rsid w:val="0036542D"/>
    <w:rsid w:val="00365764"/>
    <w:rsid w:val="0036583F"/>
    <w:rsid w:val="00365935"/>
    <w:rsid w:val="00365B53"/>
    <w:rsid w:val="00365C7F"/>
    <w:rsid w:val="00365CA6"/>
    <w:rsid w:val="00365D34"/>
    <w:rsid w:val="00365FA6"/>
    <w:rsid w:val="003663C0"/>
    <w:rsid w:val="003663E2"/>
    <w:rsid w:val="003668AB"/>
    <w:rsid w:val="00366CAA"/>
    <w:rsid w:val="00366E6A"/>
    <w:rsid w:val="00366E8D"/>
    <w:rsid w:val="00366EC2"/>
    <w:rsid w:val="00367277"/>
    <w:rsid w:val="003673E9"/>
    <w:rsid w:val="0036758B"/>
    <w:rsid w:val="00367650"/>
    <w:rsid w:val="003677EF"/>
    <w:rsid w:val="00367C21"/>
    <w:rsid w:val="00367D7A"/>
    <w:rsid w:val="0037025A"/>
    <w:rsid w:val="00370494"/>
    <w:rsid w:val="003704FC"/>
    <w:rsid w:val="00370563"/>
    <w:rsid w:val="00370679"/>
    <w:rsid w:val="0037067F"/>
    <w:rsid w:val="003708BF"/>
    <w:rsid w:val="00370977"/>
    <w:rsid w:val="003709DF"/>
    <w:rsid w:val="00370A36"/>
    <w:rsid w:val="00370C68"/>
    <w:rsid w:val="00370D1E"/>
    <w:rsid w:val="00370D42"/>
    <w:rsid w:val="00370DAB"/>
    <w:rsid w:val="00370E9C"/>
    <w:rsid w:val="00370ED0"/>
    <w:rsid w:val="00370EF1"/>
    <w:rsid w:val="00370FE1"/>
    <w:rsid w:val="00371584"/>
    <w:rsid w:val="0037176A"/>
    <w:rsid w:val="00371968"/>
    <w:rsid w:val="00371998"/>
    <w:rsid w:val="00371AD4"/>
    <w:rsid w:val="00372117"/>
    <w:rsid w:val="00372290"/>
    <w:rsid w:val="0037240C"/>
    <w:rsid w:val="003724F6"/>
    <w:rsid w:val="0037278E"/>
    <w:rsid w:val="00372A75"/>
    <w:rsid w:val="00372D4F"/>
    <w:rsid w:val="003730AA"/>
    <w:rsid w:val="0037335B"/>
    <w:rsid w:val="0037372A"/>
    <w:rsid w:val="003738A2"/>
    <w:rsid w:val="003739AB"/>
    <w:rsid w:val="00373C5A"/>
    <w:rsid w:val="00373F0B"/>
    <w:rsid w:val="00373F10"/>
    <w:rsid w:val="00373F1B"/>
    <w:rsid w:val="00374013"/>
    <w:rsid w:val="003740C8"/>
    <w:rsid w:val="003742BB"/>
    <w:rsid w:val="00374B9B"/>
    <w:rsid w:val="00374E6C"/>
    <w:rsid w:val="0037505D"/>
    <w:rsid w:val="00375507"/>
    <w:rsid w:val="00375F27"/>
    <w:rsid w:val="003761CA"/>
    <w:rsid w:val="003761F6"/>
    <w:rsid w:val="00376505"/>
    <w:rsid w:val="0037650F"/>
    <w:rsid w:val="003765B0"/>
    <w:rsid w:val="003765DE"/>
    <w:rsid w:val="003767B4"/>
    <w:rsid w:val="00376823"/>
    <w:rsid w:val="00376A08"/>
    <w:rsid w:val="00376B5B"/>
    <w:rsid w:val="00376BD3"/>
    <w:rsid w:val="00376BD8"/>
    <w:rsid w:val="00376DB4"/>
    <w:rsid w:val="00376F60"/>
    <w:rsid w:val="00377827"/>
    <w:rsid w:val="00377B49"/>
    <w:rsid w:val="00377BAB"/>
    <w:rsid w:val="00377ED2"/>
    <w:rsid w:val="003803FA"/>
    <w:rsid w:val="0038048E"/>
    <w:rsid w:val="00380591"/>
    <w:rsid w:val="003809CC"/>
    <w:rsid w:val="00380CE3"/>
    <w:rsid w:val="00380DA6"/>
    <w:rsid w:val="00380E67"/>
    <w:rsid w:val="00380EA8"/>
    <w:rsid w:val="0038116D"/>
    <w:rsid w:val="0038125C"/>
    <w:rsid w:val="0038125E"/>
    <w:rsid w:val="0038129B"/>
    <w:rsid w:val="003814AC"/>
    <w:rsid w:val="003814C0"/>
    <w:rsid w:val="003815D8"/>
    <w:rsid w:val="00381743"/>
    <w:rsid w:val="0038182F"/>
    <w:rsid w:val="0038191C"/>
    <w:rsid w:val="003819E4"/>
    <w:rsid w:val="00381DE7"/>
    <w:rsid w:val="00381F7A"/>
    <w:rsid w:val="00381F95"/>
    <w:rsid w:val="003821F3"/>
    <w:rsid w:val="0038220C"/>
    <w:rsid w:val="00382231"/>
    <w:rsid w:val="00382A3B"/>
    <w:rsid w:val="00382CAD"/>
    <w:rsid w:val="00382DA0"/>
    <w:rsid w:val="00382FA2"/>
    <w:rsid w:val="00383002"/>
    <w:rsid w:val="003833C6"/>
    <w:rsid w:val="0038345F"/>
    <w:rsid w:val="0038349C"/>
    <w:rsid w:val="00383775"/>
    <w:rsid w:val="00383E26"/>
    <w:rsid w:val="003840A2"/>
    <w:rsid w:val="00384425"/>
    <w:rsid w:val="003844EB"/>
    <w:rsid w:val="00384544"/>
    <w:rsid w:val="0038461D"/>
    <w:rsid w:val="003849BF"/>
    <w:rsid w:val="00384A7E"/>
    <w:rsid w:val="00384CFF"/>
    <w:rsid w:val="00384D07"/>
    <w:rsid w:val="00384D4C"/>
    <w:rsid w:val="00384E35"/>
    <w:rsid w:val="00384F7B"/>
    <w:rsid w:val="00385179"/>
    <w:rsid w:val="0038564C"/>
    <w:rsid w:val="0038570A"/>
    <w:rsid w:val="003857C5"/>
    <w:rsid w:val="003858D8"/>
    <w:rsid w:val="00385921"/>
    <w:rsid w:val="00385951"/>
    <w:rsid w:val="003859B0"/>
    <w:rsid w:val="00385B0D"/>
    <w:rsid w:val="00385BBE"/>
    <w:rsid w:val="003861DD"/>
    <w:rsid w:val="0038629B"/>
    <w:rsid w:val="0038636D"/>
    <w:rsid w:val="00386565"/>
    <w:rsid w:val="003865B3"/>
    <w:rsid w:val="00386610"/>
    <w:rsid w:val="00386858"/>
    <w:rsid w:val="00386884"/>
    <w:rsid w:val="003868AF"/>
    <w:rsid w:val="0038694C"/>
    <w:rsid w:val="00386B34"/>
    <w:rsid w:val="00386B6E"/>
    <w:rsid w:val="00386B8E"/>
    <w:rsid w:val="00386E25"/>
    <w:rsid w:val="00386EBA"/>
    <w:rsid w:val="00387467"/>
    <w:rsid w:val="003875B3"/>
    <w:rsid w:val="0038787D"/>
    <w:rsid w:val="003878C1"/>
    <w:rsid w:val="00387A1A"/>
    <w:rsid w:val="00387D8B"/>
    <w:rsid w:val="00387E2F"/>
    <w:rsid w:val="00387EBA"/>
    <w:rsid w:val="00390116"/>
    <w:rsid w:val="00390346"/>
    <w:rsid w:val="00390391"/>
    <w:rsid w:val="003904AC"/>
    <w:rsid w:val="00390803"/>
    <w:rsid w:val="00390876"/>
    <w:rsid w:val="003908C3"/>
    <w:rsid w:val="00390A2F"/>
    <w:rsid w:val="00390EA5"/>
    <w:rsid w:val="00390EBC"/>
    <w:rsid w:val="00390EEA"/>
    <w:rsid w:val="00390EF5"/>
    <w:rsid w:val="00390FC8"/>
    <w:rsid w:val="00391036"/>
    <w:rsid w:val="00391113"/>
    <w:rsid w:val="0039139E"/>
    <w:rsid w:val="00391850"/>
    <w:rsid w:val="003920CC"/>
    <w:rsid w:val="00392888"/>
    <w:rsid w:val="00392915"/>
    <w:rsid w:val="00392998"/>
    <w:rsid w:val="003929A0"/>
    <w:rsid w:val="00392D78"/>
    <w:rsid w:val="00392F51"/>
    <w:rsid w:val="00393148"/>
    <w:rsid w:val="00393398"/>
    <w:rsid w:val="0039375C"/>
    <w:rsid w:val="00393CDE"/>
    <w:rsid w:val="00393D55"/>
    <w:rsid w:val="00393F37"/>
    <w:rsid w:val="003944C7"/>
    <w:rsid w:val="003946BA"/>
    <w:rsid w:val="003949B5"/>
    <w:rsid w:val="00394B6A"/>
    <w:rsid w:val="00394D51"/>
    <w:rsid w:val="00395187"/>
    <w:rsid w:val="003951A2"/>
    <w:rsid w:val="003952A2"/>
    <w:rsid w:val="003954A8"/>
    <w:rsid w:val="0039557B"/>
    <w:rsid w:val="00395683"/>
    <w:rsid w:val="003957D0"/>
    <w:rsid w:val="00395898"/>
    <w:rsid w:val="00395B01"/>
    <w:rsid w:val="00395BA4"/>
    <w:rsid w:val="00395E9C"/>
    <w:rsid w:val="00395F4B"/>
    <w:rsid w:val="00396117"/>
    <w:rsid w:val="00396252"/>
    <w:rsid w:val="003962C2"/>
    <w:rsid w:val="00396394"/>
    <w:rsid w:val="0039654A"/>
    <w:rsid w:val="0039660B"/>
    <w:rsid w:val="00396968"/>
    <w:rsid w:val="00396A13"/>
    <w:rsid w:val="00396A25"/>
    <w:rsid w:val="00396E02"/>
    <w:rsid w:val="00396F71"/>
    <w:rsid w:val="00397251"/>
    <w:rsid w:val="003972B2"/>
    <w:rsid w:val="003973CC"/>
    <w:rsid w:val="00397405"/>
    <w:rsid w:val="00397440"/>
    <w:rsid w:val="0039745A"/>
    <w:rsid w:val="00397693"/>
    <w:rsid w:val="003979CE"/>
    <w:rsid w:val="00397A08"/>
    <w:rsid w:val="00397B88"/>
    <w:rsid w:val="00397B89"/>
    <w:rsid w:val="00397CBE"/>
    <w:rsid w:val="00397D82"/>
    <w:rsid w:val="00397F46"/>
    <w:rsid w:val="003A0000"/>
    <w:rsid w:val="003A00C4"/>
    <w:rsid w:val="003A0182"/>
    <w:rsid w:val="003A049F"/>
    <w:rsid w:val="003A05C3"/>
    <w:rsid w:val="003A0740"/>
    <w:rsid w:val="003A07AC"/>
    <w:rsid w:val="003A0C22"/>
    <w:rsid w:val="003A0CA4"/>
    <w:rsid w:val="003A0ECD"/>
    <w:rsid w:val="003A12CD"/>
    <w:rsid w:val="003A1400"/>
    <w:rsid w:val="003A1530"/>
    <w:rsid w:val="003A17CA"/>
    <w:rsid w:val="003A1934"/>
    <w:rsid w:val="003A1D18"/>
    <w:rsid w:val="003A1D33"/>
    <w:rsid w:val="003A1DED"/>
    <w:rsid w:val="003A216C"/>
    <w:rsid w:val="003A222B"/>
    <w:rsid w:val="003A2418"/>
    <w:rsid w:val="003A2610"/>
    <w:rsid w:val="003A2669"/>
    <w:rsid w:val="003A2D77"/>
    <w:rsid w:val="003A2DFA"/>
    <w:rsid w:val="003A2E04"/>
    <w:rsid w:val="003A30F3"/>
    <w:rsid w:val="003A312D"/>
    <w:rsid w:val="003A3327"/>
    <w:rsid w:val="003A35DB"/>
    <w:rsid w:val="003A363F"/>
    <w:rsid w:val="003A36D3"/>
    <w:rsid w:val="003A36DD"/>
    <w:rsid w:val="003A3884"/>
    <w:rsid w:val="003A3885"/>
    <w:rsid w:val="003A388C"/>
    <w:rsid w:val="003A3C66"/>
    <w:rsid w:val="003A3D62"/>
    <w:rsid w:val="003A4578"/>
    <w:rsid w:val="003A496C"/>
    <w:rsid w:val="003A4C9F"/>
    <w:rsid w:val="003A4DF8"/>
    <w:rsid w:val="003A4EDF"/>
    <w:rsid w:val="003A5262"/>
    <w:rsid w:val="003A53E8"/>
    <w:rsid w:val="003A55CD"/>
    <w:rsid w:val="003A585E"/>
    <w:rsid w:val="003A586F"/>
    <w:rsid w:val="003A5CEC"/>
    <w:rsid w:val="003A5E27"/>
    <w:rsid w:val="003A606D"/>
    <w:rsid w:val="003A6350"/>
    <w:rsid w:val="003A6451"/>
    <w:rsid w:val="003A6483"/>
    <w:rsid w:val="003A66EF"/>
    <w:rsid w:val="003A6700"/>
    <w:rsid w:val="003A6782"/>
    <w:rsid w:val="003A6887"/>
    <w:rsid w:val="003A690D"/>
    <w:rsid w:val="003A6982"/>
    <w:rsid w:val="003A6A14"/>
    <w:rsid w:val="003A6A1C"/>
    <w:rsid w:val="003A6B87"/>
    <w:rsid w:val="003A6BF1"/>
    <w:rsid w:val="003A6CFC"/>
    <w:rsid w:val="003A7123"/>
    <w:rsid w:val="003A71E4"/>
    <w:rsid w:val="003A758D"/>
    <w:rsid w:val="003A7EEA"/>
    <w:rsid w:val="003A7F17"/>
    <w:rsid w:val="003B04E9"/>
    <w:rsid w:val="003B0904"/>
    <w:rsid w:val="003B0B37"/>
    <w:rsid w:val="003B0C77"/>
    <w:rsid w:val="003B0CA9"/>
    <w:rsid w:val="003B0CEE"/>
    <w:rsid w:val="003B0D33"/>
    <w:rsid w:val="003B1151"/>
    <w:rsid w:val="003B125C"/>
    <w:rsid w:val="003B1269"/>
    <w:rsid w:val="003B17E1"/>
    <w:rsid w:val="003B1859"/>
    <w:rsid w:val="003B1D23"/>
    <w:rsid w:val="003B1F8A"/>
    <w:rsid w:val="003B210F"/>
    <w:rsid w:val="003B21A4"/>
    <w:rsid w:val="003B21AC"/>
    <w:rsid w:val="003B2531"/>
    <w:rsid w:val="003B2710"/>
    <w:rsid w:val="003B2AB4"/>
    <w:rsid w:val="003B2C74"/>
    <w:rsid w:val="003B2E22"/>
    <w:rsid w:val="003B2EA0"/>
    <w:rsid w:val="003B30F1"/>
    <w:rsid w:val="003B3135"/>
    <w:rsid w:val="003B363D"/>
    <w:rsid w:val="003B3673"/>
    <w:rsid w:val="003B385A"/>
    <w:rsid w:val="003B396C"/>
    <w:rsid w:val="003B3C7A"/>
    <w:rsid w:val="003B3C83"/>
    <w:rsid w:val="003B3EBC"/>
    <w:rsid w:val="003B3EBD"/>
    <w:rsid w:val="003B3FFF"/>
    <w:rsid w:val="003B40B3"/>
    <w:rsid w:val="003B4559"/>
    <w:rsid w:val="003B4711"/>
    <w:rsid w:val="003B4882"/>
    <w:rsid w:val="003B4B39"/>
    <w:rsid w:val="003B4B4A"/>
    <w:rsid w:val="003B4BC2"/>
    <w:rsid w:val="003B4CA7"/>
    <w:rsid w:val="003B4D9D"/>
    <w:rsid w:val="003B50D4"/>
    <w:rsid w:val="003B52FA"/>
    <w:rsid w:val="003B54D5"/>
    <w:rsid w:val="003B5643"/>
    <w:rsid w:val="003B57C6"/>
    <w:rsid w:val="003B5A29"/>
    <w:rsid w:val="003B5C87"/>
    <w:rsid w:val="003B5DEB"/>
    <w:rsid w:val="003B5F1E"/>
    <w:rsid w:val="003B6003"/>
    <w:rsid w:val="003B618B"/>
    <w:rsid w:val="003B644F"/>
    <w:rsid w:val="003B6493"/>
    <w:rsid w:val="003B6542"/>
    <w:rsid w:val="003B6608"/>
    <w:rsid w:val="003B6797"/>
    <w:rsid w:val="003B67A5"/>
    <w:rsid w:val="003B68E9"/>
    <w:rsid w:val="003B6AEB"/>
    <w:rsid w:val="003B6DE1"/>
    <w:rsid w:val="003B6EEF"/>
    <w:rsid w:val="003B6F8B"/>
    <w:rsid w:val="003B73F0"/>
    <w:rsid w:val="003B74DC"/>
    <w:rsid w:val="003B74FF"/>
    <w:rsid w:val="003B7506"/>
    <w:rsid w:val="003B76BD"/>
    <w:rsid w:val="003B76BE"/>
    <w:rsid w:val="003B7FA4"/>
    <w:rsid w:val="003C005D"/>
    <w:rsid w:val="003C00B1"/>
    <w:rsid w:val="003C0358"/>
    <w:rsid w:val="003C061F"/>
    <w:rsid w:val="003C0640"/>
    <w:rsid w:val="003C06AC"/>
    <w:rsid w:val="003C06D1"/>
    <w:rsid w:val="003C079B"/>
    <w:rsid w:val="003C07D5"/>
    <w:rsid w:val="003C07FB"/>
    <w:rsid w:val="003C080F"/>
    <w:rsid w:val="003C0A3F"/>
    <w:rsid w:val="003C0B56"/>
    <w:rsid w:val="003C0B58"/>
    <w:rsid w:val="003C0D92"/>
    <w:rsid w:val="003C0F7C"/>
    <w:rsid w:val="003C126A"/>
    <w:rsid w:val="003C1349"/>
    <w:rsid w:val="003C19CD"/>
    <w:rsid w:val="003C1C05"/>
    <w:rsid w:val="003C1D46"/>
    <w:rsid w:val="003C1FB0"/>
    <w:rsid w:val="003C1FD5"/>
    <w:rsid w:val="003C23AC"/>
    <w:rsid w:val="003C24CE"/>
    <w:rsid w:val="003C27B9"/>
    <w:rsid w:val="003C2860"/>
    <w:rsid w:val="003C2902"/>
    <w:rsid w:val="003C2ABB"/>
    <w:rsid w:val="003C2B12"/>
    <w:rsid w:val="003C2C43"/>
    <w:rsid w:val="003C2DD1"/>
    <w:rsid w:val="003C2EF3"/>
    <w:rsid w:val="003C393F"/>
    <w:rsid w:val="003C3944"/>
    <w:rsid w:val="003C3949"/>
    <w:rsid w:val="003C3A60"/>
    <w:rsid w:val="003C3A8C"/>
    <w:rsid w:val="003C3D08"/>
    <w:rsid w:val="003C3E2B"/>
    <w:rsid w:val="003C3FF3"/>
    <w:rsid w:val="003C475B"/>
    <w:rsid w:val="003C4A54"/>
    <w:rsid w:val="003C52AB"/>
    <w:rsid w:val="003C5303"/>
    <w:rsid w:val="003C535F"/>
    <w:rsid w:val="003C5389"/>
    <w:rsid w:val="003C53FE"/>
    <w:rsid w:val="003C545B"/>
    <w:rsid w:val="003C5525"/>
    <w:rsid w:val="003C555A"/>
    <w:rsid w:val="003C5A5A"/>
    <w:rsid w:val="003C5BB8"/>
    <w:rsid w:val="003C5C8A"/>
    <w:rsid w:val="003C5D2E"/>
    <w:rsid w:val="003C5D39"/>
    <w:rsid w:val="003C5DC3"/>
    <w:rsid w:val="003C5E59"/>
    <w:rsid w:val="003C5FA3"/>
    <w:rsid w:val="003C60C5"/>
    <w:rsid w:val="003C62D6"/>
    <w:rsid w:val="003C6326"/>
    <w:rsid w:val="003C6492"/>
    <w:rsid w:val="003C66E7"/>
    <w:rsid w:val="003C6843"/>
    <w:rsid w:val="003C6874"/>
    <w:rsid w:val="003C68B0"/>
    <w:rsid w:val="003C68F5"/>
    <w:rsid w:val="003C6D48"/>
    <w:rsid w:val="003C6E97"/>
    <w:rsid w:val="003C6F28"/>
    <w:rsid w:val="003C72E4"/>
    <w:rsid w:val="003C76E8"/>
    <w:rsid w:val="003C773D"/>
    <w:rsid w:val="003C77AC"/>
    <w:rsid w:val="003C7899"/>
    <w:rsid w:val="003C79B7"/>
    <w:rsid w:val="003C7B45"/>
    <w:rsid w:val="003C7E82"/>
    <w:rsid w:val="003D01B1"/>
    <w:rsid w:val="003D05A3"/>
    <w:rsid w:val="003D05B2"/>
    <w:rsid w:val="003D07B1"/>
    <w:rsid w:val="003D07B9"/>
    <w:rsid w:val="003D07E0"/>
    <w:rsid w:val="003D0DC2"/>
    <w:rsid w:val="003D0EA5"/>
    <w:rsid w:val="003D0F5A"/>
    <w:rsid w:val="003D12C0"/>
    <w:rsid w:val="003D132A"/>
    <w:rsid w:val="003D13C0"/>
    <w:rsid w:val="003D1561"/>
    <w:rsid w:val="003D1821"/>
    <w:rsid w:val="003D19F9"/>
    <w:rsid w:val="003D1AA0"/>
    <w:rsid w:val="003D1C95"/>
    <w:rsid w:val="003D1E64"/>
    <w:rsid w:val="003D2293"/>
    <w:rsid w:val="003D23B7"/>
    <w:rsid w:val="003D23C4"/>
    <w:rsid w:val="003D24CC"/>
    <w:rsid w:val="003D24EE"/>
    <w:rsid w:val="003D2D6B"/>
    <w:rsid w:val="003D2FBC"/>
    <w:rsid w:val="003D3269"/>
    <w:rsid w:val="003D35EC"/>
    <w:rsid w:val="003D35ED"/>
    <w:rsid w:val="003D3788"/>
    <w:rsid w:val="003D3830"/>
    <w:rsid w:val="003D38CF"/>
    <w:rsid w:val="003D39C7"/>
    <w:rsid w:val="003D3B1B"/>
    <w:rsid w:val="003D3C5C"/>
    <w:rsid w:val="003D3D2A"/>
    <w:rsid w:val="003D3F39"/>
    <w:rsid w:val="003D42B5"/>
    <w:rsid w:val="003D42EB"/>
    <w:rsid w:val="003D4525"/>
    <w:rsid w:val="003D4794"/>
    <w:rsid w:val="003D483B"/>
    <w:rsid w:val="003D4B17"/>
    <w:rsid w:val="003D4B66"/>
    <w:rsid w:val="003D4B84"/>
    <w:rsid w:val="003D4CE4"/>
    <w:rsid w:val="003D4F21"/>
    <w:rsid w:val="003D4FA1"/>
    <w:rsid w:val="003D503F"/>
    <w:rsid w:val="003D5138"/>
    <w:rsid w:val="003D53C1"/>
    <w:rsid w:val="003D55F4"/>
    <w:rsid w:val="003D5B7B"/>
    <w:rsid w:val="003D5C2D"/>
    <w:rsid w:val="003D5DB0"/>
    <w:rsid w:val="003D5F11"/>
    <w:rsid w:val="003D5FC9"/>
    <w:rsid w:val="003D6053"/>
    <w:rsid w:val="003D687B"/>
    <w:rsid w:val="003D6AFB"/>
    <w:rsid w:val="003D6E74"/>
    <w:rsid w:val="003D71FA"/>
    <w:rsid w:val="003D75CA"/>
    <w:rsid w:val="003D7BBD"/>
    <w:rsid w:val="003D7E7B"/>
    <w:rsid w:val="003D7EAF"/>
    <w:rsid w:val="003D7F45"/>
    <w:rsid w:val="003D7F74"/>
    <w:rsid w:val="003E0066"/>
    <w:rsid w:val="003E0249"/>
    <w:rsid w:val="003E03CE"/>
    <w:rsid w:val="003E083D"/>
    <w:rsid w:val="003E08A3"/>
    <w:rsid w:val="003E0C7A"/>
    <w:rsid w:val="003E1005"/>
    <w:rsid w:val="003E12CE"/>
    <w:rsid w:val="003E15BB"/>
    <w:rsid w:val="003E1625"/>
    <w:rsid w:val="003E162A"/>
    <w:rsid w:val="003E1839"/>
    <w:rsid w:val="003E190A"/>
    <w:rsid w:val="003E19CA"/>
    <w:rsid w:val="003E1B4F"/>
    <w:rsid w:val="003E1B79"/>
    <w:rsid w:val="003E1D48"/>
    <w:rsid w:val="003E2548"/>
    <w:rsid w:val="003E2658"/>
    <w:rsid w:val="003E26BB"/>
    <w:rsid w:val="003E276A"/>
    <w:rsid w:val="003E2772"/>
    <w:rsid w:val="003E2F77"/>
    <w:rsid w:val="003E30B6"/>
    <w:rsid w:val="003E3121"/>
    <w:rsid w:val="003E32CF"/>
    <w:rsid w:val="003E335C"/>
    <w:rsid w:val="003E3480"/>
    <w:rsid w:val="003E3592"/>
    <w:rsid w:val="003E3659"/>
    <w:rsid w:val="003E3669"/>
    <w:rsid w:val="003E36E4"/>
    <w:rsid w:val="003E37C1"/>
    <w:rsid w:val="003E3913"/>
    <w:rsid w:val="003E39E9"/>
    <w:rsid w:val="003E3D6D"/>
    <w:rsid w:val="003E3EAD"/>
    <w:rsid w:val="003E439D"/>
    <w:rsid w:val="003E44D3"/>
    <w:rsid w:val="003E45C8"/>
    <w:rsid w:val="003E472F"/>
    <w:rsid w:val="003E47CF"/>
    <w:rsid w:val="003E47D2"/>
    <w:rsid w:val="003E48A4"/>
    <w:rsid w:val="003E499A"/>
    <w:rsid w:val="003E4A4E"/>
    <w:rsid w:val="003E4B3B"/>
    <w:rsid w:val="003E4B7C"/>
    <w:rsid w:val="003E4C27"/>
    <w:rsid w:val="003E4C74"/>
    <w:rsid w:val="003E4DEE"/>
    <w:rsid w:val="003E5050"/>
    <w:rsid w:val="003E509A"/>
    <w:rsid w:val="003E509E"/>
    <w:rsid w:val="003E5200"/>
    <w:rsid w:val="003E52CC"/>
    <w:rsid w:val="003E52F3"/>
    <w:rsid w:val="003E5304"/>
    <w:rsid w:val="003E552C"/>
    <w:rsid w:val="003E5667"/>
    <w:rsid w:val="003E57F8"/>
    <w:rsid w:val="003E5DC1"/>
    <w:rsid w:val="003E6078"/>
    <w:rsid w:val="003E6089"/>
    <w:rsid w:val="003E60EC"/>
    <w:rsid w:val="003E65D7"/>
    <w:rsid w:val="003E6BA3"/>
    <w:rsid w:val="003E6BAB"/>
    <w:rsid w:val="003E6D57"/>
    <w:rsid w:val="003E6DED"/>
    <w:rsid w:val="003E6ED5"/>
    <w:rsid w:val="003E73C1"/>
    <w:rsid w:val="003E770C"/>
    <w:rsid w:val="003E782A"/>
    <w:rsid w:val="003E798C"/>
    <w:rsid w:val="003E7CDC"/>
    <w:rsid w:val="003F007B"/>
    <w:rsid w:val="003F0150"/>
    <w:rsid w:val="003F0278"/>
    <w:rsid w:val="003F04AA"/>
    <w:rsid w:val="003F0847"/>
    <w:rsid w:val="003F088F"/>
    <w:rsid w:val="003F0AF9"/>
    <w:rsid w:val="003F0E8F"/>
    <w:rsid w:val="003F0EF0"/>
    <w:rsid w:val="003F0FFA"/>
    <w:rsid w:val="003F1240"/>
    <w:rsid w:val="003F12C0"/>
    <w:rsid w:val="003F13E9"/>
    <w:rsid w:val="003F1518"/>
    <w:rsid w:val="003F15E8"/>
    <w:rsid w:val="003F1653"/>
    <w:rsid w:val="003F1A3D"/>
    <w:rsid w:val="003F23D5"/>
    <w:rsid w:val="003F2B7B"/>
    <w:rsid w:val="003F2D7F"/>
    <w:rsid w:val="003F3048"/>
    <w:rsid w:val="003F3114"/>
    <w:rsid w:val="003F3279"/>
    <w:rsid w:val="003F33C6"/>
    <w:rsid w:val="003F348E"/>
    <w:rsid w:val="003F35F9"/>
    <w:rsid w:val="003F381F"/>
    <w:rsid w:val="003F385E"/>
    <w:rsid w:val="003F3A2A"/>
    <w:rsid w:val="003F3B47"/>
    <w:rsid w:val="003F3C65"/>
    <w:rsid w:val="003F3C9B"/>
    <w:rsid w:val="003F3F40"/>
    <w:rsid w:val="003F3FCA"/>
    <w:rsid w:val="003F44E5"/>
    <w:rsid w:val="003F455E"/>
    <w:rsid w:val="003F48D7"/>
    <w:rsid w:val="003F492B"/>
    <w:rsid w:val="003F4A60"/>
    <w:rsid w:val="003F4B4D"/>
    <w:rsid w:val="003F4BE2"/>
    <w:rsid w:val="003F4DB1"/>
    <w:rsid w:val="003F4EE5"/>
    <w:rsid w:val="003F54E7"/>
    <w:rsid w:val="003F569F"/>
    <w:rsid w:val="003F5D4A"/>
    <w:rsid w:val="003F5D8C"/>
    <w:rsid w:val="003F5E85"/>
    <w:rsid w:val="003F5EAE"/>
    <w:rsid w:val="003F6249"/>
    <w:rsid w:val="003F62D8"/>
    <w:rsid w:val="003F63DE"/>
    <w:rsid w:val="003F64C3"/>
    <w:rsid w:val="003F666F"/>
    <w:rsid w:val="003F68C9"/>
    <w:rsid w:val="003F695B"/>
    <w:rsid w:val="003F6AEA"/>
    <w:rsid w:val="003F6EBE"/>
    <w:rsid w:val="003F70F0"/>
    <w:rsid w:val="003F71FA"/>
    <w:rsid w:val="003F71FC"/>
    <w:rsid w:val="003F737D"/>
    <w:rsid w:val="003F7801"/>
    <w:rsid w:val="003F781F"/>
    <w:rsid w:val="003F7826"/>
    <w:rsid w:val="003F7DC3"/>
    <w:rsid w:val="00400568"/>
    <w:rsid w:val="0040085B"/>
    <w:rsid w:val="00400A0F"/>
    <w:rsid w:val="00400A70"/>
    <w:rsid w:val="0040126D"/>
    <w:rsid w:val="00401526"/>
    <w:rsid w:val="00401539"/>
    <w:rsid w:val="0040184C"/>
    <w:rsid w:val="00401AB4"/>
    <w:rsid w:val="00401C7B"/>
    <w:rsid w:val="00401CC9"/>
    <w:rsid w:val="00401EF5"/>
    <w:rsid w:val="004020BD"/>
    <w:rsid w:val="00402404"/>
    <w:rsid w:val="004024B1"/>
    <w:rsid w:val="004024EB"/>
    <w:rsid w:val="004029CC"/>
    <w:rsid w:val="00402A23"/>
    <w:rsid w:val="00402AB6"/>
    <w:rsid w:val="00402B0E"/>
    <w:rsid w:val="00402B2B"/>
    <w:rsid w:val="00402F96"/>
    <w:rsid w:val="0040301F"/>
    <w:rsid w:val="004034C0"/>
    <w:rsid w:val="0040357B"/>
    <w:rsid w:val="0040381F"/>
    <w:rsid w:val="004039D4"/>
    <w:rsid w:val="00403CF8"/>
    <w:rsid w:val="00403EB6"/>
    <w:rsid w:val="00403FC6"/>
    <w:rsid w:val="00403FE2"/>
    <w:rsid w:val="00404327"/>
    <w:rsid w:val="0040436A"/>
    <w:rsid w:val="004043AB"/>
    <w:rsid w:val="004043B2"/>
    <w:rsid w:val="00404451"/>
    <w:rsid w:val="0040487B"/>
    <w:rsid w:val="00404A64"/>
    <w:rsid w:val="00404AE7"/>
    <w:rsid w:val="00404B9E"/>
    <w:rsid w:val="00404C22"/>
    <w:rsid w:val="00404DD6"/>
    <w:rsid w:val="00404E7D"/>
    <w:rsid w:val="00404FA0"/>
    <w:rsid w:val="0040541D"/>
    <w:rsid w:val="004054D3"/>
    <w:rsid w:val="004054EC"/>
    <w:rsid w:val="004057F3"/>
    <w:rsid w:val="00405AEB"/>
    <w:rsid w:val="00405C03"/>
    <w:rsid w:val="00405DA9"/>
    <w:rsid w:val="0040619A"/>
    <w:rsid w:val="0040629B"/>
    <w:rsid w:val="00406326"/>
    <w:rsid w:val="004066FF"/>
    <w:rsid w:val="0040698E"/>
    <w:rsid w:val="0040704A"/>
    <w:rsid w:val="00407109"/>
    <w:rsid w:val="0040721C"/>
    <w:rsid w:val="0040721E"/>
    <w:rsid w:val="0040726C"/>
    <w:rsid w:val="00407464"/>
    <w:rsid w:val="004074D8"/>
    <w:rsid w:val="0040778F"/>
    <w:rsid w:val="00407996"/>
    <w:rsid w:val="00407EB6"/>
    <w:rsid w:val="00407FE1"/>
    <w:rsid w:val="00410011"/>
    <w:rsid w:val="004100C5"/>
    <w:rsid w:val="00410164"/>
    <w:rsid w:val="004101D0"/>
    <w:rsid w:val="00410381"/>
    <w:rsid w:val="004105F1"/>
    <w:rsid w:val="00410641"/>
    <w:rsid w:val="0041068E"/>
    <w:rsid w:val="00410B02"/>
    <w:rsid w:val="00411107"/>
    <w:rsid w:val="0041135A"/>
    <w:rsid w:val="0041185A"/>
    <w:rsid w:val="00411D00"/>
    <w:rsid w:val="00412228"/>
    <w:rsid w:val="00412295"/>
    <w:rsid w:val="004122D2"/>
    <w:rsid w:val="004123B4"/>
    <w:rsid w:val="0041251B"/>
    <w:rsid w:val="004125ED"/>
    <w:rsid w:val="00412820"/>
    <w:rsid w:val="00412A73"/>
    <w:rsid w:val="00412D41"/>
    <w:rsid w:val="00412DA5"/>
    <w:rsid w:val="00413027"/>
    <w:rsid w:val="004132B0"/>
    <w:rsid w:val="004133BD"/>
    <w:rsid w:val="00413612"/>
    <w:rsid w:val="004138C7"/>
    <w:rsid w:val="00413918"/>
    <w:rsid w:val="004139A8"/>
    <w:rsid w:val="00413AD4"/>
    <w:rsid w:val="00413BDA"/>
    <w:rsid w:val="00413BE1"/>
    <w:rsid w:val="00413ECC"/>
    <w:rsid w:val="00413F6E"/>
    <w:rsid w:val="00413F8A"/>
    <w:rsid w:val="0041402A"/>
    <w:rsid w:val="00414297"/>
    <w:rsid w:val="0041480A"/>
    <w:rsid w:val="004149D0"/>
    <w:rsid w:val="00414AAB"/>
    <w:rsid w:val="00414CF2"/>
    <w:rsid w:val="00414DDD"/>
    <w:rsid w:val="00415286"/>
    <w:rsid w:val="00415360"/>
    <w:rsid w:val="004157BE"/>
    <w:rsid w:val="00415B62"/>
    <w:rsid w:val="00415CA8"/>
    <w:rsid w:val="00416122"/>
    <w:rsid w:val="00416163"/>
    <w:rsid w:val="00416192"/>
    <w:rsid w:val="0041639B"/>
    <w:rsid w:val="0041672F"/>
    <w:rsid w:val="0041682A"/>
    <w:rsid w:val="0041683D"/>
    <w:rsid w:val="004169EC"/>
    <w:rsid w:val="00416B59"/>
    <w:rsid w:val="00416B65"/>
    <w:rsid w:val="00416D63"/>
    <w:rsid w:val="00416F40"/>
    <w:rsid w:val="00416FEA"/>
    <w:rsid w:val="00417235"/>
    <w:rsid w:val="00417237"/>
    <w:rsid w:val="0041728A"/>
    <w:rsid w:val="00417479"/>
    <w:rsid w:val="004174CE"/>
    <w:rsid w:val="00417603"/>
    <w:rsid w:val="00417671"/>
    <w:rsid w:val="00417672"/>
    <w:rsid w:val="0041768C"/>
    <w:rsid w:val="00417882"/>
    <w:rsid w:val="00417A2E"/>
    <w:rsid w:val="00417C9B"/>
    <w:rsid w:val="0042040B"/>
    <w:rsid w:val="004204ED"/>
    <w:rsid w:val="004207FA"/>
    <w:rsid w:val="00420A1D"/>
    <w:rsid w:val="00420C29"/>
    <w:rsid w:val="00420DA7"/>
    <w:rsid w:val="00421129"/>
    <w:rsid w:val="0042133B"/>
    <w:rsid w:val="0042165E"/>
    <w:rsid w:val="004216F8"/>
    <w:rsid w:val="00421789"/>
    <w:rsid w:val="004217E1"/>
    <w:rsid w:val="004219EF"/>
    <w:rsid w:val="00421CCC"/>
    <w:rsid w:val="00421E79"/>
    <w:rsid w:val="00421E9D"/>
    <w:rsid w:val="0042212B"/>
    <w:rsid w:val="0042242C"/>
    <w:rsid w:val="004224D9"/>
    <w:rsid w:val="0042257B"/>
    <w:rsid w:val="004226F1"/>
    <w:rsid w:val="004228BD"/>
    <w:rsid w:val="00422DEA"/>
    <w:rsid w:val="00422F25"/>
    <w:rsid w:val="00422F8C"/>
    <w:rsid w:val="004230AE"/>
    <w:rsid w:val="00423152"/>
    <w:rsid w:val="00423156"/>
    <w:rsid w:val="004236AE"/>
    <w:rsid w:val="00423708"/>
    <w:rsid w:val="00423831"/>
    <w:rsid w:val="00423A99"/>
    <w:rsid w:val="00423B8D"/>
    <w:rsid w:val="00423D50"/>
    <w:rsid w:val="00423E1D"/>
    <w:rsid w:val="00424137"/>
    <w:rsid w:val="0042428E"/>
    <w:rsid w:val="00424526"/>
    <w:rsid w:val="00424645"/>
    <w:rsid w:val="004246E5"/>
    <w:rsid w:val="0042472F"/>
    <w:rsid w:val="00424831"/>
    <w:rsid w:val="00424D6D"/>
    <w:rsid w:val="00425509"/>
    <w:rsid w:val="00425981"/>
    <w:rsid w:val="00425B70"/>
    <w:rsid w:val="00425E4B"/>
    <w:rsid w:val="00425E57"/>
    <w:rsid w:val="00425E67"/>
    <w:rsid w:val="00425F27"/>
    <w:rsid w:val="00426037"/>
    <w:rsid w:val="00426185"/>
    <w:rsid w:val="00426422"/>
    <w:rsid w:val="0042652E"/>
    <w:rsid w:val="00426552"/>
    <w:rsid w:val="00426627"/>
    <w:rsid w:val="00426662"/>
    <w:rsid w:val="00426766"/>
    <w:rsid w:val="00426E53"/>
    <w:rsid w:val="004270D0"/>
    <w:rsid w:val="0042727C"/>
    <w:rsid w:val="004272D1"/>
    <w:rsid w:val="0042757B"/>
    <w:rsid w:val="004278DE"/>
    <w:rsid w:val="004279BF"/>
    <w:rsid w:val="00427BB2"/>
    <w:rsid w:val="004300E7"/>
    <w:rsid w:val="00430283"/>
    <w:rsid w:val="0043040E"/>
    <w:rsid w:val="00430545"/>
    <w:rsid w:val="0043057B"/>
    <w:rsid w:val="00430780"/>
    <w:rsid w:val="00430BA9"/>
    <w:rsid w:val="00430BF1"/>
    <w:rsid w:val="00430C66"/>
    <w:rsid w:val="00430F7F"/>
    <w:rsid w:val="00430FCF"/>
    <w:rsid w:val="00430FEE"/>
    <w:rsid w:val="0043113C"/>
    <w:rsid w:val="004314C1"/>
    <w:rsid w:val="004314D5"/>
    <w:rsid w:val="004316B7"/>
    <w:rsid w:val="00431869"/>
    <w:rsid w:val="00431A99"/>
    <w:rsid w:val="00431D38"/>
    <w:rsid w:val="00431F78"/>
    <w:rsid w:val="00432464"/>
    <w:rsid w:val="00432652"/>
    <w:rsid w:val="004326C3"/>
    <w:rsid w:val="0043280A"/>
    <w:rsid w:val="00432830"/>
    <w:rsid w:val="0043293A"/>
    <w:rsid w:val="00432A72"/>
    <w:rsid w:val="00432C05"/>
    <w:rsid w:val="00432C5E"/>
    <w:rsid w:val="00432D96"/>
    <w:rsid w:val="004330CF"/>
    <w:rsid w:val="004332C4"/>
    <w:rsid w:val="004333CA"/>
    <w:rsid w:val="004333CD"/>
    <w:rsid w:val="00433463"/>
    <w:rsid w:val="004336EA"/>
    <w:rsid w:val="00433770"/>
    <w:rsid w:val="0043387A"/>
    <w:rsid w:val="004338BD"/>
    <w:rsid w:val="004338E9"/>
    <w:rsid w:val="00433A00"/>
    <w:rsid w:val="00433A7B"/>
    <w:rsid w:val="00433D97"/>
    <w:rsid w:val="00433E20"/>
    <w:rsid w:val="004340FF"/>
    <w:rsid w:val="0043430B"/>
    <w:rsid w:val="004344C1"/>
    <w:rsid w:val="00434780"/>
    <w:rsid w:val="0043478C"/>
    <w:rsid w:val="004347B8"/>
    <w:rsid w:val="00434982"/>
    <w:rsid w:val="00434FE7"/>
    <w:rsid w:val="0043511D"/>
    <w:rsid w:val="004356D7"/>
    <w:rsid w:val="00435890"/>
    <w:rsid w:val="00435EE6"/>
    <w:rsid w:val="00435FF6"/>
    <w:rsid w:val="00436418"/>
    <w:rsid w:val="00436594"/>
    <w:rsid w:val="004368C0"/>
    <w:rsid w:val="00436AA4"/>
    <w:rsid w:val="00436B9F"/>
    <w:rsid w:val="00436BB8"/>
    <w:rsid w:val="00436C34"/>
    <w:rsid w:val="00436CE7"/>
    <w:rsid w:val="00436D29"/>
    <w:rsid w:val="00436D31"/>
    <w:rsid w:val="00436DE8"/>
    <w:rsid w:val="00436F43"/>
    <w:rsid w:val="004370EB"/>
    <w:rsid w:val="00437159"/>
    <w:rsid w:val="004371E6"/>
    <w:rsid w:val="00437312"/>
    <w:rsid w:val="0043764C"/>
    <w:rsid w:val="00437666"/>
    <w:rsid w:val="004379D8"/>
    <w:rsid w:val="00437C2E"/>
    <w:rsid w:val="00437CA1"/>
    <w:rsid w:val="00437D3B"/>
    <w:rsid w:val="00437E0D"/>
    <w:rsid w:val="00437F35"/>
    <w:rsid w:val="00437FE8"/>
    <w:rsid w:val="00440099"/>
    <w:rsid w:val="0044019B"/>
    <w:rsid w:val="00440423"/>
    <w:rsid w:val="00440821"/>
    <w:rsid w:val="00440A12"/>
    <w:rsid w:val="00440A81"/>
    <w:rsid w:val="00440C47"/>
    <w:rsid w:val="00440ED7"/>
    <w:rsid w:val="004411EE"/>
    <w:rsid w:val="0044133D"/>
    <w:rsid w:val="00441377"/>
    <w:rsid w:val="0044151C"/>
    <w:rsid w:val="004417C8"/>
    <w:rsid w:val="004417F2"/>
    <w:rsid w:val="00441968"/>
    <w:rsid w:val="00441C2A"/>
    <w:rsid w:val="00442152"/>
    <w:rsid w:val="004422A2"/>
    <w:rsid w:val="004422F0"/>
    <w:rsid w:val="004423C5"/>
    <w:rsid w:val="00442489"/>
    <w:rsid w:val="00442BE7"/>
    <w:rsid w:val="00442D97"/>
    <w:rsid w:val="00442DD1"/>
    <w:rsid w:val="0044315B"/>
    <w:rsid w:val="004431A5"/>
    <w:rsid w:val="004433D1"/>
    <w:rsid w:val="00443456"/>
    <w:rsid w:val="004434DA"/>
    <w:rsid w:val="00443730"/>
    <w:rsid w:val="0044398D"/>
    <w:rsid w:val="00443B65"/>
    <w:rsid w:val="00443CEA"/>
    <w:rsid w:val="00443F38"/>
    <w:rsid w:val="0044417C"/>
    <w:rsid w:val="0044435A"/>
    <w:rsid w:val="004443FB"/>
    <w:rsid w:val="004444AC"/>
    <w:rsid w:val="00444504"/>
    <w:rsid w:val="004445D2"/>
    <w:rsid w:val="004447E6"/>
    <w:rsid w:val="00444806"/>
    <w:rsid w:val="00444882"/>
    <w:rsid w:val="00444C26"/>
    <w:rsid w:val="00444EAD"/>
    <w:rsid w:val="00444F58"/>
    <w:rsid w:val="004454BD"/>
    <w:rsid w:val="004455DF"/>
    <w:rsid w:val="0044584B"/>
    <w:rsid w:val="00445D48"/>
    <w:rsid w:val="00445D8F"/>
    <w:rsid w:val="00445E55"/>
    <w:rsid w:val="00446325"/>
    <w:rsid w:val="00446356"/>
    <w:rsid w:val="00446519"/>
    <w:rsid w:val="004467B4"/>
    <w:rsid w:val="004469A7"/>
    <w:rsid w:val="00446B7E"/>
    <w:rsid w:val="00446BC3"/>
    <w:rsid w:val="00446C32"/>
    <w:rsid w:val="00446E93"/>
    <w:rsid w:val="0044728D"/>
    <w:rsid w:val="004474DB"/>
    <w:rsid w:val="004479A5"/>
    <w:rsid w:val="00447B4C"/>
    <w:rsid w:val="00447B95"/>
    <w:rsid w:val="00447DC7"/>
    <w:rsid w:val="00447E4D"/>
    <w:rsid w:val="004501B9"/>
    <w:rsid w:val="0045030B"/>
    <w:rsid w:val="004504D1"/>
    <w:rsid w:val="004505FD"/>
    <w:rsid w:val="00450750"/>
    <w:rsid w:val="004507D2"/>
    <w:rsid w:val="00450985"/>
    <w:rsid w:val="004509AA"/>
    <w:rsid w:val="00450AF0"/>
    <w:rsid w:val="00450BCC"/>
    <w:rsid w:val="00450BF2"/>
    <w:rsid w:val="00450CA3"/>
    <w:rsid w:val="00450D24"/>
    <w:rsid w:val="004512D2"/>
    <w:rsid w:val="004519E5"/>
    <w:rsid w:val="004521F6"/>
    <w:rsid w:val="004524C6"/>
    <w:rsid w:val="00452537"/>
    <w:rsid w:val="00452712"/>
    <w:rsid w:val="00452997"/>
    <w:rsid w:val="00452A69"/>
    <w:rsid w:val="00452E63"/>
    <w:rsid w:val="00452EC3"/>
    <w:rsid w:val="00452FD0"/>
    <w:rsid w:val="0045301C"/>
    <w:rsid w:val="004530C9"/>
    <w:rsid w:val="0045314F"/>
    <w:rsid w:val="00453201"/>
    <w:rsid w:val="00453259"/>
    <w:rsid w:val="004535EF"/>
    <w:rsid w:val="004536D4"/>
    <w:rsid w:val="0045394F"/>
    <w:rsid w:val="00453ACB"/>
    <w:rsid w:val="00453C04"/>
    <w:rsid w:val="00453C26"/>
    <w:rsid w:val="00453DD5"/>
    <w:rsid w:val="00453DF0"/>
    <w:rsid w:val="00453E47"/>
    <w:rsid w:val="00453EA9"/>
    <w:rsid w:val="00453F1A"/>
    <w:rsid w:val="00454164"/>
    <w:rsid w:val="004542B3"/>
    <w:rsid w:val="00454694"/>
    <w:rsid w:val="00454929"/>
    <w:rsid w:val="00454A1D"/>
    <w:rsid w:val="00454DAB"/>
    <w:rsid w:val="00454FC8"/>
    <w:rsid w:val="00455335"/>
    <w:rsid w:val="00455812"/>
    <w:rsid w:val="00455A6E"/>
    <w:rsid w:val="00455C9E"/>
    <w:rsid w:val="00455FE4"/>
    <w:rsid w:val="0045605D"/>
    <w:rsid w:val="0045623C"/>
    <w:rsid w:val="00456595"/>
    <w:rsid w:val="00456837"/>
    <w:rsid w:val="00457019"/>
    <w:rsid w:val="0045726F"/>
    <w:rsid w:val="00457319"/>
    <w:rsid w:val="00457390"/>
    <w:rsid w:val="0045749F"/>
    <w:rsid w:val="0045754A"/>
    <w:rsid w:val="00457A0D"/>
    <w:rsid w:val="00457BA2"/>
    <w:rsid w:val="00457DBA"/>
    <w:rsid w:val="00460062"/>
    <w:rsid w:val="0046019C"/>
    <w:rsid w:val="0046034F"/>
    <w:rsid w:val="004604E4"/>
    <w:rsid w:val="0046056C"/>
    <w:rsid w:val="00460613"/>
    <w:rsid w:val="00460A2A"/>
    <w:rsid w:val="00460B4F"/>
    <w:rsid w:val="00460EE8"/>
    <w:rsid w:val="00460F99"/>
    <w:rsid w:val="00461279"/>
    <w:rsid w:val="00461381"/>
    <w:rsid w:val="0046154C"/>
    <w:rsid w:val="00461854"/>
    <w:rsid w:val="004619B3"/>
    <w:rsid w:val="00461A7C"/>
    <w:rsid w:val="00461C54"/>
    <w:rsid w:val="00461E02"/>
    <w:rsid w:val="00461E67"/>
    <w:rsid w:val="00461F64"/>
    <w:rsid w:val="00461F98"/>
    <w:rsid w:val="0046210C"/>
    <w:rsid w:val="00462409"/>
    <w:rsid w:val="00462585"/>
    <w:rsid w:val="00462619"/>
    <w:rsid w:val="004626E3"/>
    <w:rsid w:val="00462734"/>
    <w:rsid w:val="00462788"/>
    <w:rsid w:val="004628CF"/>
    <w:rsid w:val="00462CEC"/>
    <w:rsid w:val="00462D07"/>
    <w:rsid w:val="0046312A"/>
    <w:rsid w:val="004633C5"/>
    <w:rsid w:val="00463738"/>
    <w:rsid w:val="00463889"/>
    <w:rsid w:val="00463AA8"/>
    <w:rsid w:val="00463AF7"/>
    <w:rsid w:val="00463F02"/>
    <w:rsid w:val="00464179"/>
    <w:rsid w:val="004643D8"/>
    <w:rsid w:val="00464608"/>
    <w:rsid w:val="004646EC"/>
    <w:rsid w:val="0046472F"/>
    <w:rsid w:val="004647EE"/>
    <w:rsid w:val="00464959"/>
    <w:rsid w:val="004649AC"/>
    <w:rsid w:val="00464ABF"/>
    <w:rsid w:val="00464E2D"/>
    <w:rsid w:val="00464FA3"/>
    <w:rsid w:val="004653C8"/>
    <w:rsid w:val="004653DF"/>
    <w:rsid w:val="0046563E"/>
    <w:rsid w:val="004658F9"/>
    <w:rsid w:val="00465986"/>
    <w:rsid w:val="004659FD"/>
    <w:rsid w:val="00465C99"/>
    <w:rsid w:val="00465DA7"/>
    <w:rsid w:val="00465F38"/>
    <w:rsid w:val="00466056"/>
    <w:rsid w:val="00466581"/>
    <w:rsid w:val="00466AF1"/>
    <w:rsid w:val="00466C0E"/>
    <w:rsid w:val="00466C13"/>
    <w:rsid w:val="00466E9D"/>
    <w:rsid w:val="00467565"/>
    <w:rsid w:val="00467AF1"/>
    <w:rsid w:val="00467BEE"/>
    <w:rsid w:val="00467D09"/>
    <w:rsid w:val="00467DA1"/>
    <w:rsid w:val="00467DA8"/>
    <w:rsid w:val="00467E83"/>
    <w:rsid w:val="00467EB9"/>
    <w:rsid w:val="004700D5"/>
    <w:rsid w:val="0047010C"/>
    <w:rsid w:val="004701DC"/>
    <w:rsid w:val="0047077B"/>
    <w:rsid w:val="0047086D"/>
    <w:rsid w:val="0047098E"/>
    <w:rsid w:val="00470A4B"/>
    <w:rsid w:val="004713F9"/>
    <w:rsid w:val="004714AB"/>
    <w:rsid w:val="004715DA"/>
    <w:rsid w:val="0047171E"/>
    <w:rsid w:val="0047184E"/>
    <w:rsid w:val="00471930"/>
    <w:rsid w:val="00471E0E"/>
    <w:rsid w:val="00471FF9"/>
    <w:rsid w:val="00472179"/>
    <w:rsid w:val="0047229A"/>
    <w:rsid w:val="004725D6"/>
    <w:rsid w:val="0047292E"/>
    <w:rsid w:val="00472AB4"/>
    <w:rsid w:val="00472E51"/>
    <w:rsid w:val="00473217"/>
    <w:rsid w:val="00473258"/>
    <w:rsid w:val="00473319"/>
    <w:rsid w:val="004734BA"/>
    <w:rsid w:val="00473517"/>
    <w:rsid w:val="00473579"/>
    <w:rsid w:val="004736D0"/>
    <w:rsid w:val="004738C9"/>
    <w:rsid w:val="00473FE0"/>
    <w:rsid w:val="004740F4"/>
    <w:rsid w:val="00474128"/>
    <w:rsid w:val="00474313"/>
    <w:rsid w:val="0047458F"/>
    <w:rsid w:val="0047466A"/>
    <w:rsid w:val="004748DE"/>
    <w:rsid w:val="00474AD8"/>
    <w:rsid w:val="00474C92"/>
    <w:rsid w:val="00474F22"/>
    <w:rsid w:val="00475013"/>
    <w:rsid w:val="0047516F"/>
    <w:rsid w:val="004751DD"/>
    <w:rsid w:val="00475336"/>
    <w:rsid w:val="00475378"/>
    <w:rsid w:val="004754DA"/>
    <w:rsid w:val="0047576F"/>
    <w:rsid w:val="00475BA5"/>
    <w:rsid w:val="00475E7F"/>
    <w:rsid w:val="00475F4E"/>
    <w:rsid w:val="00475F50"/>
    <w:rsid w:val="00475FDB"/>
    <w:rsid w:val="0047615A"/>
    <w:rsid w:val="004761EC"/>
    <w:rsid w:val="004762A5"/>
    <w:rsid w:val="004762DB"/>
    <w:rsid w:val="00476326"/>
    <w:rsid w:val="00476396"/>
    <w:rsid w:val="004769C4"/>
    <w:rsid w:val="004769EF"/>
    <w:rsid w:val="00476BC6"/>
    <w:rsid w:val="00476F4A"/>
    <w:rsid w:val="00477295"/>
    <w:rsid w:val="0047750C"/>
    <w:rsid w:val="004777DC"/>
    <w:rsid w:val="004777FF"/>
    <w:rsid w:val="00477880"/>
    <w:rsid w:val="00477A03"/>
    <w:rsid w:val="00477CB2"/>
    <w:rsid w:val="00477DB6"/>
    <w:rsid w:val="00477FD2"/>
    <w:rsid w:val="00477FFA"/>
    <w:rsid w:val="0048003E"/>
    <w:rsid w:val="00480189"/>
    <w:rsid w:val="004806E9"/>
    <w:rsid w:val="004809A4"/>
    <w:rsid w:val="00480A6A"/>
    <w:rsid w:val="00480E94"/>
    <w:rsid w:val="00480F2E"/>
    <w:rsid w:val="004812E0"/>
    <w:rsid w:val="0048140A"/>
    <w:rsid w:val="00481424"/>
    <w:rsid w:val="0048158B"/>
    <w:rsid w:val="004818C2"/>
    <w:rsid w:val="0048195E"/>
    <w:rsid w:val="00481A45"/>
    <w:rsid w:val="00481A59"/>
    <w:rsid w:val="00481C2A"/>
    <w:rsid w:val="0048206C"/>
    <w:rsid w:val="0048244F"/>
    <w:rsid w:val="004826B8"/>
    <w:rsid w:val="004827B0"/>
    <w:rsid w:val="004828A8"/>
    <w:rsid w:val="00482C11"/>
    <w:rsid w:val="00482D75"/>
    <w:rsid w:val="00482DED"/>
    <w:rsid w:val="00482E9A"/>
    <w:rsid w:val="00483136"/>
    <w:rsid w:val="004835DD"/>
    <w:rsid w:val="0048363A"/>
    <w:rsid w:val="0048366D"/>
    <w:rsid w:val="00483981"/>
    <w:rsid w:val="00483B8E"/>
    <w:rsid w:val="00483C9F"/>
    <w:rsid w:val="00483CC5"/>
    <w:rsid w:val="00483D0F"/>
    <w:rsid w:val="00483E25"/>
    <w:rsid w:val="00483E51"/>
    <w:rsid w:val="00483E98"/>
    <w:rsid w:val="00483FD9"/>
    <w:rsid w:val="00484097"/>
    <w:rsid w:val="004841CC"/>
    <w:rsid w:val="004848F7"/>
    <w:rsid w:val="00484A00"/>
    <w:rsid w:val="00484A29"/>
    <w:rsid w:val="00484E0C"/>
    <w:rsid w:val="00485196"/>
    <w:rsid w:val="0048556C"/>
    <w:rsid w:val="00485610"/>
    <w:rsid w:val="00485B65"/>
    <w:rsid w:val="00486186"/>
    <w:rsid w:val="004861D9"/>
    <w:rsid w:val="004861F4"/>
    <w:rsid w:val="00486457"/>
    <w:rsid w:val="0048645A"/>
    <w:rsid w:val="00486508"/>
    <w:rsid w:val="00486585"/>
    <w:rsid w:val="00486790"/>
    <w:rsid w:val="00486798"/>
    <w:rsid w:val="004867D1"/>
    <w:rsid w:val="004868DF"/>
    <w:rsid w:val="00486A1C"/>
    <w:rsid w:val="00486A43"/>
    <w:rsid w:val="00486F57"/>
    <w:rsid w:val="00487039"/>
    <w:rsid w:val="004870BD"/>
    <w:rsid w:val="00487466"/>
    <w:rsid w:val="0048792C"/>
    <w:rsid w:val="00487A83"/>
    <w:rsid w:val="00487A99"/>
    <w:rsid w:val="00487BA6"/>
    <w:rsid w:val="00487C0E"/>
    <w:rsid w:val="004901FF"/>
    <w:rsid w:val="00490298"/>
    <w:rsid w:val="00490319"/>
    <w:rsid w:val="0049036E"/>
    <w:rsid w:val="004903F1"/>
    <w:rsid w:val="0049074F"/>
    <w:rsid w:val="00490AC4"/>
    <w:rsid w:val="00490B72"/>
    <w:rsid w:val="00490D7E"/>
    <w:rsid w:val="00490D81"/>
    <w:rsid w:val="004910C8"/>
    <w:rsid w:val="004911E3"/>
    <w:rsid w:val="00491365"/>
    <w:rsid w:val="00491694"/>
    <w:rsid w:val="00491750"/>
    <w:rsid w:val="00491841"/>
    <w:rsid w:val="0049188C"/>
    <w:rsid w:val="0049194E"/>
    <w:rsid w:val="00491A9F"/>
    <w:rsid w:val="00491BF9"/>
    <w:rsid w:val="00491E02"/>
    <w:rsid w:val="00492191"/>
    <w:rsid w:val="00492291"/>
    <w:rsid w:val="004925EB"/>
    <w:rsid w:val="0049273A"/>
    <w:rsid w:val="004929D9"/>
    <w:rsid w:val="00492E86"/>
    <w:rsid w:val="00493070"/>
    <w:rsid w:val="00493283"/>
    <w:rsid w:val="00493338"/>
    <w:rsid w:val="0049335A"/>
    <w:rsid w:val="00493703"/>
    <w:rsid w:val="00493952"/>
    <w:rsid w:val="004939B6"/>
    <w:rsid w:val="00493C76"/>
    <w:rsid w:val="004941F7"/>
    <w:rsid w:val="00494337"/>
    <w:rsid w:val="004943F7"/>
    <w:rsid w:val="004944F8"/>
    <w:rsid w:val="004945CC"/>
    <w:rsid w:val="004945E9"/>
    <w:rsid w:val="00494790"/>
    <w:rsid w:val="00494907"/>
    <w:rsid w:val="00494B4E"/>
    <w:rsid w:val="00494C27"/>
    <w:rsid w:val="00494D68"/>
    <w:rsid w:val="00494DE7"/>
    <w:rsid w:val="004950B2"/>
    <w:rsid w:val="004951ED"/>
    <w:rsid w:val="00495470"/>
    <w:rsid w:val="00495593"/>
    <w:rsid w:val="0049568F"/>
    <w:rsid w:val="00495754"/>
    <w:rsid w:val="0049587B"/>
    <w:rsid w:val="00495A10"/>
    <w:rsid w:val="00495B05"/>
    <w:rsid w:val="00495C11"/>
    <w:rsid w:val="00495DF3"/>
    <w:rsid w:val="00495E24"/>
    <w:rsid w:val="00495F7C"/>
    <w:rsid w:val="00495FD0"/>
    <w:rsid w:val="00496158"/>
    <w:rsid w:val="004962B2"/>
    <w:rsid w:val="00496311"/>
    <w:rsid w:val="00496381"/>
    <w:rsid w:val="004963C2"/>
    <w:rsid w:val="00496524"/>
    <w:rsid w:val="00496575"/>
    <w:rsid w:val="0049688E"/>
    <w:rsid w:val="004969EE"/>
    <w:rsid w:val="0049718F"/>
    <w:rsid w:val="004971E6"/>
    <w:rsid w:val="00497270"/>
    <w:rsid w:val="004975E9"/>
    <w:rsid w:val="0049770B"/>
    <w:rsid w:val="004977DA"/>
    <w:rsid w:val="00497AF5"/>
    <w:rsid w:val="00497ECA"/>
    <w:rsid w:val="004A0209"/>
    <w:rsid w:val="004A0238"/>
    <w:rsid w:val="004A0A20"/>
    <w:rsid w:val="004A0D15"/>
    <w:rsid w:val="004A1497"/>
    <w:rsid w:val="004A16B7"/>
    <w:rsid w:val="004A19C6"/>
    <w:rsid w:val="004A1BB7"/>
    <w:rsid w:val="004A1D0C"/>
    <w:rsid w:val="004A1D19"/>
    <w:rsid w:val="004A1D49"/>
    <w:rsid w:val="004A1DF3"/>
    <w:rsid w:val="004A1E87"/>
    <w:rsid w:val="004A2727"/>
    <w:rsid w:val="004A32A8"/>
    <w:rsid w:val="004A3305"/>
    <w:rsid w:val="004A33C9"/>
    <w:rsid w:val="004A34E5"/>
    <w:rsid w:val="004A39E0"/>
    <w:rsid w:val="004A3ABA"/>
    <w:rsid w:val="004A3B56"/>
    <w:rsid w:val="004A3B7D"/>
    <w:rsid w:val="004A3F01"/>
    <w:rsid w:val="004A422A"/>
    <w:rsid w:val="004A42DC"/>
    <w:rsid w:val="004A43D9"/>
    <w:rsid w:val="004A461C"/>
    <w:rsid w:val="004A47D7"/>
    <w:rsid w:val="004A48E6"/>
    <w:rsid w:val="004A4A35"/>
    <w:rsid w:val="004A4A50"/>
    <w:rsid w:val="004A4DA9"/>
    <w:rsid w:val="004A4DE1"/>
    <w:rsid w:val="004A4E59"/>
    <w:rsid w:val="004A507B"/>
    <w:rsid w:val="004A526D"/>
    <w:rsid w:val="004A52C0"/>
    <w:rsid w:val="004A555E"/>
    <w:rsid w:val="004A5794"/>
    <w:rsid w:val="004A585C"/>
    <w:rsid w:val="004A5D9A"/>
    <w:rsid w:val="004A62A8"/>
    <w:rsid w:val="004A645E"/>
    <w:rsid w:val="004A6790"/>
    <w:rsid w:val="004A68F5"/>
    <w:rsid w:val="004A6983"/>
    <w:rsid w:val="004A69C9"/>
    <w:rsid w:val="004A6A88"/>
    <w:rsid w:val="004A6B45"/>
    <w:rsid w:val="004A6C36"/>
    <w:rsid w:val="004A6F52"/>
    <w:rsid w:val="004A6FFE"/>
    <w:rsid w:val="004A70C5"/>
    <w:rsid w:val="004A7152"/>
    <w:rsid w:val="004A738C"/>
    <w:rsid w:val="004A75C6"/>
    <w:rsid w:val="004A7754"/>
    <w:rsid w:val="004A7781"/>
    <w:rsid w:val="004A7CE4"/>
    <w:rsid w:val="004A7D95"/>
    <w:rsid w:val="004A7EF6"/>
    <w:rsid w:val="004A7F09"/>
    <w:rsid w:val="004B0108"/>
    <w:rsid w:val="004B028E"/>
    <w:rsid w:val="004B05A3"/>
    <w:rsid w:val="004B09A1"/>
    <w:rsid w:val="004B103A"/>
    <w:rsid w:val="004B1621"/>
    <w:rsid w:val="004B16B6"/>
    <w:rsid w:val="004B1705"/>
    <w:rsid w:val="004B1775"/>
    <w:rsid w:val="004B17A6"/>
    <w:rsid w:val="004B1BAF"/>
    <w:rsid w:val="004B1FAE"/>
    <w:rsid w:val="004B218F"/>
    <w:rsid w:val="004B2464"/>
    <w:rsid w:val="004B24FD"/>
    <w:rsid w:val="004B2664"/>
    <w:rsid w:val="004B26C5"/>
    <w:rsid w:val="004B2749"/>
    <w:rsid w:val="004B28B7"/>
    <w:rsid w:val="004B28F1"/>
    <w:rsid w:val="004B316D"/>
    <w:rsid w:val="004B3272"/>
    <w:rsid w:val="004B3291"/>
    <w:rsid w:val="004B329B"/>
    <w:rsid w:val="004B334A"/>
    <w:rsid w:val="004B3422"/>
    <w:rsid w:val="004B34ED"/>
    <w:rsid w:val="004B3637"/>
    <w:rsid w:val="004B3687"/>
    <w:rsid w:val="004B3728"/>
    <w:rsid w:val="004B38A5"/>
    <w:rsid w:val="004B39A6"/>
    <w:rsid w:val="004B3FFD"/>
    <w:rsid w:val="004B42EE"/>
    <w:rsid w:val="004B4589"/>
    <w:rsid w:val="004B45CC"/>
    <w:rsid w:val="004B4726"/>
    <w:rsid w:val="004B47BE"/>
    <w:rsid w:val="004B4FC0"/>
    <w:rsid w:val="004B504B"/>
    <w:rsid w:val="004B50CA"/>
    <w:rsid w:val="004B5556"/>
    <w:rsid w:val="004B5B10"/>
    <w:rsid w:val="004B5B32"/>
    <w:rsid w:val="004B5C59"/>
    <w:rsid w:val="004B5D88"/>
    <w:rsid w:val="004B60A8"/>
    <w:rsid w:val="004B6174"/>
    <w:rsid w:val="004B63E7"/>
    <w:rsid w:val="004B64BD"/>
    <w:rsid w:val="004B6535"/>
    <w:rsid w:val="004B657A"/>
    <w:rsid w:val="004B65D7"/>
    <w:rsid w:val="004B671E"/>
    <w:rsid w:val="004B6818"/>
    <w:rsid w:val="004B6915"/>
    <w:rsid w:val="004B6B2E"/>
    <w:rsid w:val="004B6D10"/>
    <w:rsid w:val="004B6DFB"/>
    <w:rsid w:val="004B744F"/>
    <w:rsid w:val="004B74FD"/>
    <w:rsid w:val="004B7500"/>
    <w:rsid w:val="004B756E"/>
    <w:rsid w:val="004B77BE"/>
    <w:rsid w:val="004B7A60"/>
    <w:rsid w:val="004B7CC8"/>
    <w:rsid w:val="004B7D4D"/>
    <w:rsid w:val="004B7DFF"/>
    <w:rsid w:val="004B7FE3"/>
    <w:rsid w:val="004C00B8"/>
    <w:rsid w:val="004C0230"/>
    <w:rsid w:val="004C03F2"/>
    <w:rsid w:val="004C06DC"/>
    <w:rsid w:val="004C0C62"/>
    <w:rsid w:val="004C0C71"/>
    <w:rsid w:val="004C0D6E"/>
    <w:rsid w:val="004C1032"/>
    <w:rsid w:val="004C1115"/>
    <w:rsid w:val="004C111E"/>
    <w:rsid w:val="004C1181"/>
    <w:rsid w:val="004C1941"/>
    <w:rsid w:val="004C19B4"/>
    <w:rsid w:val="004C1B0C"/>
    <w:rsid w:val="004C1CB9"/>
    <w:rsid w:val="004C2359"/>
    <w:rsid w:val="004C2383"/>
    <w:rsid w:val="004C25EC"/>
    <w:rsid w:val="004C2710"/>
    <w:rsid w:val="004C275B"/>
    <w:rsid w:val="004C2860"/>
    <w:rsid w:val="004C286B"/>
    <w:rsid w:val="004C29A7"/>
    <w:rsid w:val="004C2C9E"/>
    <w:rsid w:val="004C2E4F"/>
    <w:rsid w:val="004C2FA8"/>
    <w:rsid w:val="004C30E2"/>
    <w:rsid w:val="004C34D3"/>
    <w:rsid w:val="004C3512"/>
    <w:rsid w:val="004C36B4"/>
    <w:rsid w:val="004C38BE"/>
    <w:rsid w:val="004C3972"/>
    <w:rsid w:val="004C3A1C"/>
    <w:rsid w:val="004C3A61"/>
    <w:rsid w:val="004C3AB3"/>
    <w:rsid w:val="004C3CC7"/>
    <w:rsid w:val="004C40A1"/>
    <w:rsid w:val="004C40CB"/>
    <w:rsid w:val="004C4289"/>
    <w:rsid w:val="004C4559"/>
    <w:rsid w:val="004C4729"/>
    <w:rsid w:val="004C4919"/>
    <w:rsid w:val="004C4C50"/>
    <w:rsid w:val="004C4D0E"/>
    <w:rsid w:val="004C4FA8"/>
    <w:rsid w:val="004C51C5"/>
    <w:rsid w:val="004C51EF"/>
    <w:rsid w:val="004C53D7"/>
    <w:rsid w:val="004C543F"/>
    <w:rsid w:val="004C54CA"/>
    <w:rsid w:val="004C5AC1"/>
    <w:rsid w:val="004C5B57"/>
    <w:rsid w:val="004C5C3B"/>
    <w:rsid w:val="004C5E6E"/>
    <w:rsid w:val="004C61A1"/>
    <w:rsid w:val="004C6247"/>
    <w:rsid w:val="004C64E7"/>
    <w:rsid w:val="004C66BE"/>
    <w:rsid w:val="004C6873"/>
    <w:rsid w:val="004C68D3"/>
    <w:rsid w:val="004C6A89"/>
    <w:rsid w:val="004C6C31"/>
    <w:rsid w:val="004C6DBE"/>
    <w:rsid w:val="004C6E99"/>
    <w:rsid w:val="004C6ED7"/>
    <w:rsid w:val="004C6F70"/>
    <w:rsid w:val="004C6F87"/>
    <w:rsid w:val="004C7149"/>
    <w:rsid w:val="004C7474"/>
    <w:rsid w:val="004C747A"/>
    <w:rsid w:val="004C752E"/>
    <w:rsid w:val="004C76E3"/>
    <w:rsid w:val="004C7962"/>
    <w:rsid w:val="004C7CFF"/>
    <w:rsid w:val="004C7F89"/>
    <w:rsid w:val="004C7FE6"/>
    <w:rsid w:val="004D00F0"/>
    <w:rsid w:val="004D03C3"/>
    <w:rsid w:val="004D0520"/>
    <w:rsid w:val="004D05CB"/>
    <w:rsid w:val="004D0CD5"/>
    <w:rsid w:val="004D10D8"/>
    <w:rsid w:val="004D10E3"/>
    <w:rsid w:val="004D115A"/>
    <w:rsid w:val="004D11C0"/>
    <w:rsid w:val="004D18E9"/>
    <w:rsid w:val="004D191A"/>
    <w:rsid w:val="004D1A02"/>
    <w:rsid w:val="004D1A68"/>
    <w:rsid w:val="004D1C30"/>
    <w:rsid w:val="004D21D0"/>
    <w:rsid w:val="004D22EC"/>
    <w:rsid w:val="004D239C"/>
    <w:rsid w:val="004D23DB"/>
    <w:rsid w:val="004D25D3"/>
    <w:rsid w:val="004D2626"/>
    <w:rsid w:val="004D2656"/>
    <w:rsid w:val="004D2685"/>
    <w:rsid w:val="004D28F6"/>
    <w:rsid w:val="004D2BA3"/>
    <w:rsid w:val="004D2C2F"/>
    <w:rsid w:val="004D2DA4"/>
    <w:rsid w:val="004D3038"/>
    <w:rsid w:val="004D332F"/>
    <w:rsid w:val="004D337D"/>
    <w:rsid w:val="004D338B"/>
    <w:rsid w:val="004D33BB"/>
    <w:rsid w:val="004D33F6"/>
    <w:rsid w:val="004D3592"/>
    <w:rsid w:val="004D3654"/>
    <w:rsid w:val="004D3994"/>
    <w:rsid w:val="004D3AB3"/>
    <w:rsid w:val="004D3C91"/>
    <w:rsid w:val="004D3E51"/>
    <w:rsid w:val="004D3FA2"/>
    <w:rsid w:val="004D4178"/>
    <w:rsid w:val="004D4443"/>
    <w:rsid w:val="004D4557"/>
    <w:rsid w:val="004D4980"/>
    <w:rsid w:val="004D4DB0"/>
    <w:rsid w:val="004D4E61"/>
    <w:rsid w:val="004D502C"/>
    <w:rsid w:val="004D53CE"/>
    <w:rsid w:val="004D559B"/>
    <w:rsid w:val="004D5960"/>
    <w:rsid w:val="004D5AD8"/>
    <w:rsid w:val="004D5BDF"/>
    <w:rsid w:val="004D5CA4"/>
    <w:rsid w:val="004D6134"/>
    <w:rsid w:val="004D6160"/>
    <w:rsid w:val="004D6202"/>
    <w:rsid w:val="004D6861"/>
    <w:rsid w:val="004D6945"/>
    <w:rsid w:val="004D6BD3"/>
    <w:rsid w:val="004D6BFE"/>
    <w:rsid w:val="004D6E37"/>
    <w:rsid w:val="004D6EC7"/>
    <w:rsid w:val="004D70C5"/>
    <w:rsid w:val="004D7156"/>
    <w:rsid w:val="004D72C8"/>
    <w:rsid w:val="004D7767"/>
    <w:rsid w:val="004D78AC"/>
    <w:rsid w:val="004D78F8"/>
    <w:rsid w:val="004D7982"/>
    <w:rsid w:val="004D7A5E"/>
    <w:rsid w:val="004D7BDB"/>
    <w:rsid w:val="004D7E67"/>
    <w:rsid w:val="004D7F71"/>
    <w:rsid w:val="004E01CF"/>
    <w:rsid w:val="004E06D7"/>
    <w:rsid w:val="004E078C"/>
    <w:rsid w:val="004E07FD"/>
    <w:rsid w:val="004E09A7"/>
    <w:rsid w:val="004E0E6A"/>
    <w:rsid w:val="004E1036"/>
    <w:rsid w:val="004E11CC"/>
    <w:rsid w:val="004E17BD"/>
    <w:rsid w:val="004E2076"/>
    <w:rsid w:val="004E208B"/>
    <w:rsid w:val="004E20D8"/>
    <w:rsid w:val="004E2419"/>
    <w:rsid w:val="004E2D59"/>
    <w:rsid w:val="004E2E9D"/>
    <w:rsid w:val="004E2F7B"/>
    <w:rsid w:val="004E30B9"/>
    <w:rsid w:val="004E31DB"/>
    <w:rsid w:val="004E32C5"/>
    <w:rsid w:val="004E32DA"/>
    <w:rsid w:val="004E3548"/>
    <w:rsid w:val="004E35D1"/>
    <w:rsid w:val="004E3786"/>
    <w:rsid w:val="004E38D4"/>
    <w:rsid w:val="004E38F5"/>
    <w:rsid w:val="004E3A5B"/>
    <w:rsid w:val="004E3C31"/>
    <w:rsid w:val="004E3F48"/>
    <w:rsid w:val="004E4095"/>
    <w:rsid w:val="004E4145"/>
    <w:rsid w:val="004E4147"/>
    <w:rsid w:val="004E415C"/>
    <w:rsid w:val="004E44CA"/>
    <w:rsid w:val="004E45C0"/>
    <w:rsid w:val="004E471C"/>
    <w:rsid w:val="004E47CD"/>
    <w:rsid w:val="004E4A70"/>
    <w:rsid w:val="004E4CDF"/>
    <w:rsid w:val="004E4E61"/>
    <w:rsid w:val="004E4E6A"/>
    <w:rsid w:val="004E4FEB"/>
    <w:rsid w:val="004E506E"/>
    <w:rsid w:val="004E5263"/>
    <w:rsid w:val="004E530E"/>
    <w:rsid w:val="004E53B4"/>
    <w:rsid w:val="004E55D7"/>
    <w:rsid w:val="004E5657"/>
    <w:rsid w:val="004E57E0"/>
    <w:rsid w:val="004E5865"/>
    <w:rsid w:val="004E5AE6"/>
    <w:rsid w:val="004E5D70"/>
    <w:rsid w:val="004E5E0A"/>
    <w:rsid w:val="004E5FAA"/>
    <w:rsid w:val="004E6119"/>
    <w:rsid w:val="004E63FB"/>
    <w:rsid w:val="004E6681"/>
    <w:rsid w:val="004E6AE4"/>
    <w:rsid w:val="004E71DA"/>
    <w:rsid w:val="004E77A5"/>
    <w:rsid w:val="004E77E0"/>
    <w:rsid w:val="004E7C68"/>
    <w:rsid w:val="004F023E"/>
    <w:rsid w:val="004F0281"/>
    <w:rsid w:val="004F05B2"/>
    <w:rsid w:val="004F083C"/>
    <w:rsid w:val="004F0983"/>
    <w:rsid w:val="004F0CCD"/>
    <w:rsid w:val="004F0CDA"/>
    <w:rsid w:val="004F0DA8"/>
    <w:rsid w:val="004F0E16"/>
    <w:rsid w:val="004F0E5A"/>
    <w:rsid w:val="004F1312"/>
    <w:rsid w:val="004F15B0"/>
    <w:rsid w:val="004F15BE"/>
    <w:rsid w:val="004F16DE"/>
    <w:rsid w:val="004F1A5C"/>
    <w:rsid w:val="004F1D29"/>
    <w:rsid w:val="004F204B"/>
    <w:rsid w:val="004F21B0"/>
    <w:rsid w:val="004F2320"/>
    <w:rsid w:val="004F242B"/>
    <w:rsid w:val="004F247C"/>
    <w:rsid w:val="004F265A"/>
    <w:rsid w:val="004F2707"/>
    <w:rsid w:val="004F2DBC"/>
    <w:rsid w:val="004F3589"/>
    <w:rsid w:val="004F3A79"/>
    <w:rsid w:val="004F3B06"/>
    <w:rsid w:val="004F3CB1"/>
    <w:rsid w:val="004F3D15"/>
    <w:rsid w:val="004F3D86"/>
    <w:rsid w:val="004F406C"/>
    <w:rsid w:val="004F41CF"/>
    <w:rsid w:val="004F4202"/>
    <w:rsid w:val="004F4302"/>
    <w:rsid w:val="004F4309"/>
    <w:rsid w:val="004F43B5"/>
    <w:rsid w:val="004F4609"/>
    <w:rsid w:val="004F478A"/>
    <w:rsid w:val="004F488D"/>
    <w:rsid w:val="004F4978"/>
    <w:rsid w:val="004F4AC9"/>
    <w:rsid w:val="004F4AFE"/>
    <w:rsid w:val="004F4EB7"/>
    <w:rsid w:val="004F5375"/>
    <w:rsid w:val="004F5B36"/>
    <w:rsid w:val="004F5C99"/>
    <w:rsid w:val="004F5D9B"/>
    <w:rsid w:val="004F5EE0"/>
    <w:rsid w:val="004F5F22"/>
    <w:rsid w:val="004F61EB"/>
    <w:rsid w:val="004F629D"/>
    <w:rsid w:val="004F6415"/>
    <w:rsid w:val="004F6FD7"/>
    <w:rsid w:val="004F70D0"/>
    <w:rsid w:val="004F7350"/>
    <w:rsid w:val="004F7564"/>
    <w:rsid w:val="004F783B"/>
    <w:rsid w:val="004F784A"/>
    <w:rsid w:val="005002C4"/>
    <w:rsid w:val="005007E8"/>
    <w:rsid w:val="00500863"/>
    <w:rsid w:val="005008B5"/>
    <w:rsid w:val="005008C8"/>
    <w:rsid w:val="00500A03"/>
    <w:rsid w:val="00500F54"/>
    <w:rsid w:val="005012A9"/>
    <w:rsid w:val="00501463"/>
    <w:rsid w:val="00501A89"/>
    <w:rsid w:val="00501B3A"/>
    <w:rsid w:val="00501B5E"/>
    <w:rsid w:val="00501E05"/>
    <w:rsid w:val="00502236"/>
    <w:rsid w:val="00502360"/>
    <w:rsid w:val="00502582"/>
    <w:rsid w:val="00502A51"/>
    <w:rsid w:val="00502CC1"/>
    <w:rsid w:val="00502D8D"/>
    <w:rsid w:val="00502E86"/>
    <w:rsid w:val="00502ED2"/>
    <w:rsid w:val="00503116"/>
    <w:rsid w:val="0050324B"/>
    <w:rsid w:val="0050331C"/>
    <w:rsid w:val="00503343"/>
    <w:rsid w:val="005033AF"/>
    <w:rsid w:val="0050360C"/>
    <w:rsid w:val="00503969"/>
    <w:rsid w:val="005039A4"/>
    <w:rsid w:val="00503DD6"/>
    <w:rsid w:val="00503EF6"/>
    <w:rsid w:val="0050414E"/>
    <w:rsid w:val="00504322"/>
    <w:rsid w:val="0050476B"/>
    <w:rsid w:val="00504774"/>
    <w:rsid w:val="005049AD"/>
    <w:rsid w:val="00504A29"/>
    <w:rsid w:val="00504B1A"/>
    <w:rsid w:val="00504B97"/>
    <w:rsid w:val="00504D51"/>
    <w:rsid w:val="00504EED"/>
    <w:rsid w:val="005055EF"/>
    <w:rsid w:val="0050574B"/>
    <w:rsid w:val="00505999"/>
    <w:rsid w:val="00505A02"/>
    <w:rsid w:val="00505B84"/>
    <w:rsid w:val="00505DCD"/>
    <w:rsid w:val="00505E96"/>
    <w:rsid w:val="00505FFF"/>
    <w:rsid w:val="005062CC"/>
    <w:rsid w:val="00506439"/>
    <w:rsid w:val="0050672F"/>
    <w:rsid w:val="0050692E"/>
    <w:rsid w:val="00506B84"/>
    <w:rsid w:val="00506E60"/>
    <w:rsid w:val="00507211"/>
    <w:rsid w:val="00507218"/>
    <w:rsid w:val="005072A3"/>
    <w:rsid w:val="0050754A"/>
    <w:rsid w:val="0050779F"/>
    <w:rsid w:val="005077B0"/>
    <w:rsid w:val="00507882"/>
    <w:rsid w:val="00507E00"/>
    <w:rsid w:val="00510296"/>
    <w:rsid w:val="005102B4"/>
    <w:rsid w:val="00510468"/>
    <w:rsid w:val="005107F6"/>
    <w:rsid w:val="00510D61"/>
    <w:rsid w:val="00510E90"/>
    <w:rsid w:val="005110FD"/>
    <w:rsid w:val="00511181"/>
    <w:rsid w:val="00511225"/>
    <w:rsid w:val="005113B4"/>
    <w:rsid w:val="005113F3"/>
    <w:rsid w:val="0051145F"/>
    <w:rsid w:val="005118F1"/>
    <w:rsid w:val="00511A29"/>
    <w:rsid w:val="00511E57"/>
    <w:rsid w:val="00511E9E"/>
    <w:rsid w:val="005126F6"/>
    <w:rsid w:val="005129DC"/>
    <w:rsid w:val="00512C43"/>
    <w:rsid w:val="00512CF7"/>
    <w:rsid w:val="00512D07"/>
    <w:rsid w:val="00512D4F"/>
    <w:rsid w:val="00512DE6"/>
    <w:rsid w:val="00512E6C"/>
    <w:rsid w:val="005132D1"/>
    <w:rsid w:val="00514877"/>
    <w:rsid w:val="00514886"/>
    <w:rsid w:val="0051493A"/>
    <w:rsid w:val="00514A74"/>
    <w:rsid w:val="00514B9B"/>
    <w:rsid w:val="00514CE6"/>
    <w:rsid w:val="00514CEB"/>
    <w:rsid w:val="00514D0D"/>
    <w:rsid w:val="00514DBA"/>
    <w:rsid w:val="00515057"/>
    <w:rsid w:val="0051510D"/>
    <w:rsid w:val="005151FC"/>
    <w:rsid w:val="0051523C"/>
    <w:rsid w:val="00515CA8"/>
    <w:rsid w:val="00515E62"/>
    <w:rsid w:val="00515F35"/>
    <w:rsid w:val="00515F4D"/>
    <w:rsid w:val="00516191"/>
    <w:rsid w:val="005163ED"/>
    <w:rsid w:val="005164D7"/>
    <w:rsid w:val="0051661D"/>
    <w:rsid w:val="00516677"/>
    <w:rsid w:val="005168EA"/>
    <w:rsid w:val="0051690F"/>
    <w:rsid w:val="00516995"/>
    <w:rsid w:val="00516A21"/>
    <w:rsid w:val="00516F60"/>
    <w:rsid w:val="00517369"/>
    <w:rsid w:val="005176CD"/>
    <w:rsid w:val="00517776"/>
    <w:rsid w:val="00517A08"/>
    <w:rsid w:val="0052030C"/>
    <w:rsid w:val="00520361"/>
    <w:rsid w:val="00520397"/>
    <w:rsid w:val="00520BF8"/>
    <w:rsid w:val="00520D16"/>
    <w:rsid w:val="00520E27"/>
    <w:rsid w:val="00520FAA"/>
    <w:rsid w:val="00521103"/>
    <w:rsid w:val="005211D1"/>
    <w:rsid w:val="00521259"/>
    <w:rsid w:val="00521278"/>
    <w:rsid w:val="005212E9"/>
    <w:rsid w:val="005215C4"/>
    <w:rsid w:val="00521785"/>
    <w:rsid w:val="00521792"/>
    <w:rsid w:val="00521AC2"/>
    <w:rsid w:val="00521BD8"/>
    <w:rsid w:val="00521CA1"/>
    <w:rsid w:val="00521D31"/>
    <w:rsid w:val="005221A7"/>
    <w:rsid w:val="00522375"/>
    <w:rsid w:val="0052248E"/>
    <w:rsid w:val="005227CD"/>
    <w:rsid w:val="0052296F"/>
    <w:rsid w:val="00522C70"/>
    <w:rsid w:val="00522E0C"/>
    <w:rsid w:val="00522EB5"/>
    <w:rsid w:val="00523133"/>
    <w:rsid w:val="00523163"/>
    <w:rsid w:val="00523683"/>
    <w:rsid w:val="00524305"/>
    <w:rsid w:val="00524490"/>
    <w:rsid w:val="0052455A"/>
    <w:rsid w:val="00524774"/>
    <w:rsid w:val="0052489E"/>
    <w:rsid w:val="005248A8"/>
    <w:rsid w:val="00524984"/>
    <w:rsid w:val="00524E35"/>
    <w:rsid w:val="00524EFB"/>
    <w:rsid w:val="00525098"/>
    <w:rsid w:val="005250A3"/>
    <w:rsid w:val="005255BD"/>
    <w:rsid w:val="005256F3"/>
    <w:rsid w:val="00525724"/>
    <w:rsid w:val="00525A01"/>
    <w:rsid w:val="00525CB4"/>
    <w:rsid w:val="00525F2A"/>
    <w:rsid w:val="0052635E"/>
    <w:rsid w:val="005263DE"/>
    <w:rsid w:val="00526714"/>
    <w:rsid w:val="005267C1"/>
    <w:rsid w:val="00526B3B"/>
    <w:rsid w:val="00526E4B"/>
    <w:rsid w:val="005270BE"/>
    <w:rsid w:val="00527320"/>
    <w:rsid w:val="00527324"/>
    <w:rsid w:val="005273AD"/>
    <w:rsid w:val="00527495"/>
    <w:rsid w:val="005275F3"/>
    <w:rsid w:val="0052778C"/>
    <w:rsid w:val="00527869"/>
    <w:rsid w:val="005278BF"/>
    <w:rsid w:val="00527917"/>
    <w:rsid w:val="0052799A"/>
    <w:rsid w:val="00527B64"/>
    <w:rsid w:val="00527BA7"/>
    <w:rsid w:val="00527C79"/>
    <w:rsid w:val="00530262"/>
    <w:rsid w:val="00530272"/>
    <w:rsid w:val="00530293"/>
    <w:rsid w:val="005303D6"/>
    <w:rsid w:val="00530774"/>
    <w:rsid w:val="005308F8"/>
    <w:rsid w:val="00530A07"/>
    <w:rsid w:val="00530ABD"/>
    <w:rsid w:val="00530B00"/>
    <w:rsid w:val="00530C25"/>
    <w:rsid w:val="00530EE3"/>
    <w:rsid w:val="00530F84"/>
    <w:rsid w:val="00531106"/>
    <w:rsid w:val="00531211"/>
    <w:rsid w:val="00531301"/>
    <w:rsid w:val="0053135C"/>
    <w:rsid w:val="005316BC"/>
    <w:rsid w:val="00531781"/>
    <w:rsid w:val="00531948"/>
    <w:rsid w:val="00531BD1"/>
    <w:rsid w:val="00531BEC"/>
    <w:rsid w:val="0053248F"/>
    <w:rsid w:val="00532494"/>
    <w:rsid w:val="00532779"/>
    <w:rsid w:val="005328C4"/>
    <w:rsid w:val="005329A5"/>
    <w:rsid w:val="00532A55"/>
    <w:rsid w:val="00532D11"/>
    <w:rsid w:val="00532D7C"/>
    <w:rsid w:val="00533313"/>
    <w:rsid w:val="00533545"/>
    <w:rsid w:val="005336DD"/>
    <w:rsid w:val="00533883"/>
    <w:rsid w:val="00533EDF"/>
    <w:rsid w:val="00533EF3"/>
    <w:rsid w:val="00534054"/>
    <w:rsid w:val="005343A9"/>
    <w:rsid w:val="005344F4"/>
    <w:rsid w:val="005346E0"/>
    <w:rsid w:val="00534777"/>
    <w:rsid w:val="0053481B"/>
    <w:rsid w:val="00534912"/>
    <w:rsid w:val="00534A4D"/>
    <w:rsid w:val="00534AAE"/>
    <w:rsid w:val="00534D4B"/>
    <w:rsid w:val="00534D7B"/>
    <w:rsid w:val="00534E55"/>
    <w:rsid w:val="005351D0"/>
    <w:rsid w:val="005352CC"/>
    <w:rsid w:val="0053576B"/>
    <w:rsid w:val="005359BE"/>
    <w:rsid w:val="00535AF2"/>
    <w:rsid w:val="00535BE3"/>
    <w:rsid w:val="00535E19"/>
    <w:rsid w:val="00536011"/>
    <w:rsid w:val="005360CA"/>
    <w:rsid w:val="00536482"/>
    <w:rsid w:val="005364C3"/>
    <w:rsid w:val="005365F4"/>
    <w:rsid w:val="0053693E"/>
    <w:rsid w:val="005369D4"/>
    <w:rsid w:val="00536C32"/>
    <w:rsid w:val="00536E6B"/>
    <w:rsid w:val="005371B5"/>
    <w:rsid w:val="00537464"/>
    <w:rsid w:val="00537586"/>
    <w:rsid w:val="00537788"/>
    <w:rsid w:val="0053785A"/>
    <w:rsid w:val="00537A7A"/>
    <w:rsid w:val="00537AF6"/>
    <w:rsid w:val="00537B9E"/>
    <w:rsid w:val="00537BB9"/>
    <w:rsid w:val="00537F79"/>
    <w:rsid w:val="005402C3"/>
    <w:rsid w:val="005404D7"/>
    <w:rsid w:val="0054051B"/>
    <w:rsid w:val="00540525"/>
    <w:rsid w:val="005407CE"/>
    <w:rsid w:val="0054082A"/>
    <w:rsid w:val="0054098F"/>
    <w:rsid w:val="00540A00"/>
    <w:rsid w:val="00540E7A"/>
    <w:rsid w:val="00541083"/>
    <w:rsid w:val="005413B8"/>
    <w:rsid w:val="005415D0"/>
    <w:rsid w:val="00541691"/>
    <w:rsid w:val="0054182D"/>
    <w:rsid w:val="005419E9"/>
    <w:rsid w:val="00541BF6"/>
    <w:rsid w:val="00541CA5"/>
    <w:rsid w:val="00541D03"/>
    <w:rsid w:val="00541F56"/>
    <w:rsid w:val="005421C4"/>
    <w:rsid w:val="005422BE"/>
    <w:rsid w:val="00542628"/>
    <w:rsid w:val="0054266A"/>
    <w:rsid w:val="00542715"/>
    <w:rsid w:val="00542836"/>
    <w:rsid w:val="00542895"/>
    <w:rsid w:val="0054291A"/>
    <w:rsid w:val="00542A45"/>
    <w:rsid w:val="00542B20"/>
    <w:rsid w:val="00542C31"/>
    <w:rsid w:val="00542CE4"/>
    <w:rsid w:val="00542CEC"/>
    <w:rsid w:val="00542D7B"/>
    <w:rsid w:val="00542DC8"/>
    <w:rsid w:val="00542FF8"/>
    <w:rsid w:val="005431D9"/>
    <w:rsid w:val="00543497"/>
    <w:rsid w:val="0054359B"/>
    <w:rsid w:val="005438D0"/>
    <w:rsid w:val="00543AF0"/>
    <w:rsid w:val="00543BCF"/>
    <w:rsid w:val="00544228"/>
    <w:rsid w:val="005444C1"/>
    <w:rsid w:val="005447B8"/>
    <w:rsid w:val="005447F6"/>
    <w:rsid w:val="00544B91"/>
    <w:rsid w:val="00544CA8"/>
    <w:rsid w:val="00544D79"/>
    <w:rsid w:val="00544DC6"/>
    <w:rsid w:val="00544FCA"/>
    <w:rsid w:val="005451DC"/>
    <w:rsid w:val="00545486"/>
    <w:rsid w:val="00545579"/>
    <w:rsid w:val="005457E6"/>
    <w:rsid w:val="00545C2A"/>
    <w:rsid w:val="00545CE5"/>
    <w:rsid w:val="00545D00"/>
    <w:rsid w:val="00545EBB"/>
    <w:rsid w:val="00545EBE"/>
    <w:rsid w:val="00545FCF"/>
    <w:rsid w:val="00546130"/>
    <w:rsid w:val="0054617E"/>
    <w:rsid w:val="00546210"/>
    <w:rsid w:val="00546368"/>
    <w:rsid w:val="00546664"/>
    <w:rsid w:val="00546891"/>
    <w:rsid w:val="00546902"/>
    <w:rsid w:val="00546ABB"/>
    <w:rsid w:val="00546C74"/>
    <w:rsid w:val="00546F0F"/>
    <w:rsid w:val="00546F50"/>
    <w:rsid w:val="005470BA"/>
    <w:rsid w:val="005471C2"/>
    <w:rsid w:val="005472C7"/>
    <w:rsid w:val="00547371"/>
    <w:rsid w:val="00547381"/>
    <w:rsid w:val="00547479"/>
    <w:rsid w:val="00547850"/>
    <w:rsid w:val="00547AB7"/>
    <w:rsid w:val="00547B82"/>
    <w:rsid w:val="00547E91"/>
    <w:rsid w:val="005500E0"/>
    <w:rsid w:val="00550412"/>
    <w:rsid w:val="005506E5"/>
    <w:rsid w:val="005508D3"/>
    <w:rsid w:val="00550AE5"/>
    <w:rsid w:val="00550C02"/>
    <w:rsid w:val="00550F60"/>
    <w:rsid w:val="005510DB"/>
    <w:rsid w:val="005510EC"/>
    <w:rsid w:val="0055143D"/>
    <w:rsid w:val="005515E4"/>
    <w:rsid w:val="00551A1D"/>
    <w:rsid w:val="00551A2B"/>
    <w:rsid w:val="00551F05"/>
    <w:rsid w:val="00551FF1"/>
    <w:rsid w:val="0055216F"/>
    <w:rsid w:val="005528E8"/>
    <w:rsid w:val="00552926"/>
    <w:rsid w:val="00552A7B"/>
    <w:rsid w:val="00552E3A"/>
    <w:rsid w:val="00552FFD"/>
    <w:rsid w:val="005530FD"/>
    <w:rsid w:val="005531FE"/>
    <w:rsid w:val="0055331F"/>
    <w:rsid w:val="00553674"/>
    <w:rsid w:val="005536F2"/>
    <w:rsid w:val="005537B6"/>
    <w:rsid w:val="00553A1D"/>
    <w:rsid w:val="00553B2D"/>
    <w:rsid w:val="00553BB0"/>
    <w:rsid w:val="00553BD6"/>
    <w:rsid w:val="00553C9A"/>
    <w:rsid w:val="00553D69"/>
    <w:rsid w:val="00553EFB"/>
    <w:rsid w:val="00553F26"/>
    <w:rsid w:val="00553F33"/>
    <w:rsid w:val="005540A8"/>
    <w:rsid w:val="00554145"/>
    <w:rsid w:val="0055441D"/>
    <w:rsid w:val="005545AE"/>
    <w:rsid w:val="005546F6"/>
    <w:rsid w:val="00554EF7"/>
    <w:rsid w:val="00555286"/>
    <w:rsid w:val="005558A2"/>
    <w:rsid w:val="005559B7"/>
    <w:rsid w:val="00555CBF"/>
    <w:rsid w:val="00555D1A"/>
    <w:rsid w:val="00555E60"/>
    <w:rsid w:val="00555F13"/>
    <w:rsid w:val="0055615A"/>
    <w:rsid w:val="0055627B"/>
    <w:rsid w:val="00556534"/>
    <w:rsid w:val="00556683"/>
    <w:rsid w:val="005566FE"/>
    <w:rsid w:val="00556754"/>
    <w:rsid w:val="00556BB9"/>
    <w:rsid w:val="00556CC6"/>
    <w:rsid w:val="00556F8C"/>
    <w:rsid w:val="00557132"/>
    <w:rsid w:val="005571AE"/>
    <w:rsid w:val="0055740D"/>
    <w:rsid w:val="00557445"/>
    <w:rsid w:val="005574D8"/>
    <w:rsid w:val="005574F8"/>
    <w:rsid w:val="005575D8"/>
    <w:rsid w:val="00557786"/>
    <w:rsid w:val="0055781A"/>
    <w:rsid w:val="0055791F"/>
    <w:rsid w:val="00557935"/>
    <w:rsid w:val="00557A8E"/>
    <w:rsid w:val="00557B17"/>
    <w:rsid w:val="00557E2F"/>
    <w:rsid w:val="00557E79"/>
    <w:rsid w:val="005601C7"/>
    <w:rsid w:val="00560499"/>
    <w:rsid w:val="0056059A"/>
    <w:rsid w:val="005608B1"/>
    <w:rsid w:val="00560A3E"/>
    <w:rsid w:val="00560B80"/>
    <w:rsid w:val="00560D01"/>
    <w:rsid w:val="00560D15"/>
    <w:rsid w:val="00560F6D"/>
    <w:rsid w:val="00560F6F"/>
    <w:rsid w:val="00561080"/>
    <w:rsid w:val="005612A6"/>
    <w:rsid w:val="00561493"/>
    <w:rsid w:val="0056154B"/>
    <w:rsid w:val="00561628"/>
    <w:rsid w:val="00561726"/>
    <w:rsid w:val="00561C1D"/>
    <w:rsid w:val="00561C92"/>
    <w:rsid w:val="00561E2C"/>
    <w:rsid w:val="00562362"/>
    <w:rsid w:val="0056239C"/>
    <w:rsid w:val="00562413"/>
    <w:rsid w:val="005625B0"/>
    <w:rsid w:val="00562AB2"/>
    <w:rsid w:val="00562B6C"/>
    <w:rsid w:val="00562BFC"/>
    <w:rsid w:val="00562CC9"/>
    <w:rsid w:val="00562D0D"/>
    <w:rsid w:val="00563155"/>
    <w:rsid w:val="00563278"/>
    <w:rsid w:val="00563625"/>
    <w:rsid w:val="00563ADA"/>
    <w:rsid w:val="00563CA3"/>
    <w:rsid w:val="00563EC7"/>
    <w:rsid w:val="00563F7E"/>
    <w:rsid w:val="00563FCB"/>
    <w:rsid w:val="005640CD"/>
    <w:rsid w:val="00564184"/>
    <w:rsid w:val="005644D6"/>
    <w:rsid w:val="005644FE"/>
    <w:rsid w:val="005649D1"/>
    <w:rsid w:val="00564C33"/>
    <w:rsid w:val="00564D28"/>
    <w:rsid w:val="00564F0F"/>
    <w:rsid w:val="005653AE"/>
    <w:rsid w:val="0056554D"/>
    <w:rsid w:val="005658E9"/>
    <w:rsid w:val="00565A2D"/>
    <w:rsid w:val="00565AAD"/>
    <w:rsid w:val="00565B69"/>
    <w:rsid w:val="005665A7"/>
    <w:rsid w:val="00566916"/>
    <w:rsid w:val="005669EC"/>
    <w:rsid w:val="00566A14"/>
    <w:rsid w:val="00566A37"/>
    <w:rsid w:val="00566C3D"/>
    <w:rsid w:val="005670A3"/>
    <w:rsid w:val="005670FC"/>
    <w:rsid w:val="005673FF"/>
    <w:rsid w:val="005674B4"/>
    <w:rsid w:val="005675CF"/>
    <w:rsid w:val="0056762E"/>
    <w:rsid w:val="00567D7C"/>
    <w:rsid w:val="00567DD9"/>
    <w:rsid w:val="00567ECC"/>
    <w:rsid w:val="00567FC0"/>
    <w:rsid w:val="005703B7"/>
    <w:rsid w:val="005703CC"/>
    <w:rsid w:val="00570529"/>
    <w:rsid w:val="005705CB"/>
    <w:rsid w:val="0057094F"/>
    <w:rsid w:val="00570B4B"/>
    <w:rsid w:val="00570BFF"/>
    <w:rsid w:val="00570C45"/>
    <w:rsid w:val="00570EE2"/>
    <w:rsid w:val="005710B2"/>
    <w:rsid w:val="0057110A"/>
    <w:rsid w:val="00571511"/>
    <w:rsid w:val="0057186E"/>
    <w:rsid w:val="0057199E"/>
    <w:rsid w:val="00571A1E"/>
    <w:rsid w:val="00571AF9"/>
    <w:rsid w:val="00571BF1"/>
    <w:rsid w:val="00571D20"/>
    <w:rsid w:val="00571E09"/>
    <w:rsid w:val="00571E1A"/>
    <w:rsid w:val="005720EE"/>
    <w:rsid w:val="00572175"/>
    <w:rsid w:val="00572293"/>
    <w:rsid w:val="005722B3"/>
    <w:rsid w:val="005722ED"/>
    <w:rsid w:val="00572330"/>
    <w:rsid w:val="00572460"/>
    <w:rsid w:val="00572464"/>
    <w:rsid w:val="00572987"/>
    <w:rsid w:val="00572C66"/>
    <w:rsid w:val="00572DF4"/>
    <w:rsid w:val="00573178"/>
    <w:rsid w:val="0057342E"/>
    <w:rsid w:val="00573665"/>
    <w:rsid w:val="00573729"/>
    <w:rsid w:val="00573939"/>
    <w:rsid w:val="00574026"/>
    <w:rsid w:val="00574052"/>
    <w:rsid w:val="005740D6"/>
    <w:rsid w:val="0057413C"/>
    <w:rsid w:val="0057414E"/>
    <w:rsid w:val="0057426C"/>
    <w:rsid w:val="00574314"/>
    <w:rsid w:val="00574471"/>
    <w:rsid w:val="005745FD"/>
    <w:rsid w:val="0057483A"/>
    <w:rsid w:val="005749DA"/>
    <w:rsid w:val="00574CC3"/>
    <w:rsid w:val="00574EAC"/>
    <w:rsid w:val="00574F94"/>
    <w:rsid w:val="0057505E"/>
    <w:rsid w:val="00575336"/>
    <w:rsid w:val="005753AF"/>
    <w:rsid w:val="005754F8"/>
    <w:rsid w:val="005755F7"/>
    <w:rsid w:val="0057568C"/>
    <w:rsid w:val="005756B3"/>
    <w:rsid w:val="00575CE9"/>
    <w:rsid w:val="00575E15"/>
    <w:rsid w:val="005765F9"/>
    <w:rsid w:val="00576928"/>
    <w:rsid w:val="00576C02"/>
    <w:rsid w:val="005775D7"/>
    <w:rsid w:val="00577AF8"/>
    <w:rsid w:val="00577D6B"/>
    <w:rsid w:val="00577D6D"/>
    <w:rsid w:val="00580335"/>
    <w:rsid w:val="0058039E"/>
    <w:rsid w:val="005808E5"/>
    <w:rsid w:val="00580900"/>
    <w:rsid w:val="00580CFB"/>
    <w:rsid w:val="00581187"/>
    <w:rsid w:val="00581219"/>
    <w:rsid w:val="0058140E"/>
    <w:rsid w:val="00581422"/>
    <w:rsid w:val="00581496"/>
    <w:rsid w:val="005818C0"/>
    <w:rsid w:val="0058195E"/>
    <w:rsid w:val="00581A0F"/>
    <w:rsid w:val="00581C12"/>
    <w:rsid w:val="00581C3C"/>
    <w:rsid w:val="00581DB1"/>
    <w:rsid w:val="00581F56"/>
    <w:rsid w:val="00582137"/>
    <w:rsid w:val="005821A6"/>
    <w:rsid w:val="005822F6"/>
    <w:rsid w:val="005823B8"/>
    <w:rsid w:val="005827F2"/>
    <w:rsid w:val="005828AA"/>
    <w:rsid w:val="00582955"/>
    <w:rsid w:val="00582F04"/>
    <w:rsid w:val="00582FDB"/>
    <w:rsid w:val="00583240"/>
    <w:rsid w:val="005832E9"/>
    <w:rsid w:val="00583488"/>
    <w:rsid w:val="00583491"/>
    <w:rsid w:val="00583529"/>
    <w:rsid w:val="005836D0"/>
    <w:rsid w:val="00583B2C"/>
    <w:rsid w:val="00583C85"/>
    <w:rsid w:val="00583FD4"/>
    <w:rsid w:val="0058417D"/>
    <w:rsid w:val="005844E2"/>
    <w:rsid w:val="005844EA"/>
    <w:rsid w:val="00584560"/>
    <w:rsid w:val="00584962"/>
    <w:rsid w:val="00584BC5"/>
    <w:rsid w:val="00584C5B"/>
    <w:rsid w:val="00584C94"/>
    <w:rsid w:val="00584E23"/>
    <w:rsid w:val="00584E87"/>
    <w:rsid w:val="00584FBD"/>
    <w:rsid w:val="00585013"/>
    <w:rsid w:val="00585166"/>
    <w:rsid w:val="005852D9"/>
    <w:rsid w:val="0058537B"/>
    <w:rsid w:val="00585518"/>
    <w:rsid w:val="005857F2"/>
    <w:rsid w:val="00585A3F"/>
    <w:rsid w:val="00585A98"/>
    <w:rsid w:val="00585AC4"/>
    <w:rsid w:val="00585AF0"/>
    <w:rsid w:val="00585B09"/>
    <w:rsid w:val="00585BFE"/>
    <w:rsid w:val="00585E6E"/>
    <w:rsid w:val="0058611E"/>
    <w:rsid w:val="0058613C"/>
    <w:rsid w:val="005865E9"/>
    <w:rsid w:val="005865EF"/>
    <w:rsid w:val="00586666"/>
    <w:rsid w:val="0058670E"/>
    <w:rsid w:val="005869B1"/>
    <w:rsid w:val="00586A05"/>
    <w:rsid w:val="00586EF3"/>
    <w:rsid w:val="005870F9"/>
    <w:rsid w:val="00587195"/>
    <w:rsid w:val="00587328"/>
    <w:rsid w:val="0058748A"/>
    <w:rsid w:val="0058753A"/>
    <w:rsid w:val="0058786F"/>
    <w:rsid w:val="0058789A"/>
    <w:rsid w:val="00587913"/>
    <w:rsid w:val="00590356"/>
    <w:rsid w:val="00590650"/>
    <w:rsid w:val="00590C08"/>
    <w:rsid w:val="00590DC0"/>
    <w:rsid w:val="00590EBB"/>
    <w:rsid w:val="00591115"/>
    <w:rsid w:val="00591155"/>
    <w:rsid w:val="0059118C"/>
    <w:rsid w:val="005911EB"/>
    <w:rsid w:val="005911FE"/>
    <w:rsid w:val="00591275"/>
    <w:rsid w:val="0059153E"/>
    <w:rsid w:val="0059157C"/>
    <w:rsid w:val="00591656"/>
    <w:rsid w:val="005917B6"/>
    <w:rsid w:val="0059190E"/>
    <w:rsid w:val="005919C6"/>
    <w:rsid w:val="00591CB8"/>
    <w:rsid w:val="00591D33"/>
    <w:rsid w:val="00592076"/>
    <w:rsid w:val="005920BE"/>
    <w:rsid w:val="005922AA"/>
    <w:rsid w:val="005923F5"/>
    <w:rsid w:val="00592617"/>
    <w:rsid w:val="00592618"/>
    <w:rsid w:val="0059270F"/>
    <w:rsid w:val="00592730"/>
    <w:rsid w:val="00592747"/>
    <w:rsid w:val="00592BD0"/>
    <w:rsid w:val="00592BEB"/>
    <w:rsid w:val="00592CBB"/>
    <w:rsid w:val="00592F82"/>
    <w:rsid w:val="00593107"/>
    <w:rsid w:val="00593194"/>
    <w:rsid w:val="0059339A"/>
    <w:rsid w:val="00593424"/>
    <w:rsid w:val="00593585"/>
    <w:rsid w:val="00593607"/>
    <w:rsid w:val="00593704"/>
    <w:rsid w:val="00593796"/>
    <w:rsid w:val="00593D66"/>
    <w:rsid w:val="00593F58"/>
    <w:rsid w:val="00594106"/>
    <w:rsid w:val="005945DF"/>
    <w:rsid w:val="0059474F"/>
    <w:rsid w:val="00594DED"/>
    <w:rsid w:val="005951BE"/>
    <w:rsid w:val="0059523D"/>
    <w:rsid w:val="00595301"/>
    <w:rsid w:val="0059542A"/>
    <w:rsid w:val="00595A97"/>
    <w:rsid w:val="00595DD6"/>
    <w:rsid w:val="00595EF7"/>
    <w:rsid w:val="00596165"/>
    <w:rsid w:val="005962F4"/>
    <w:rsid w:val="00596626"/>
    <w:rsid w:val="00596645"/>
    <w:rsid w:val="005968A6"/>
    <w:rsid w:val="00596ADF"/>
    <w:rsid w:val="00596FA7"/>
    <w:rsid w:val="005972FE"/>
    <w:rsid w:val="0059731F"/>
    <w:rsid w:val="0059763E"/>
    <w:rsid w:val="0059766F"/>
    <w:rsid w:val="00597821"/>
    <w:rsid w:val="0059782D"/>
    <w:rsid w:val="005978C8"/>
    <w:rsid w:val="00597BD4"/>
    <w:rsid w:val="00597CE7"/>
    <w:rsid w:val="00597DBC"/>
    <w:rsid w:val="00597EF6"/>
    <w:rsid w:val="005A0367"/>
    <w:rsid w:val="005A066F"/>
    <w:rsid w:val="005A0762"/>
    <w:rsid w:val="005A0AAD"/>
    <w:rsid w:val="005A0C9B"/>
    <w:rsid w:val="005A0FAA"/>
    <w:rsid w:val="005A101D"/>
    <w:rsid w:val="005A1102"/>
    <w:rsid w:val="005A1255"/>
    <w:rsid w:val="005A1285"/>
    <w:rsid w:val="005A15A4"/>
    <w:rsid w:val="005A1817"/>
    <w:rsid w:val="005A1A8B"/>
    <w:rsid w:val="005A1AB9"/>
    <w:rsid w:val="005A1AE7"/>
    <w:rsid w:val="005A1C8B"/>
    <w:rsid w:val="005A1D5E"/>
    <w:rsid w:val="005A2168"/>
    <w:rsid w:val="005A2260"/>
    <w:rsid w:val="005A232D"/>
    <w:rsid w:val="005A246C"/>
    <w:rsid w:val="005A2479"/>
    <w:rsid w:val="005A255F"/>
    <w:rsid w:val="005A285A"/>
    <w:rsid w:val="005A2F53"/>
    <w:rsid w:val="005A30B8"/>
    <w:rsid w:val="005A34DB"/>
    <w:rsid w:val="005A3539"/>
    <w:rsid w:val="005A363E"/>
    <w:rsid w:val="005A37D8"/>
    <w:rsid w:val="005A3B72"/>
    <w:rsid w:val="005A3F45"/>
    <w:rsid w:val="005A4551"/>
    <w:rsid w:val="005A47E4"/>
    <w:rsid w:val="005A4B27"/>
    <w:rsid w:val="005A4B6E"/>
    <w:rsid w:val="005A4BCA"/>
    <w:rsid w:val="005A4C14"/>
    <w:rsid w:val="005A4F4E"/>
    <w:rsid w:val="005A510D"/>
    <w:rsid w:val="005A51F2"/>
    <w:rsid w:val="005A5288"/>
    <w:rsid w:val="005A5409"/>
    <w:rsid w:val="005A5583"/>
    <w:rsid w:val="005A584A"/>
    <w:rsid w:val="005A59CE"/>
    <w:rsid w:val="005A5BD6"/>
    <w:rsid w:val="005A5D04"/>
    <w:rsid w:val="005A5E79"/>
    <w:rsid w:val="005A62F7"/>
    <w:rsid w:val="005A6310"/>
    <w:rsid w:val="005A6326"/>
    <w:rsid w:val="005A6333"/>
    <w:rsid w:val="005A637A"/>
    <w:rsid w:val="005A66B3"/>
    <w:rsid w:val="005A6C75"/>
    <w:rsid w:val="005A6FDC"/>
    <w:rsid w:val="005A71DF"/>
    <w:rsid w:val="005A73A0"/>
    <w:rsid w:val="005A7585"/>
    <w:rsid w:val="005A759B"/>
    <w:rsid w:val="005A7896"/>
    <w:rsid w:val="005A7A83"/>
    <w:rsid w:val="005A7DF0"/>
    <w:rsid w:val="005A7EAC"/>
    <w:rsid w:val="005B0359"/>
    <w:rsid w:val="005B055A"/>
    <w:rsid w:val="005B0684"/>
    <w:rsid w:val="005B0983"/>
    <w:rsid w:val="005B0B0D"/>
    <w:rsid w:val="005B0B31"/>
    <w:rsid w:val="005B0C26"/>
    <w:rsid w:val="005B0D13"/>
    <w:rsid w:val="005B0E6A"/>
    <w:rsid w:val="005B0F1A"/>
    <w:rsid w:val="005B10B9"/>
    <w:rsid w:val="005B11F7"/>
    <w:rsid w:val="005B12F0"/>
    <w:rsid w:val="005B13D5"/>
    <w:rsid w:val="005B1708"/>
    <w:rsid w:val="005B1AE0"/>
    <w:rsid w:val="005B2236"/>
    <w:rsid w:val="005B2299"/>
    <w:rsid w:val="005B2586"/>
    <w:rsid w:val="005B28E3"/>
    <w:rsid w:val="005B296A"/>
    <w:rsid w:val="005B29AB"/>
    <w:rsid w:val="005B30CB"/>
    <w:rsid w:val="005B3164"/>
    <w:rsid w:val="005B31F6"/>
    <w:rsid w:val="005B3482"/>
    <w:rsid w:val="005B37C3"/>
    <w:rsid w:val="005B3D96"/>
    <w:rsid w:val="005B3DCF"/>
    <w:rsid w:val="005B3E45"/>
    <w:rsid w:val="005B3E4F"/>
    <w:rsid w:val="005B4537"/>
    <w:rsid w:val="005B4543"/>
    <w:rsid w:val="005B459E"/>
    <w:rsid w:val="005B4660"/>
    <w:rsid w:val="005B47B0"/>
    <w:rsid w:val="005B48C1"/>
    <w:rsid w:val="005B4A9E"/>
    <w:rsid w:val="005B4BD0"/>
    <w:rsid w:val="005B4DEF"/>
    <w:rsid w:val="005B4EF1"/>
    <w:rsid w:val="005B5234"/>
    <w:rsid w:val="005B53CE"/>
    <w:rsid w:val="005B53CF"/>
    <w:rsid w:val="005B5511"/>
    <w:rsid w:val="005B58A3"/>
    <w:rsid w:val="005B5B78"/>
    <w:rsid w:val="005B5C3D"/>
    <w:rsid w:val="005B5E5F"/>
    <w:rsid w:val="005B61DC"/>
    <w:rsid w:val="005B7068"/>
    <w:rsid w:val="005B70EB"/>
    <w:rsid w:val="005B7140"/>
    <w:rsid w:val="005B74F8"/>
    <w:rsid w:val="005B766F"/>
    <w:rsid w:val="005B7716"/>
    <w:rsid w:val="005B7731"/>
    <w:rsid w:val="005B7783"/>
    <w:rsid w:val="005B778A"/>
    <w:rsid w:val="005B77A5"/>
    <w:rsid w:val="005B77FE"/>
    <w:rsid w:val="005B7960"/>
    <w:rsid w:val="005B7BF5"/>
    <w:rsid w:val="005B7EB8"/>
    <w:rsid w:val="005B7F9C"/>
    <w:rsid w:val="005C0154"/>
    <w:rsid w:val="005C02BF"/>
    <w:rsid w:val="005C050C"/>
    <w:rsid w:val="005C058B"/>
    <w:rsid w:val="005C0623"/>
    <w:rsid w:val="005C062C"/>
    <w:rsid w:val="005C06F7"/>
    <w:rsid w:val="005C095E"/>
    <w:rsid w:val="005C0F1B"/>
    <w:rsid w:val="005C11F5"/>
    <w:rsid w:val="005C13CE"/>
    <w:rsid w:val="005C15F6"/>
    <w:rsid w:val="005C16AC"/>
    <w:rsid w:val="005C17FF"/>
    <w:rsid w:val="005C1B93"/>
    <w:rsid w:val="005C1DBA"/>
    <w:rsid w:val="005C1E3D"/>
    <w:rsid w:val="005C2041"/>
    <w:rsid w:val="005C2369"/>
    <w:rsid w:val="005C23F2"/>
    <w:rsid w:val="005C243B"/>
    <w:rsid w:val="005C2584"/>
    <w:rsid w:val="005C29D1"/>
    <w:rsid w:val="005C2A1C"/>
    <w:rsid w:val="005C2AF3"/>
    <w:rsid w:val="005C2CEC"/>
    <w:rsid w:val="005C2E9B"/>
    <w:rsid w:val="005C305C"/>
    <w:rsid w:val="005C338D"/>
    <w:rsid w:val="005C33C9"/>
    <w:rsid w:val="005C3484"/>
    <w:rsid w:val="005C358B"/>
    <w:rsid w:val="005C3613"/>
    <w:rsid w:val="005C3BB5"/>
    <w:rsid w:val="005C3E81"/>
    <w:rsid w:val="005C3F70"/>
    <w:rsid w:val="005C40D0"/>
    <w:rsid w:val="005C4238"/>
    <w:rsid w:val="005C433E"/>
    <w:rsid w:val="005C438A"/>
    <w:rsid w:val="005C442F"/>
    <w:rsid w:val="005C4508"/>
    <w:rsid w:val="005C474D"/>
    <w:rsid w:val="005C47E7"/>
    <w:rsid w:val="005C4CAC"/>
    <w:rsid w:val="005C4D49"/>
    <w:rsid w:val="005C4F6C"/>
    <w:rsid w:val="005C537A"/>
    <w:rsid w:val="005C58EB"/>
    <w:rsid w:val="005C5A36"/>
    <w:rsid w:val="005C5A48"/>
    <w:rsid w:val="005C5DA3"/>
    <w:rsid w:val="005C5DF5"/>
    <w:rsid w:val="005C6347"/>
    <w:rsid w:val="005C63EB"/>
    <w:rsid w:val="005C6563"/>
    <w:rsid w:val="005C6806"/>
    <w:rsid w:val="005C6938"/>
    <w:rsid w:val="005C6F89"/>
    <w:rsid w:val="005C753F"/>
    <w:rsid w:val="005C7659"/>
    <w:rsid w:val="005C7731"/>
    <w:rsid w:val="005C7921"/>
    <w:rsid w:val="005C79D6"/>
    <w:rsid w:val="005C7A76"/>
    <w:rsid w:val="005C7B3C"/>
    <w:rsid w:val="005C7BDD"/>
    <w:rsid w:val="005C7D35"/>
    <w:rsid w:val="005C7F31"/>
    <w:rsid w:val="005C7F8F"/>
    <w:rsid w:val="005C7F94"/>
    <w:rsid w:val="005D003E"/>
    <w:rsid w:val="005D005E"/>
    <w:rsid w:val="005D00CC"/>
    <w:rsid w:val="005D014B"/>
    <w:rsid w:val="005D03E6"/>
    <w:rsid w:val="005D07F0"/>
    <w:rsid w:val="005D0C59"/>
    <w:rsid w:val="005D0CB5"/>
    <w:rsid w:val="005D0DEF"/>
    <w:rsid w:val="005D10EC"/>
    <w:rsid w:val="005D120E"/>
    <w:rsid w:val="005D198B"/>
    <w:rsid w:val="005D1A2E"/>
    <w:rsid w:val="005D1AE8"/>
    <w:rsid w:val="005D1F1A"/>
    <w:rsid w:val="005D2052"/>
    <w:rsid w:val="005D20AE"/>
    <w:rsid w:val="005D2488"/>
    <w:rsid w:val="005D2704"/>
    <w:rsid w:val="005D28E5"/>
    <w:rsid w:val="005D2926"/>
    <w:rsid w:val="005D2C43"/>
    <w:rsid w:val="005D2E77"/>
    <w:rsid w:val="005D2FC7"/>
    <w:rsid w:val="005D30F6"/>
    <w:rsid w:val="005D3112"/>
    <w:rsid w:val="005D32B5"/>
    <w:rsid w:val="005D3409"/>
    <w:rsid w:val="005D378A"/>
    <w:rsid w:val="005D38A0"/>
    <w:rsid w:val="005D3C05"/>
    <w:rsid w:val="005D4002"/>
    <w:rsid w:val="005D423D"/>
    <w:rsid w:val="005D4566"/>
    <w:rsid w:val="005D4853"/>
    <w:rsid w:val="005D48DF"/>
    <w:rsid w:val="005D4AC8"/>
    <w:rsid w:val="005D4D0C"/>
    <w:rsid w:val="005D4D33"/>
    <w:rsid w:val="005D4DB8"/>
    <w:rsid w:val="005D4EF6"/>
    <w:rsid w:val="005D4FC0"/>
    <w:rsid w:val="005D5358"/>
    <w:rsid w:val="005D5A57"/>
    <w:rsid w:val="005D5C68"/>
    <w:rsid w:val="005D5CD9"/>
    <w:rsid w:val="005D5DDF"/>
    <w:rsid w:val="005D63F7"/>
    <w:rsid w:val="005D6533"/>
    <w:rsid w:val="005D66F3"/>
    <w:rsid w:val="005D6964"/>
    <w:rsid w:val="005D6973"/>
    <w:rsid w:val="005D6AE7"/>
    <w:rsid w:val="005D6B66"/>
    <w:rsid w:val="005D6D11"/>
    <w:rsid w:val="005D6F26"/>
    <w:rsid w:val="005D70FB"/>
    <w:rsid w:val="005D738C"/>
    <w:rsid w:val="005D73EF"/>
    <w:rsid w:val="005D743E"/>
    <w:rsid w:val="005D752A"/>
    <w:rsid w:val="005D7858"/>
    <w:rsid w:val="005D7B04"/>
    <w:rsid w:val="005D7BCB"/>
    <w:rsid w:val="005D7C97"/>
    <w:rsid w:val="005E0352"/>
    <w:rsid w:val="005E058A"/>
    <w:rsid w:val="005E0727"/>
    <w:rsid w:val="005E0914"/>
    <w:rsid w:val="005E092B"/>
    <w:rsid w:val="005E0C30"/>
    <w:rsid w:val="005E0C78"/>
    <w:rsid w:val="005E0D9F"/>
    <w:rsid w:val="005E0EA3"/>
    <w:rsid w:val="005E1252"/>
    <w:rsid w:val="005E1392"/>
    <w:rsid w:val="005E139F"/>
    <w:rsid w:val="005E168B"/>
    <w:rsid w:val="005E17FB"/>
    <w:rsid w:val="005E18D9"/>
    <w:rsid w:val="005E195C"/>
    <w:rsid w:val="005E1982"/>
    <w:rsid w:val="005E1CB0"/>
    <w:rsid w:val="005E1F71"/>
    <w:rsid w:val="005E226F"/>
    <w:rsid w:val="005E2431"/>
    <w:rsid w:val="005E26A4"/>
    <w:rsid w:val="005E279B"/>
    <w:rsid w:val="005E279F"/>
    <w:rsid w:val="005E2819"/>
    <w:rsid w:val="005E2911"/>
    <w:rsid w:val="005E3028"/>
    <w:rsid w:val="005E303F"/>
    <w:rsid w:val="005E30C3"/>
    <w:rsid w:val="005E3165"/>
    <w:rsid w:val="005E32E6"/>
    <w:rsid w:val="005E3478"/>
    <w:rsid w:val="005E34F1"/>
    <w:rsid w:val="005E35BB"/>
    <w:rsid w:val="005E36AA"/>
    <w:rsid w:val="005E391C"/>
    <w:rsid w:val="005E3C73"/>
    <w:rsid w:val="005E403D"/>
    <w:rsid w:val="005E43D7"/>
    <w:rsid w:val="005E479E"/>
    <w:rsid w:val="005E47D8"/>
    <w:rsid w:val="005E481C"/>
    <w:rsid w:val="005E48D6"/>
    <w:rsid w:val="005E4ACF"/>
    <w:rsid w:val="005E4D1A"/>
    <w:rsid w:val="005E4D43"/>
    <w:rsid w:val="005E4EB7"/>
    <w:rsid w:val="005E5144"/>
    <w:rsid w:val="005E56CC"/>
    <w:rsid w:val="005E5888"/>
    <w:rsid w:val="005E58BA"/>
    <w:rsid w:val="005E59DC"/>
    <w:rsid w:val="005E5DEC"/>
    <w:rsid w:val="005E6067"/>
    <w:rsid w:val="005E60D6"/>
    <w:rsid w:val="005E6386"/>
    <w:rsid w:val="005E6535"/>
    <w:rsid w:val="005E661A"/>
    <w:rsid w:val="005E67C2"/>
    <w:rsid w:val="005E68B3"/>
    <w:rsid w:val="005E6F1D"/>
    <w:rsid w:val="005E72B8"/>
    <w:rsid w:val="005E73CF"/>
    <w:rsid w:val="005E74A7"/>
    <w:rsid w:val="005E7631"/>
    <w:rsid w:val="005E76E1"/>
    <w:rsid w:val="005E77AE"/>
    <w:rsid w:val="005E7888"/>
    <w:rsid w:val="005E791A"/>
    <w:rsid w:val="005E7AEE"/>
    <w:rsid w:val="005E7BC6"/>
    <w:rsid w:val="005E7C22"/>
    <w:rsid w:val="005E7D75"/>
    <w:rsid w:val="005E7DA5"/>
    <w:rsid w:val="005E7F1D"/>
    <w:rsid w:val="005E7F3C"/>
    <w:rsid w:val="005F007F"/>
    <w:rsid w:val="005F0192"/>
    <w:rsid w:val="005F02AE"/>
    <w:rsid w:val="005F04BD"/>
    <w:rsid w:val="005F05FD"/>
    <w:rsid w:val="005F0607"/>
    <w:rsid w:val="005F0700"/>
    <w:rsid w:val="005F07DF"/>
    <w:rsid w:val="005F0804"/>
    <w:rsid w:val="005F13C6"/>
    <w:rsid w:val="005F161D"/>
    <w:rsid w:val="005F170C"/>
    <w:rsid w:val="005F1E3B"/>
    <w:rsid w:val="005F1F29"/>
    <w:rsid w:val="005F2003"/>
    <w:rsid w:val="005F20BD"/>
    <w:rsid w:val="005F26D4"/>
    <w:rsid w:val="005F27C4"/>
    <w:rsid w:val="005F2992"/>
    <w:rsid w:val="005F29E0"/>
    <w:rsid w:val="005F2A77"/>
    <w:rsid w:val="005F2B05"/>
    <w:rsid w:val="005F2B6A"/>
    <w:rsid w:val="005F2CB3"/>
    <w:rsid w:val="005F2EAF"/>
    <w:rsid w:val="005F2ED2"/>
    <w:rsid w:val="005F2F03"/>
    <w:rsid w:val="005F2FAA"/>
    <w:rsid w:val="005F3110"/>
    <w:rsid w:val="005F31C5"/>
    <w:rsid w:val="005F328A"/>
    <w:rsid w:val="005F3449"/>
    <w:rsid w:val="005F353A"/>
    <w:rsid w:val="005F3544"/>
    <w:rsid w:val="005F3768"/>
    <w:rsid w:val="005F3D30"/>
    <w:rsid w:val="005F3D79"/>
    <w:rsid w:val="005F3E41"/>
    <w:rsid w:val="005F4095"/>
    <w:rsid w:val="005F40C1"/>
    <w:rsid w:val="005F4225"/>
    <w:rsid w:val="005F463C"/>
    <w:rsid w:val="005F4ADF"/>
    <w:rsid w:val="005F4BC1"/>
    <w:rsid w:val="005F4CEB"/>
    <w:rsid w:val="005F5164"/>
    <w:rsid w:val="005F5414"/>
    <w:rsid w:val="005F5415"/>
    <w:rsid w:val="005F5851"/>
    <w:rsid w:val="005F5901"/>
    <w:rsid w:val="005F5988"/>
    <w:rsid w:val="005F5AF0"/>
    <w:rsid w:val="005F5B6E"/>
    <w:rsid w:val="005F5BDF"/>
    <w:rsid w:val="005F5D40"/>
    <w:rsid w:val="005F60A2"/>
    <w:rsid w:val="005F64F8"/>
    <w:rsid w:val="005F65B6"/>
    <w:rsid w:val="005F6610"/>
    <w:rsid w:val="005F6747"/>
    <w:rsid w:val="005F6937"/>
    <w:rsid w:val="005F6CD0"/>
    <w:rsid w:val="005F6CDF"/>
    <w:rsid w:val="005F70D4"/>
    <w:rsid w:val="005F71A1"/>
    <w:rsid w:val="005F73F5"/>
    <w:rsid w:val="005F771B"/>
    <w:rsid w:val="005F77AE"/>
    <w:rsid w:val="005F7881"/>
    <w:rsid w:val="005F79FF"/>
    <w:rsid w:val="005F7DC9"/>
    <w:rsid w:val="006000AC"/>
    <w:rsid w:val="006002BE"/>
    <w:rsid w:val="006002D6"/>
    <w:rsid w:val="00600363"/>
    <w:rsid w:val="006003BC"/>
    <w:rsid w:val="006005EA"/>
    <w:rsid w:val="00600656"/>
    <w:rsid w:val="00600708"/>
    <w:rsid w:val="00600B37"/>
    <w:rsid w:val="00600FBA"/>
    <w:rsid w:val="00601106"/>
    <w:rsid w:val="0060142C"/>
    <w:rsid w:val="00601CE7"/>
    <w:rsid w:val="00601FC3"/>
    <w:rsid w:val="006020DA"/>
    <w:rsid w:val="00602335"/>
    <w:rsid w:val="00602382"/>
    <w:rsid w:val="006027C3"/>
    <w:rsid w:val="00602F9F"/>
    <w:rsid w:val="006032E0"/>
    <w:rsid w:val="006033B9"/>
    <w:rsid w:val="0060354A"/>
    <w:rsid w:val="0060368C"/>
    <w:rsid w:val="00603904"/>
    <w:rsid w:val="00603B18"/>
    <w:rsid w:val="00603B34"/>
    <w:rsid w:val="00603C76"/>
    <w:rsid w:val="00603D83"/>
    <w:rsid w:val="00603E51"/>
    <w:rsid w:val="00603FC0"/>
    <w:rsid w:val="00604090"/>
    <w:rsid w:val="00604555"/>
    <w:rsid w:val="006046EF"/>
    <w:rsid w:val="00604758"/>
    <w:rsid w:val="0060493E"/>
    <w:rsid w:val="00604BC7"/>
    <w:rsid w:val="00604F19"/>
    <w:rsid w:val="00605174"/>
    <w:rsid w:val="006056A4"/>
    <w:rsid w:val="006056FA"/>
    <w:rsid w:val="0060577B"/>
    <w:rsid w:val="0060578B"/>
    <w:rsid w:val="006058E8"/>
    <w:rsid w:val="0060596B"/>
    <w:rsid w:val="00605A0B"/>
    <w:rsid w:val="00605BCF"/>
    <w:rsid w:val="00605D21"/>
    <w:rsid w:val="00605E46"/>
    <w:rsid w:val="00605F64"/>
    <w:rsid w:val="00605F7A"/>
    <w:rsid w:val="006063EB"/>
    <w:rsid w:val="006065A3"/>
    <w:rsid w:val="006066D3"/>
    <w:rsid w:val="006067F8"/>
    <w:rsid w:val="00606825"/>
    <w:rsid w:val="00606C2C"/>
    <w:rsid w:val="0060709B"/>
    <w:rsid w:val="0060716F"/>
    <w:rsid w:val="00607226"/>
    <w:rsid w:val="006073E3"/>
    <w:rsid w:val="006077AB"/>
    <w:rsid w:val="00607B60"/>
    <w:rsid w:val="00607DCE"/>
    <w:rsid w:val="006106A1"/>
    <w:rsid w:val="0061075B"/>
    <w:rsid w:val="00610889"/>
    <w:rsid w:val="00610B26"/>
    <w:rsid w:val="00610B4F"/>
    <w:rsid w:val="00610C75"/>
    <w:rsid w:val="00610FBD"/>
    <w:rsid w:val="00611129"/>
    <w:rsid w:val="00611177"/>
    <w:rsid w:val="00611238"/>
    <w:rsid w:val="006115A0"/>
    <w:rsid w:val="00611739"/>
    <w:rsid w:val="00611893"/>
    <w:rsid w:val="006118BD"/>
    <w:rsid w:val="00611A1D"/>
    <w:rsid w:val="00611C67"/>
    <w:rsid w:val="00611F58"/>
    <w:rsid w:val="00612125"/>
    <w:rsid w:val="00612430"/>
    <w:rsid w:val="00612633"/>
    <w:rsid w:val="00612738"/>
    <w:rsid w:val="00612777"/>
    <w:rsid w:val="0061287E"/>
    <w:rsid w:val="006128E4"/>
    <w:rsid w:val="006129A7"/>
    <w:rsid w:val="00612AFE"/>
    <w:rsid w:val="00612C72"/>
    <w:rsid w:val="00612E85"/>
    <w:rsid w:val="00613549"/>
    <w:rsid w:val="00613879"/>
    <w:rsid w:val="00613A4D"/>
    <w:rsid w:val="00613D2F"/>
    <w:rsid w:val="00613E00"/>
    <w:rsid w:val="006145D0"/>
    <w:rsid w:val="00614671"/>
    <w:rsid w:val="00614895"/>
    <w:rsid w:val="00614CA7"/>
    <w:rsid w:val="00614D4B"/>
    <w:rsid w:val="00614F9E"/>
    <w:rsid w:val="00614FAF"/>
    <w:rsid w:val="0061513B"/>
    <w:rsid w:val="00615277"/>
    <w:rsid w:val="00615403"/>
    <w:rsid w:val="0061548E"/>
    <w:rsid w:val="006156FC"/>
    <w:rsid w:val="00615DF0"/>
    <w:rsid w:val="00615E9D"/>
    <w:rsid w:val="00615F69"/>
    <w:rsid w:val="00615F85"/>
    <w:rsid w:val="00616685"/>
    <w:rsid w:val="006172CA"/>
    <w:rsid w:val="006172EA"/>
    <w:rsid w:val="006173BC"/>
    <w:rsid w:val="0061742F"/>
    <w:rsid w:val="00617599"/>
    <w:rsid w:val="00617812"/>
    <w:rsid w:val="00617A4F"/>
    <w:rsid w:val="00617BF2"/>
    <w:rsid w:val="00617F25"/>
    <w:rsid w:val="00620269"/>
    <w:rsid w:val="0062035C"/>
    <w:rsid w:val="006205DD"/>
    <w:rsid w:val="00620652"/>
    <w:rsid w:val="00620694"/>
    <w:rsid w:val="006206C2"/>
    <w:rsid w:val="006208C8"/>
    <w:rsid w:val="006208DC"/>
    <w:rsid w:val="0062097A"/>
    <w:rsid w:val="00620BAC"/>
    <w:rsid w:val="006210A6"/>
    <w:rsid w:val="00621333"/>
    <w:rsid w:val="00621374"/>
    <w:rsid w:val="006214DD"/>
    <w:rsid w:val="006215AD"/>
    <w:rsid w:val="00621749"/>
    <w:rsid w:val="006217C1"/>
    <w:rsid w:val="006217D7"/>
    <w:rsid w:val="00621A04"/>
    <w:rsid w:val="00621CBA"/>
    <w:rsid w:val="00621CD2"/>
    <w:rsid w:val="00622224"/>
    <w:rsid w:val="00622270"/>
    <w:rsid w:val="006222E9"/>
    <w:rsid w:val="006222F8"/>
    <w:rsid w:val="00622481"/>
    <w:rsid w:val="006228D0"/>
    <w:rsid w:val="006229BA"/>
    <w:rsid w:val="006229CD"/>
    <w:rsid w:val="00622A2D"/>
    <w:rsid w:val="00622AB6"/>
    <w:rsid w:val="00622AF9"/>
    <w:rsid w:val="00622B40"/>
    <w:rsid w:val="00622D3D"/>
    <w:rsid w:val="00622EA0"/>
    <w:rsid w:val="00622F40"/>
    <w:rsid w:val="00622FD8"/>
    <w:rsid w:val="0062304C"/>
    <w:rsid w:val="006230EC"/>
    <w:rsid w:val="00623243"/>
    <w:rsid w:val="006232FB"/>
    <w:rsid w:val="006234AE"/>
    <w:rsid w:val="0062353E"/>
    <w:rsid w:val="0062386A"/>
    <w:rsid w:val="00623883"/>
    <w:rsid w:val="006238A2"/>
    <w:rsid w:val="006238C3"/>
    <w:rsid w:val="00623979"/>
    <w:rsid w:val="00623D87"/>
    <w:rsid w:val="006240C3"/>
    <w:rsid w:val="0062494F"/>
    <w:rsid w:val="006249BB"/>
    <w:rsid w:val="00624A21"/>
    <w:rsid w:val="00624C80"/>
    <w:rsid w:val="00624DA3"/>
    <w:rsid w:val="0062529C"/>
    <w:rsid w:val="006252C8"/>
    <w:rsid w:val="006253CF"/>
    <w:rsid w:val="00625416"/>
    <w:rsid w:val="0062548C"/>
    <w:rsid w:val="006254E1"/>
    <w:rsid w:val="00625E39"/>
    <w:rsid w:val="00626032"/>
    <w:rsid w:val="0062615E"/>
    <w:rsid w:val="00626203"/>
    <w:rsid w:val="00626659"/>
    <w:rsid w:val="00626715"/>
    <w:rsid w:val="006268FB"/>
    <w:rsid w:val="00626AA9"/>
    <w:rsid w:val="00626BF7"/>
    <w:rsid w:val="00626C40"/>
    <w:rsid w:val="00626C9A"/>
    <w:rsid w:val="00627177"/>
    <w:rsid w:val="0062735C"/>
    <w:rsid w:val="006274CD"/>
    <w:rsid w:val="006274E1"/>
    <w:rsid w:val="00627958"/>
    <w:rsid w:val="006279E8"/>
    <w:rsid w:val="00627B8A"/>
    <w:rsid w:val="00627C44"/>
    <w:rsid w:val="00627CB4"/>
    <w:rsid w:val="00627CFB"/>
    <w:rsid w:val="00627D2C"/>
    <w:rsid w:val="00627EF5"/>
    <w:rsid w:val="0062FCC5"/>
    <w:rsid w:val="006302FB"/>
    <w:rsid w:val="00630396"/>
    <w:rsid w:val="00630888"/>
    <w:rsid w:val="00630A77"/>
    <w:rsid w:val="00630B98"/>
    <w:rsid w:val="00630DC3"/>
    <w:rsid w:val="00630E34"/>
    <w:rsid w:val="00630F23"/>
    <w:rsid w:val="00630F69"/>
    <w:rsid w:val="00630F93"/>
    <w:rsid w:val="00630FC4"/>
    <w:rsid w:val="00631080"/>
    <w:rsid w:val="006310C2"/>
    <w:rsid w:val="006311E0"/>
    <w:rsid w:val="00631866"/>
    <w:rsid w:val="00631BA9"/>
    <w:rsid w:val="00631BBE"/>
    <w:rsid w:val="00631C90"/>
    <w:rsid w:val="00631CAB"/>
    <w:rsid w:val="00631CD8"/>
    <w:rsid w:val="00631EAE"/>
    <w:rsid w:val="00631FC2"/>
    <w:rsid w:val="00632046"/>
    <w:rsid w:val="0063209C"/>
    <w:rsid w:val="00632366"/>
    <w:rsid w:val="00632606"/>
    <w:rsid w:val="0063273D"/>
    <w:rsid w:val="00632799"/>
    <w:rsid w:val="00632881"/>
    <w:rsid w:val="00632C38"/>
    <w:rsid w:val="00632C7E"/>
    <w:rsid w:val="00633045"/>
    <w:rsid w:val="0063321F"/>
    <w:rsid w:val="00633295"/>
    <w:rsid w:val="00633526"/>
    <w:rsid w:val="00633905"/>
    <w:rsid w:val="006339C3"/>
    <w:rsid w:val="00633C94"/>
    <w:rsid w:val="00633D7A"/>
    <w:rsid w:val="00633E36"/>
    <w:rsid w:val="00633F31"/>
    <w:rsid w:val="0063403B"/>
    <w:rsid w:val="00634047"/>
    <w:rsid w:val="006342D4"/>
    <w:rsid w:val="00634852"/>
    <w:rsid w:val="006348FC"/>
    <w:rsid w:val="00634B93"/>
    <w:rsid w:val="00634BAB"/>
    <w:rsid w:val="00634C0E"/>
    <w:rsid w:val="00634CD8"/>
    <w:rsid w:val="00634D03"/>
    <w:rsid w:val="00634FC8"/>
    <w:rsid w:val="006350B4"/>
    <w:rsid w:val="00635370"/>
    <w:rsid w:val="00635532"/>
    <w:rsid w:val="006355D7"/>
    <w:rsid w:val="00635760"/>
    <w:rsid w:val="00636370"/>
    <w:rsid w:val="00636371"/>
    <w:rsid w:val="00636603"/>
    <w:rsid w:val="006368FA"/>
    <w:rsid w:val="006369D8"/>
    <w:rsid w:val="00636B39"/>
    <w:rsid w:val="00636C25"/>
    <w:rsid w:val="00636C2C"/>
    <w:rsid w:val="00636C46"/>
    <w:rsid w:val="00636D94"/>
    <w:rsid w:val="00636F0C"/>
    <w:rsid w:val="006370C4"/>
    <w:rsid w:val="006370E9"/>
    <w:rsid w:val="006374EE"/>
    <w:rsid w:val="00637537"/>
    <w:rsid w:val="00637877"/>
    <w:rsid w:val="00637A6A"/>
    <w:rsid w:val="00637C6E"/>
    <w:rsid w:val="00637D27"/>
    <w:rsid w:val="00637F2E"/>
    <w:rsid w:val="00637F5D"/>
    <w:rsid w:val="00637F9A"/>
    <w:rsid w:val="00640063"/>
    <w:rsid w:val="0064012F"/>
    <w:rsid w:val="00640225"/>
    <w:rsid w:val="00640338"/>
    <w:rsid w:val="0064033F"/>
    <w:rsid w:val="006403F7"/>
    <w:rsid w:val="00640406"/>
    <w:rsid w:val="00640666"/>
    <w:rsid w:val="0064098A"/>
    <w:rsid w:val="00640F50"/>
    <w:rsid w:val="00640FC0"/>
    <w:rsid w:val="00641142"/>
    <w:rsid w:val="0064130F"/>
    <w:rsid w:val="0064144E"/>
    <w:rsid w:val="006414BD"/>
    <w:rsid w:val="0064162F"/>
    <w:rsid w:val="00641AFF"/>
    <w:rsid w:val="00641B20"/>
    <w:rsid w:val="00642498"/>
    <w:rsid w:val="00642534"/>
    <w:rsid w:val="00642671"/>
    <w:rsid w:val="00642AA3"/>
    <w:rsid w:val="00642AC1"/>
    <w:rsid w:val="00642BA8"/>
    <w:rsid w:val="00642D40"/>
    <w:rsid w:val="00642DAF"/>
    <w:rsid w:val="00642E1F"/>
    <w:rsid w:val="00642F35"/>
    <w:rsid w:val="00643039"/>
    <w:rsid w:val="0064307B"/>
    <w:rsid w:val="006430D3"/>
    <w:rsid w:val="0064315E"/>
    <w:rsid w:val="0064327B"/>
    <w:rsid w:val="0064360C"/>
    <w:rsid w:val="006437BE"/>
    <w:rsid w:val="00643905"/>
    <w:rsid w:val="006439F7"/>
    <w:rsid w:val="00643A16"/>
    <w:rsid w:val="00643D70"/>
    <w:rsid w:val="00643D84"/>
    <w:rsid w:val="00643F3C"/>
    <w:rsid w:val="0064407D"/>
    <w:rsid w:val="00644214"/>
    <w:rsid w:val="00644535"/>
    <w:rsid w:val="006446D6"/>
    <w:rsid w:val="00644706"/>
    <w:rsid w:val="0064482E"/>
    <w:rsid w:val="006448FB"/>
    <w:rsid w:val="00644A8B"/>
    <w:rsid w:val="00644F17"/>
    <w:rsid w:val="00645339"/>
    <w:rsid w:val="00645862"/>
    <w:rsid w:val="00645A4C"/>
    <w:rsid w:val="00645B5D"/>
    <w:rsid w:val="00645DFD"/>
    <w:rsid w:val="00645EB1"/>
    <w:rsid w:val="00645FCD"/>
    <w:rsid w:val="00646093"/>
    <w:rsid w:val="00646228"/>
    <w:rsid w:val="00646384"/>
    <w:rsid w:val="006463E2"/>
    <w:rsid w:val="00646400"/>
    <w:rsid w:val="006465A1"/>
    <w:rsid w:val="00646720"/>
    <w:rsid w:val="00646C01"/>
    <w:rsid w:val="00646CA5"/>
    <w:rsid w:val="00646D26"/>
    <w:rsid w:val="00646E86"/>
    <w:rsid w:val="00646EDE"/>
    <w:rsid w:val="00647236"/>
    <w:rsid w:val="0064749A"/>
    <w:rsid w:val="0064766F"/>
    <w:rsid w:val="00647859"/>
    <w:rsid w:val="0064797C"/>
    <w:rsid w:val="006479C5"/>
    <w:rsid w:val="00647A00"/>
    <w:rsid w:val="00647A34"/>
    <w:rsid w:val="00647E74"/>
    <w:rsid w:val="00647EA0"/>
    <w:rsid w:val="0065011A"/>
    <w:rsid w:val="00650186"/>
    <w:rsid w:val="0065071B"/>
    <w:rsid w:val="006508BF"/>
    <w:rsid w:val="00650BCC"/>
    <w:rsid w:val="00650E88"/>
    <w:rsid w:val="00650ECE"/>
    <w:rsid w:val="00650F40"/>
    <w:rsid w:val="00651185"/>
    <w:rsid w:val="006513E1"/>
    <w:rsid w:val="00651459"/>
    <w:rsid w:val="00651597"/>
    <w:rsid w:val="006516B9"/>
    <w:rsid w:val="0065173C"/>
    <w:rsid w:val="0065175B"/>
    <w:rsid w:val="00651905"/>
    <w:rsid w:val="00651AB3"/>
    <w:rsid w:val="00651D7C"/>
    <w:rsid w:val="0065215A"/>
    <w:rsid w:val="00652312"/>
    <w:rsid w:val="0065233C"/>
    <w:rsid w:val="006523C0"/>
    <w:rsid w:val="0065241E"/>
    <w:rsid w:val="0065245C"/>
    <w:rsid w:val="0065254B"/>
    <w:rsid w:val="0065265E"/>
    <w:rsid w:val="00652A06"/>
    <w:rsid w:val="00652A47"/>
    <w:rsid w:val="00652BEA"/>
    <w:rsid w:val="00652D80"/>
    <w:rsid w:val="00652DA7"/>
    <w:rsid w:val="00653473"/>
    <w:rsid w:val="00653534"/>
    <w:rsid w:val="006535DA"/>
    <w:rsid w:val="00653860"/>
    <w:rsid w:val="00653881"/>
    <w:rsid w:val="00653964"/>
    <w:rsid w:val="00653B4E"/>
    <w:rsid w:val="00653E32"/>
    <w:rsid w:val="00653E5E"/>
    <w:rsid w:val="00653FA5"/>
    <w:rsid w:val="0065418A"/>
    <w:rsid w:val="00654238"/>
    <w:rsid w:val="006543E0"/>
    <w:rsid w:val="006544EC"/>
    <w:rsid w:val="00654916"/>
    <w:rsid w:val="00654951"/>
    <w:rsid w:val="00654B15"/>
    <w:rsid w:val="00654E59"/>
    <w:rsid w:val="00654FA0"/>
    <w:rsid w:val="0065513D"/>
    <w:rsid w:val="0065562D"/>
    <w:rsid w:val="006558B6"/>
    <w:rsid w:val="006559D1"/>
    <w:rsid w:val="00655C0A"/>
    <w:rsid w:val="00655CEE"/>
    <w:rsid w:val="00655D4E"/>
    <w:rsid w:val="00655FE7"/>
    <w:rsid w:val="0065600D"/>
    <w:rsid w:val="00656070"/>
    <w:rsid w:val="006564E0"/>
    <w:rsid w:val="00656707"/>
    <w:rsid w:val="00656870"/>
    <w:rsid w:val="00656AB1"/>
    <w:rsid w:val="00656B1A"/>
    <w:rsid w:val="00656B3C"/>
    <w:rsid w:val="00656B72"/>
    <w:rsid w:val="00657051"/>
    <w:rsid w:val="006571E5"/>
    <w:rsid w:val="0065720B"/>
    <w:rsid w:val="006573A3"/>
    <w:rsid w:val="006573E5"/>
    <w:rsid w:val="0065777C"/>
    <w:rsid w:val="00657816"/>
    <w:rsid w:val="00657A14"/>
    <w:rsid w:val="00657C00"/>
    <w:rsid w:val="00657DA8"/>
    <w:rsid w:val="00657DCB"/>
    <w:rsid w:val="0066010B"/>
    <w:rsid w:val="0066013B"/>
    <w:rsid w:val="006602B6"/>
    <w:rsid w:val="00660916"/>
    <w:rsid w:val="00660A18"/>
    <w:rsid w:val="00660ACF"/>
    <w:rsid w:val="00660C73"/>
    <w:rsid w:val="00660E4E"/>
    <w:rsid w:val="00660F30"/>
    <w:rsid w:val="0066113E"/>
    <w:rsid w:val="00661190"/>
    <w:rsid w:val="006611D2"/>
    <w:rsid w:val="006612A3"/>
    <w:rsid w:val="006612F5"/>
    <w:rsid w:val="00661485"/>
    <w:rsid w:val="006614B2"/>
    <w:rsid w:val="006615F3"/>
    <w:rsid w:val="006617DA"/>
    <w:rsid w:val="006618B6"/>
    <w:rsid w:val="00661A49"/>
    <w:rsid w:val="00661CD1"/>
    <w:rsid w:val="00661D77"/>
    <w:rsid w:val="00661F92"/>
    <w:rsid w:val="0066217A"/>
    <w:rsid w:val="006623B2"/>
    <w:rsid w:val="00662656"/>
    <w:rsid w:val="00662A17"/>
    <w:rsid w:val="00662A50"/>
    <w:rsid w:val="00662A53"/>
    <w:rsid w:val="00662B58"/>
    <w:rsid w:val="00662F3B"/>
    <w:rsid w:val="00662F55"/>
    <w:rsid w:val="006630CD"/>
    <w:rsid w:val="006630F8"/>
    <w:rsid w:val="006633CF"/>
    <w:rsid w:val="006633FA"/>
    <w:rsid w:val="00663571"/>
    <w:rsid w:val="006635DE"/>
    <w:rsid w:val="00663769"/>
    <w:rsid w:val="0066388F"/>
    <w:rsid w:val="00663BF4"/>
    <w:rsid w:val="00663E4B"/>
    <w:rsid w:val="00664072"/>
    <w:rsid w:val="00664239"/>
    <w:rsid w:val="0066428B"/>
    <w:rsid w:val="006644A2"/>
    <w:rsid w:val="00664619"/>
    <w:rsid w:val="0066476C"/>
    <w:rsid w:val="006649F9"/>
    <w:rsid w:val="00664E43"/>
    <w:rsid w:val="00664FC6"/>
    <w:rsid w:val="006651B6"/>
    <w:rsid w:val="0066526C"/>
    <w:rsid w:val="006652C2"/>
    <w:rsid w:val="006655C4"/>
    <w:rsid w:val="006656E6"/>
    <w:rsid w:val="00665E70"/>
    <w:rsid w:val="00665E76"/>
    <w:rsid w:val="00665E78"/>
    <w:rsid w:val="006660A5"/>
    <w:rsid w:val="006661DD"/>
    <w:rsid w:val="006664F1"/>
    <w:rsid w:val="0066670D"/>
    <w:rsid w:val="00666A59"/>
    <w:rsid w:val="00666BC1"/>
    <w:rsid w:val="00666C30"/>
    <w:rsid w:val="00666CA6"/>
    <w:rsid w:val="00666D23"/>
    <w:rsid w:val="00666F8A"/>
    <w:rsid w:val="00667221"/>
    <w:rsid w:val="00667277"/>
    <w:rsid w:val="006672FA"/>
    <w:rsid w:val="006673AC"/>
    <w:rsid w:val="006673D6"/>
    <w:rsid w:val="0066743A"/>
    <w:rsid w:val="006675FD"/>
    <w:rsid w:val="00667968"/>
    <w:rsid w:val="00667975"/>
    <w:rsid w:val="00667ACF"/>
    <w:rsid w:val="0067051A"/>
    <w:rsid w:val="00670559"/>
    <w:rsid w:val="0067074F"/>
    <w:rsid w:val="00670A9D"/>
    <w:rsid w:val="00670C39"/>
    <w:rsid w:val="00670DDB"/>
    <w:rsid w:val="00670FFD"/>
    <w:rsid w:val="00671270"/>
    <w:rsid w:val="006717D4"/>
    <w:rsid w:val="00671939"/>
    <w:rsid w:val="00671BA7"/>
    <w:rsid w:val="00671D9B"/>
    <w:rsid w:val="00671F40"/>
    <w:rsid w:val="00672225"/>
    <w:rsid w:val="0067240A"/>
    <w:rsid w:val="00672530"/>
    <w:rsid w:val="0067275D"/>
    <w:rsid w:val="00672802"/>
    <w:rsid w:val="006728EB"/>
    <w:rsid w:val="00672A22"/>
    <w:rsid w:val="00672A8B"/>
    <w:rsid w:val="00672CAB"/>
    <w:rsid w:val="00672D04"/>
    <w:rsid w:val="00672FF3"/>
    <w:rsid w:val="00673043"/>
    <w:rsid w:val="0067305D"/>
    <w:rsid w:val="006731BB"/>
    <w:rsid w:val="00673229"/>
    <w:rsid w:val="00673332"/>
    <w:rsid w:val="00673489"/>
    <w:rsid w:val="00673590"/>
    <w:rsid w:val="006735F2"/>
    <w:rsid w:val="006736D6"/>
    <w:rsid w:val="006737C4"/>
    <w:rsid w:val="006739F7"/>
    <w:rsid w:val="00674137"/>
    <w:rsid w:val="006742F9"/>
    <w:rsid w:val="00674329"/>
    <w:rsid w:val="00674547"/>
    <w:rsid w:val="00674575"/>
    <w:rsid w:val="00674711"/>
    <w:rsid w:val="00675092"/>
    <w:rsid w:val="00675145"/>
    <w:rsid w:val="0067535B"/>
    <w:rsid w:val="00675634"/>
    <w:rsid w:val="006756F5"/>
    <w:rsid w:val="0067572A"/>
    <w:rsid w:val="00675ABE"/>
    <w:rsid w:val="00675B93"/>
    <w:rsid w:val="00675D75"/>
    <w:rsid w:val="00675D92"/>
    <w:rsid w:val="00675DE3"/>
    <w:rsid w:val="0067631D"/>
    <w:rsid w:val="0067655B"/>
    <w:rsid w:val="00676A15"/>
    <w:rsid w:val="00676D6A"/>
    <w:rsid w:val="00676F2C"/>
    <w:rsid w:val="00676F2D"/>
    <w:rsid w:val="00676FFF"/>
    <w:rsid w:val="006770A4"/>
    <w:rsid w:val="006774A6"/>
    <w:rsid w:val="00677856"/>
    <w:rsid w:val="00677858"/>
    <w:rsid w:val="006779C0"/>
    <w:rsid w:val="00677AD8"/>
    <w:rsid w:val="00677F02"/>
    <w:rsid w:val="00677FF2"/>
    <w:rsid w:val="006800EF"/>
    <w:rsid w:val="0068023C"/>
    <w:rsid w:val="0068072C"/>
    <w:rsid w:val="00680E56"/>
    <w:rsid w:val="0068105D"/>
    <w:rsid w:val="00681383"/>
    <w:rsid w:val="006818FD"/>
    <w:rsid w:val="00681972"/>
    <w:rsid w:val="00681A3D"/>
    <w:rsid w:val="00681AE5"/>
    <w:rsid w:val="00681BB0"/>
    <w:rsid w:val="00681C4F"/>
    <w:rsid w:val="00681DAE"/>
    <w:rsid w:val="00681E0F"/>
    <w:rsid w:val="0068205E"/>
    <w:rsid w:val="00682183"/>
    <w:rsid w:val="00682250"/>
    <w:rsid w:val="006822E5"/>
    <w:rsid w:val="006822FD"/>
    <w:rsid w:val="006823F3"/>
    <w:rsid w:val="00682596"/>
    <w:rsid w:val="00682657"/>
    <w:rsid w:val="006826E4"/>
    <w:rsid w:val="00682ADE"/>
    <w:rsid w:val="00682B7D"/>
    <w:rsid w:val="00682C73"/>
    <w:rsid w:val="00682D2D"/>
    <w:rsid w:val="006832A0"/>
    <w:rsid w:val="006832E4"/>
    <w:rsid w:val="00683340"/>
    <w:rsid w:val="006834D6"/>
    <w:rsid w:val="00683523"/>
    <w:rsid w:val="00683525"/>
    <w:rsid w:val="006835D8"/>
    <w:rsid w:val="00683AEB"/>
    <w:rsid w:val="00683CEC"/>
    <w:rsid w:val="00683FF9"/>
    <w:rsid w:val="00684284"/>
    <w:rsid w:val="00684635"/>
    <w:rsid w:val="00684AEC"/>
    <w:rsid w:val="00684B01"/>
    <w:rsid w:val="00684BD5"/>
    <w:rsid w:val="00684E07"/>
    <w:rsid w:val="00684F36"/>
    <w:rsid w:val="00684FBA"/>
    <w:rsid w:val="006851BA"/>
    <w:rsid w:val="006855A8"/>
    <w:rsid w:val="006855AE"/>
    <w:rsid w:val="00685645"/>
    <w:rsid w:val="00685B56"/>
    <w:rsid w:val="00685E6D"/>
    <w:rsid w:val="00685EC0"/>
    <w:rsid w:val="0068675C"/>
    <w:rsid w:val="00686A80"/>
    <w:rsid w:val="00686C99"/>
    <w:rsid w:val="00686CC0"/>
    <w:rsid w:val="00686F45"/>
    <w:rsid w:val="00687090"/>
    <w:rsid w:val="00687617"/>
    <w:rsid w:val="00687D54"/>
    <w:rsid w:val="00687D7F"/>
    <w:rsid w:val="00687E31"/>
    <w:rsid w:val="00687E86"/>
    <w:rsid w:val="00690016"/>
    <w:rsid w:val="00690105"/>
    <w:rsid w:val="00690107"/>
    <w:rsid w:val="0069032B"/>
    <w:rsid w:val="006907C1"/>
    <w:rsid w:val="00690839"/>
    <w:rsid w:val="0069092C"/>
    <w:rsid w:val="00690AF3"/>
    <w:rsid w:val="00690B78"/>
    <w:rsid w:val="00690BB0"/>
    <w:rsid w:val="00690E8F"/>
    <w:rsid w:val="006911BB"/>
    <w:rsid w:val="0069135A"/>
    <w:rsid w:val="006914C4"/>
    <w:rsid w:val="00691B06"/>
    <w:rsid w:val="00691D13"/>
    <w:rsid w:val="00691D65"/>
    <w:rsid w:val="00691DBA"/>
    <w:rsid w:val="0069207C"/>
    <w:rsid w:val="00692377"/>
    <w:rsid w:val="0069254F"/>
    <w:rsid w:val="00692710"/>
    <w:rsid w:val="00692D6E"/>
    <w:rsid w:val="00692E50"/>
    <w:rsid w:val="00692E7F"/>
    <w:rsid w:val="00692F4D"/>
    <w:rsid w:val="00692F5F"/>
    <w:rsid w:val="0069331A"/>
    <w:rsid w:val="0069336B"/>
    <w:rsid w:val="00693442"/>
    <w:rsid w:val="00693513"/>
    <w:rsid w:val="0069367A"/>
    <w:rsid w:val="00693856"/>
    <w:rsid w:val="00693867"/>
    <w:rsid w:val="0069395A"/>
    <w:rsid w:val="00693AB7"/>
    <w:rsid w:val="00693BB4"/>
    <w:rsid w:val="00693D91"/>
    <w:rsid w:val="00693E2D"/>
    <w:rsid w:val="00693EEE"/>
    <w:rsid w:val="00693FB1"/>
    <w:rsid w:val="00693FB7"/>
    <w:rsid w:val="00694042"/>
    <w:rsid w:val="0069406E"/>
    <w:rsid w:val="006940BD"/>
    <w:rsid w:val="00694345"/>
    <w:rsid w:val="006944C7"/>
    <w:rsid w:val="0069456D"/>
    <w:rsid w:val="00694597"/>
    <w:rsid w:val="006945B3"/>
    <w:rsid w:val="006945E9"/>
    <w:rsid w:val="00694F01"/>
    <w:rsid w:val="00694F15"/>
    <w:rsid w:val="00695024"/>
    <w:rsid w:val="00695333"/>
    <w:rsid w:val="00695570"/>
    <w:rsid w:val="0069560F"/>
    <w:rsid w:val="006957AA"/>
    <w:rsid w:val="006958E8"/>
    <w:rsid w:val="00695B4E"/>
    <w:rsid w:val="00695EF0"/>
    <w:rsid w:val="006960AF"/>
    <w:rsid w:val="0069610F"/>
    <w:rsid w:val="00696204"/>
    <w:rsid w:val="0069629C"/>
    <w:rsid w:val="006962F6"/>
    <w:rsid w:val="0069654F"/>
    <w:rsid w:val="006965D4"/>
    <w:rsid w:val="006966CE"/>
    <w:rsid w:val="00696C26"/>
    <w:rsid w:val="00696FEE"/>
    <w:rsid w:val="0069723A"/>
    <w:rsid w:val="00697310"/>
    <w:rsid w:val="00697721"/>
    <w:rsid w:val="00697760"/>
    <w:rsid w:val="006978C1"/>
    <w:rsid w:val="00697A2D"/>
    <w:rsid w:val="00697B78"/>
    <w:rsid w:val="00697EA4"/>
    <w:rsid w:val="00697F0C"/>
    <w:rsid w:val="006A001F"/>
    <w:rsid w:val="006A0167"/>
    <w:rsid w:val="006A0653"/>
    <w:rsid w:val="006A08D7"/>
    <w:rsid w:val="006A0D07"/>
    <w:rsid w:val="006A0D27"/>
    <w:rsid w:val="006A0D2D"/>
    <w:rsid w:val="006A1268"/>
    <w:rsid w:val="006A1332"/>
    <w:rsid w:val="006A1574"/>
    <w:rsid w:val="006A16F4"/>
    <w:rsid w:val="006A1C31"/>
    <w:rsid w:val="006A1D1B"/>
    <w:rsid w:val="006A1DE5"/>
    <w:rsid w:val="006A1FCE"/>
    <w:rsid w:val="006A2320"/>
    <w:rsid w:val="006A2412"/>
    <w:rsid w:val="006A2613"/>
    <w:rsid w:val="006A26AC"/>
    <w:rsid w:val="006A2794"/>
    <w:rsid w:val="006A27F4"/>
    <w:rsid w:val="006A29A4"/>
    <w:rsid w:val="006A2A4C"/>
    <w:rsid w:val="006A2CB2"/>
    <w:rsid w:val="006A2DDE"/>
    <w:rsid w:val="006A2DE2"/>
    <w:rsid w:val="006A2E26"/>
    <w:rsid w:val="006A2E62"/>
    <w:rsid w:val="006A314F"/>
    <w:rsid w:val="006A35EC"/>
    <w:rsid w:val="006A3760"/>
    <w:rsid w:val="006A386F"/>
    <w:rsid w:val="006A3D2F"/>
    <w:rsid w:val="006A3E1B"/>
    <w:rsid w:val="006A3EBC"/>
    <w:rsid w:val="006A4052"/>
    <w:rsid w:val="006A4272"/>
    <w:rsid w:val="006A44E8"/>
    <w:rsid w:val="006A4649"/>
    <w:rsid w:val="006A4C8E"/>
    <w:rsid w:val="006A4C92"/>
    <w:rsid w:val="006A5045"/>
    <w:rsid w:val="006A55E1"/>
    <w:rsid w:val="006A58F2"/>
    <w:rsid w:val="006A5DA2"/>
    <w:rsid w:val="006A6516"/>
    <w:rsid w:val="006A65F1"/>
    <w:rsid w:val="006A665B"/>
    <w:rsid w:val="006A67A3"/>
    <w:rsid w:val="006A6972"/>
    <w:rsid w:val="006A69C9"/>
    <w:rsid w:val="006A6C1B"/>
    <w:rsid w:val="006A6C8A"/>
    <w:rsid w:val="006A7022"/>
    <w:rsid w:val="006A7306"/>
    <w:rsid w:val="006A74CB"/>
    <w:rsid w:val="006A76AA"/>
    <w:rsid w:val="006A7816"/>
    <w:rsid w:val="006A79E7"/>
    <w:rsid w:val="006A7D4F"/>
    <w:rsid w:val="006A7E83"/>
    <w:rsid w:val="006B0062"/>
    <w:rsid w:val="006B04CC"/>
    <w:rsid w:val="006B04DD"/>
    <w:rsid w:val="006B04EE"/>
    <w:rsid w:val="006B061E"/>
    <w:rsid w:val="006B090F"/>
    <w:rsid w:val="006B0D31"/>
    <w:rsid w:val="006B0E0D"/>
    <w:rsid w:val="006B0FF4"/>
    <w:rsid w:val="006B13FF"/>
    <w:rsid w:val="006B14C6"/>
    <w:rsid w:val="006B1655"/>
    <w:rsid w:val="006B1C6D"/>
    <w:rsid w:val="006B1C76"/>
    <w:rsid w:val="006B21D4"/>
    <w:rsid w:val="006B25BB"/>
    <w:rsid w:val="006B25C5"/>
    <w:rsid w:val="006B2699"/>
    <w:rsid w:val="006B278D"/>
    <w:rsid w:val="006B27BE"/>
    <w:rsid w:val="006B2902"/>
    <w:rsid w:val="006B2A44"/>
    <w:rsid w:val="006B2AB1"/>
    <w:rsid w:val="006B2CAE"/>
    <w:rsid w:val="006B2DA0"/>
    <w:rsid w:val="006B3055"/>
    <w:rsid w:val="006B3076"/>
    <w:rsid w:val="006B3160"/>
    <w:rsid w:val="006B318C"/>
    <w:rsid w:val="006B3288"/>
    <w:rsid w:val="006B32D9"/>
    <w:rsid w:val="006B34E6"/>
    <w:rsid w:val="006B3727"/>
    <w:rsid w:val="006B37BC"/>
    <w:rsid w:val="006B3852"/>
    <w:rsid w:val="006B3A95"/>
    <w:rsid w:val="006B3A9E"/>
    <w:rsid w:val="006B3BA2"/>
    <w:rsid w:val="006B3E01"/>
    <w:rsid w:val="006B3E44"/>
    <w:rsid w:val="006B3FBC"/>
    <w:rsid w:val="006B4059"/>
    <w:rsid w:val="006B4221"/>
    <w:rsid w:val="006B43E9"/>
    <w:rsid w:val="006B441A"/>
    <w:rsid w:val="006B4608"/>
    <w:rsid w:val="006B48BA"/>
    <w:rsid w:val="006B4918"/>
    <w:rsid w:val="006B4AC4"/>
    <w:rsid w:val="006B4CFB"/>
    <w:rsid w:val="006B4EF0"/>
    <w:rsid w:val="006B514F"/>
    <w:rsid w:val="006B5269"/>
    <w:rsid w:val="006B53BC"/>
    <w:rsid w:val="006B577B"/>
    <w:rsid w:val="006B59EA"/>
    <w:rsid w:val="006B5A0A"/>
    <w:rsid w:val="006B5B19"/>
    <w:rsid w:val="006B5BE4"/>
    <w:rsid w:val="006B5D53"/>
    <w:rsid w:val="006B5DDA"/>
    <w:rsid w:val="006B5E10"/>
    <w:rsid w:val="006B5EB5"/>
    <w:rsid w:val="006B6014"/>
    <w:rsid w:val="006B683B"/>
    <w:rsid w:val="006B68E8"/>
    <w:rsid w:val="006B694B"/>
    <w:rsid w:val="006B6C0B"/>
    <w:rsid w:val="006B6ECD"/>
    <w:rsid w:val="006B701E"/>
    <w:rsid w:val="006B7066"/>
    <w:rsid w:val="006B738D"/>
    <w:rsid w:val="006B73FF"/>
    <w:rsid w:val="006B7428"/>
    <w:rsid w:val="006B7482"/>
    <w:rsid w:val="006B7777"/>
    <w:rsid w:val="006B77A4"/>
    <w:rsid w:val="006B7AD5"/>
    <w:rsid w:val="006B7D1C"/>
    <w:rsid w:val="006B7E8F"/>
    <w:rsid w:val="006B7F50"/>
    <w:rsid w:val="006C011F"/>
    <w:rsid w:val="006C021A"/>
    <w:rsid w:val="006C030C"/>
    <w:rsid w:val="006C05B7"/>
    <w:rsid w:val="006C06C9"/>
    <w:rsid w:val="006C0B4B"/>
    <w:rsid w:val="006C0EC7"/>
    <w:rsid w:val="006C1101"/>
    <w:rsid w:val="006C125D"/>
    <w:rsid w:val="006C147E"/>
    <w:rsid w:val="006C14E2"/>
    <w:rsid w:val="006C153D"/>
    <w:rsid w:val="006C1AD9"/>
    <w:rsid w:val="006C1AFB"/>
    <w:rsid w:val="006C220F"/>
    <w:rsid w:val="006C2225"/>
    <w:rsid w:val="006C23D6"/>
    <w:rsid w:val="006C2941"/>
    <w:rsid w:val="006C2BAB"/>
    <w:rsid w:val="006C2D84"/>
    <w:rsid w:val="006C2F71"/>
    <w:rsid w:val="006C2FB1"/>
    <w:rsid w:val="006C2FE7"/>
    <w:rsid w:val="006C336C"/>
    <w:rsid w:val="006C3538"/>
    <w:rsid w:val="006C375D"/>
    <w:rsid w:val="006C3798"/>
    <w:rsid w:val="006C39C3"/>
    <w:rsid w:val="006C3C4B"/>
    <w:rsid w:val="006C423B"/>
    <w:rsid w:val="006C430E"/>
    <w:rsid w:val="006C44BA"/>
    <w:rsid w:val="006C4A23"/>
    <w:rsid w:val="006C4A5A"/>
    <w:rsid w:val="006C4AA5"/>
    <w:rsid w:val="006C4C47"/>
    <w:rsid w:val="006C4E1F"/>
    <w:rsid w:val="006C4F06"/>
    <w:rsid w:val="006C5044"/>
    <w:rsid w:val="006C5084"/>
    <w:rsid w:val="006C5108"/>
    <w:rsid w:val="006C510F"/>
    <w:rsid w:val="006C5122"/>
    <w:rsid w:val="006C5742"/>
    <w:rsid w:val="006C580C"/>
    <w:rsid w:val="006C5822"/>
    <w:rsid w:val="006C58AE"/>
    <w:rsid w:val="006C5A92"/>
    <w:rsid w:val="006C5B77"/>
    <w:rsid w:val="006C5BC5"/>
    <w:rsid w:val="006C6140"/>
    <w:rsid w:val="006C65FE"/>
    <w:rsid w:val="006C6678"/>
    <w:rsid w:val="006C67B9"/>
    <w:rsid w:val="006C687E"/>
    <w:rsid w:val="006C694B"/>
    <w:rsid w:val="006C6B66"/>
    <w:rsid w:val="006C70E8"/>
    <w:rsid w:val="006C7113"/>
    <w:rsid w:val="006C713A"/>
    <w:rsid w:val="006C7306"/>
    <w:rsid w:val="006C7490"/>
    <w:rsid w:val="006C74E0"/>
    <w:rsid w:val="006C75EF"/>
    <w:rsid w:val="006C7739"/>
    <w:rsid w:val="006C77A7"/>
    <w:rsid w:val="006C784E"/>
    <w:rsid w:val="006C7A9E"/>
    <w:rsid w:val="006C7B16"/>
    <w:rsid w:val="006C7B5D"/>
    <w:rsid w:val="006C7B85"/>
    <w:rsid w:val="006C7E58"/>
    <w:rsid w:val="006D01A2"/>
    <w:rsid w:val="006D0290"/>
    <w:rsid w:val="006D0372"/>
    <w:rsid w:val="006D03FD"/>
    <w:rsid w:val="006D05AA"/>
    <w:rsid w:val="006D0809"/>
    <w:rsid w:val="006D09A8"/>
    <w:rsid w:val="006D0A36"/>
    <w:rsid w:val="006D0A3A"/>
    <w:rsid w:val="006D0D80"/>
    <w:rsid w:val="006D0F78"/>
    <w:rsid w:val="006D100A"/>
    <w:rsid w:val="006D1150"/>
    <w:rsid w:val="006D1485"/>
    <w:rsid w:val="006D15CB"/>
    <w:rsid w:val="006D184F"/>
    <w:rsid w:val="006D1989"/>
    <w:rsid w:val="006D1A0D"/>
    <w:rsid w:val="006D1ADC"/>
    <w:rsid w:val="006D1D23"/>
    <w:rsid w:val="006D2442"/>
    <w:rsid w:val="006D249F"/>
    <w:rsid w:val="006D24F6"/>
    <w:rsid w:val="006D29C1"/>
    <w:rsid w:val="006D2AC1"/>
    <w:rsid w:val="006D2B16"/>
    <w:rsid w:val="006D2E97"/>
    <w:rsid w:val="006D3097"/>
    <w:rsid w:val="006D34D6"/>
    <w:rsid w:val="006D352E"/>
    <w:rsid w:val="006D35B4"/>
    <w:rsid w:val="006D35CB"/>
    <w:rsid w:val="006D3612"/>
    <w:rsid w:val="006D3774"/>
    <w:rsid w:val="006D37DB"/>
    <w:rsid w:val="006D38B1"/>
    <w:rsid w:val="006D395F"/>
    <w:rsid w:val="006D3F3C"/>
    <w:rsid w:val="006D4015"/>
    <w:rsid w:val="006D4244"/>
    <w:rsid w:val="006D42DE"/>
    <w:rsid w:val="006D43F7"/>
    <w:rsid w:val="006D4495"/>
    <w:rsid w:val="006D4499"/>
    <w:rsid w:val="006D44B9"/>
    <w:rsid w:val="006D47EA"/>
    <w:rsid w:val="006D49CD"/>
    <w:rsid w:val="006D51DB"/>
    <w:rsid w:val="006D53E5"/>
    <w:rsid w:val="006D5983"/>
    <w:rsid w:val="006D59B7"/>
    <w:rsid w:val="006D5C12"/>
    <w:rsid w:val="006D5F18"/>
    <w:rsid w:val="006D65C0"/>
    <w:rsid w:val="006D66D8"/>
    <w:rsid w:val="006D6A2B"/>
    <w:rsid w:val="006D6CF5"/>
    <w:rsid w:val="006D6EBB"/>
    <w:rsid w:val="006D6EFA"/>
    <w:rsid w:val="006D70C1"/>
    <w:rsid w:val="006D70D2"/>
    <w:rsid w:val="006D7B01"/>
    <w:rsid w:val="006D7DD6"/>
    <w:rsid w:val="006E012A"/>
    <w:rsid w:val="006E019D"/>
    <w:rsid w:val="006E02FF"/>
    <w:rsid w:val="006E04D5"/>
    <w:rsid w:val="006E080D"/>
    <w:rsid w:val="006E0ED2"/>
    <w:rsid w:val="006E0F0E"/>
    <w:rsid w:val="006E0F14"/>
    <w:rsid w:val="006E109F"/>
    <w:rsid w:val="006E1153"/>
    <w:rsid w:val="006E1AE7"/>
    <w:rsid w:val="006E1E58"/>
    <w:rsid w:val="006E20AC"/>
    <w:rsid w:val="006E2150"/>
    <w:rsid w:val="006E21C1"/>
    <w:rsid w:val="006E222C"/>
    <w:rsid w:val="006E249E"/>
    <w:rsid w:val="006E290C"/>
    <w:rsid w:val="006E2945"/>
    <w:rsid w:val="006E2B9E"/>
    <w:rsid w:val="006E2FDE"/>
    <w:rsid w:val="006E342F"/>
    <w:rsid w:val="006E37A1"/>
    <w:rsid w:val="006E382C"/>
    <w:rsid w:val="006E38E0"/>
    <w:rsid w:val="006E396F"/>
    <w:rsid w:val="006E3A50"/>
    <w:rsid w:val="006E3AB0"/>
    <w:rsid w:val="006E3D04"/>
    <w:rsid w:val="006E3D93"/>
    <w:rsid w:val="006E3E07"/>
    <w:rsid w:val="006E43C7"/>
    <w:rsid w:val="006E44B0"/>
    <w:rsid w:val="006E44F8"/>
    <w:rsid w:val="006E49BB"/>
    <w:rsid w:val="006E49ED"/>
    <w:rsid w:val="006E4D6E"/>
    <w:rsid w:val="006E5A31"/>
    <w:rsid w:val="006E5A72"/>
    <w:rsid w:val="006E5BEE"/>
    <w:rsid w:val="006E5D36"/>
    <w:rsid w:val="006E5FA1"/>
    <w:rsid w:val="006E5FC1"/>
    <w:rsid w:val="006E60CB"/>
    <w:rsid w:val="006E60D4"/>
    <w:rsid w:val="006E6153"/>
    <w:rsid w:val="006E61F3"/>
    <w:rsid w:val="006E660D"/>
    <w:rsid w:val="006E6641"/>
    <w:rsid w:val="006E673F"/>
    <w:rsid w:val="006E6AF9"/>
    <w:rsid w:val="006E6D16"/>
    <w:rsid w:val="006E6F32"/>
    <w:rsid w:val="006E70CA"/>
    <w:rsid w:val="006E7114"/>
    <w:rsid w:val="006E7175"/>
    <w:rsid w:val="006E721C"/>
    <w:rsid w:val="006E729E"/>
    <w:rsid w:val="006E7328"/>
    <w:rsid w:val="006E73BF"/>
    <w:rsid w:val="006E73CB"/>
    <w:rsid w:val="006E74B5"/>
    <w:rsid w:val="006E763E"/>
    <w:rsid w:val="006E777C"/>
    <w:rsid w:val="006E783B"/>
    <w:rsid w:val="006E78C0"/>
    <w:rsid w:val="006E7905"/>
    <w:rsid w:val="006E7B26"/>
    <w:rsid w:val="006E7B32"/>
    <w:rsid w:val="006E7DCF"/>
    <w:rsid w:val="006E7F2C"/>
    <w:rsid w:val="006F003A"/>
    <w:rsid w:val="006F0122"/>
    <w:rsid w:val="006F0167"/>
    <w:rsid w:val="006F01C2"/>
    <w:rsid w:val="006F020A"/>
    <w:rsid w:val="006F05EE"/>
    <w:rsid w:val="006F0748"/>
    <w:rsid w:val="006F0C89"/>
    <w:rsid w:val="006F0D6A"/>
    <w:rsid w:val="006F0DA2"/>
    <w:rsid w:val="006F0E0F"/>
    <w:rsid w:val="006F0E25"/>
    <w:rsid w:val="006F1036"/>
    <w:rsid w:val="006F1104"/>
    <w:rsid w:val="006F11D7"/>
    <w:rsid w:val="006F1324"/>
    <w:rsid w:val="006F14CF"/>
    <w:rsid w:val="006F1660"/>
    <w:rsid w:val="006F1A6E"/>
    <w:rsid w:val="006F1AC8"/>
    <w:rsid w:val="006F1AEC"/>
    <w:rsid w:val="006F1B1A"/>
    <w:rsid w:val="006F1DAA"/>
    <w:rsid w:val="006F1DCC"/>
    <w:rsid w:val="006F1EEF"/>
    <w:rsid w:val="006F20D7"/>
    <w:rsid w:val="006F20F4"/>
    <w:rsid w:val="006F226C"/>
    <w:rsid w:val="006F22FB"/>
    <w:rsid w:val="006F24C2"/>
    <w:rsid w:val="006F26C8"/>
    <w:rsid w:val="006F2755"/>
    <w:rsid w:val="006F281E"/>
    <w:rsid w:val="006F2867"/>
    <w:rsid w:val="006F2B23"/>
    <w:rsid w:val="006F2CC9"/>
    <w:rsid w:val="006F30F3"/>
    <w:rsid w:val="006F3580"/>
    <w:rsid w:val="006F35B4"/>
    <w:rsid w:val="006F389C"/>
    <w:rsid w:val="006F3920"/>
    <w:rsid w:val="006F3C3A"/>
    <w:rsid w:val="006F3C47"/>
    <w:rsid w:val="006F3D47"/>
    <w:rsid w:val="006F3F71"/>
    <w:rsid w:val="006F4054"/>
    <w:rsid w:val="006F4270"/>
    <w:rsid w:val="006F44B5"/>
    <w:rsid w:val="006F4758"/>
    <w:rsid w:val="006F4854"/>
    <w:rsid w:val="006F4A8B"/>
    <w:rsid w:val="006F4F54"/>
    <w:rsid w:val="006F50C9"/>
    <w:rsid w:val="006F520C"/>
    <w:rsid w:val="006F527A"/>
    <w:rsid w:val="006F5304"/>
    <w:rsid w:val="006F57A4"/>
    <w:rsid w:val="006F5853"/>
    <w:rsid w:val="006F586B"/>
    <w:rsid w:val="006F587B"/>
    <w:rsid w:val="006F5A5E"/>
    <w:rsid w:val="006F5AB9"/>
    <w:rsid w:val="006F5CBB"/>
    <w:rsid w:val="006F5EDA"/>
    <w:rsid w:val="006F5F7C"/>
    <w:rsid w:val="006F6636"/>
    <w:rsid w:val="006F69F3"/>
    <w:rsid w:val="006F6A06"/>
    <w:rsid w:val="006F6AFF"/>
    <w:rsid w:val="006F6C22"/>
    <w:rsid w:val="006F6CD2"/>
    <w:rsid w:val="006F70E3"/>
    <w:rsid w:val="006F712F"/>
    <w:rsid w:val="006F7237"/>
    <w:rsid w:val="006F7401"/>
    <w:rsid w:val="006F7482"/>
    <w:rsid w:val="006F7963"/>
    <w:rsid w:val="006F7A68"/>
    <w:rsid w:val="007003AE"/>
    <w:rsid w:val="007006FF"/>
    <w:rsid w:val="00700811"/>
    <w:rsid w:val="00700A4D"/>
    <w:rsid w:val="00700B21"/>
    <w:rsid w:val="00700CA3"/>
    <w:rsid w:val="00700F21"/>
    <w:rsid w:val="00700F66"/>
    <w:rsid w:val="0070147C"/>
    <w:rsid w:val="0070187F"/>
    <w:rsid w:val="00701E5F"/>
    <w:rsid w:val="00702066"/>
    <w:rsid w:val="007022F3"/>
    <w:rsid w:val="00702342"/>
    <w:rsid w:val="00702367"/>
    <w:rsid w:val="007025AC"/>
    <w:rsid w:val="0070271C"/>
    <w:rsid w:val="00702C00"/>
    <w:rsid w:val="00702E12"/>
    <w:rsid w:val="00702E83"/>
    <w:rsid w:val="00703048"/>
    <w:rsid w:val="00703064"/>
    <w:rsid w:val="007030FE"/>
    <w:rsid w:val="007032CD"/>
    <w:rsid w:val="0070358F"/>
    <w:rsid w:val="0070369A"/>
    <w:rsid w:val="00703F69"/>
    <w:rsid w:val="007043FE"/>
    <w:rsid w:val="00704438"/>
    <w:rsid w:val="00704463"/>
    <w:rsid w:val="00704550"/>
    <w:rsid w:val="00704705"/>
    <w:rsid w:val="00704895"/>
    <w:rsid w:val="007049BE"/>
    <w:rsid w:val="00704C72"/>
    <w:rsid w:val="00704D37"/>
    <w:rsid w:val="00704D67"/>
    <w:rsid w:val="00704D8F"/>
    <w:rsid w:val="00704D92"/>
    <w:rsid w:val="00705037"/>
    <w:rsid w:val="0070552D"/>
    <w:rsid w:val="007055AB"/>
    <w:rsid w:val="00705815"/>
    <w:rsid w:val="00705884"/>
    <w:rsid w:val="007059E1"/>
    <w:rsid w:val="00705A41"/>
    <w:rsid w:val="00705BB3"/>
    <w:rsid w:val="00705CE2"/>
    <w:rsid w:val="00705CEF"/>
    <w:rsid w:val="0070625E"/>
    <w:rsid w:val="00706558"/>
    <w:rsid w:val="00706812"/>
    <w:rsid w:val="007068B4"/>
    <w:rsid w:val="00706944"/>
    <w:rsid w:val="00706C4A"/>
    <w:rsid w:val="00706C51"/>
    <w:rsid w:val="00706C73"/>
    <w:rsid w:val="00706D1A"/>
    <w:rsid w:val="00707315"/>
    <w:rsid w:val="00707424"/>
    <w:rsid w:val="007075C9"/>
    <w:rsid w:val="00707654"/>
    <w:rsid w:val="007077F9"/>
    <w:rsid w:val="00707ACA"/>
    <w:rsid w:val="00707AEA"/>
    <w:rsid w:val="00707C07"/>
    <w:rsid w:val="00707D05"/>
    <w:rsid w:val="00707DCE"/>
    <w:rsid w:val="0071026C"/>
    <w:rsid w:val="007103B3"/>
    <w:rsid w:val="007107A6"/>
    <w:rsid w:val="0071083E"/>
    <w:rsid w:val="00710AA0"/>
    <w:rsid w:val="00710CE0"/>
    <w:rsid w:val="00710D15"/>
    <w:rsid w:val="00710DDB"/>
    <w:rsid w:val="00711316"/>
    <w:rsid w:val="007113F6"/>
    <w:rsid w:val="007114CE"/>
    <w:rsid w:val="0071152A"/>
    <w:rsid w:val="007115FA"/>
    <w:rsid w:val="007116C5"/>
    <w:rsid w:val="007116FB"/>
    <w:rsid w:val="00711712"/>
    <w:rsid w:val="0071173B"/>
    <w:rsid w:val="00711CB1"/>
    <w:rsid w:val="00711E2D"/>
    <w:rsid w:val="007121A1"/>
    <w:rsid w:val="00712393"/>
    <w:rsid w:val="007124C3"/>
    <w:rsid w:val="0071279B"/>
    <w:rsid w:val="00712AAA"/>
    <w:rsid w:val="00712AF9"/>
    <w:rsid w:val="00712D7D"/>
    <w:rsid w:val="00712DB7"/>
    <w:rsid w:val="00712DC3"/>
    <w:rsid w:val="0071308B"/>
    <w:rsid w:val="007130A2"/>
    <w:rsid w:val="0071325A"/>
    <w:rsid w:val="007134C8"/>
    <w:rsid w:val="0071364E"/>
    <w:rsid w:val="00713B4E"/>
    <w:rsid w:val="00714038"/>
    <w:rsid w:val="00714080"/>
    <w:rsid w:val="007142A4"/>
    <w:rsid w:val="007143AD"/>
    <w:rsid w:val="00714551"/>
    <w:rsid w:val="0071469A"/>
    <w:rsid w:val="007146A8"/>
    <w:rsid w:val="0071489D"/>
    <w:rsid w:val="007149A4"/>
    <w:rsid w:val="00714AD5"/>
    <w:rsid w:val="00714E8F"/>
    <w:rsid w:val="00714ED7"/>
    <w:rsid w:val="007152D5"/>
    <w:rsid w:val="007153F9"/>
    <w:rsid w:val="00715843"/>
    <w:rsid w:val="007158C6"/>
    <w:rsid w:val="007159D6"/>
    <w:rsid w:val="00715BB9"/>
    <w:rsid w:val="00715DA4"/>
    <w:rsid w:val="00715FA2"/>
    <w:rsid w:val="00716028"/>
    <w:rsid w:val="007165B7"/>
    <w:rsid w:val="007167A5"/>
    <w:rsid w:val="007169B7"/>
    <w:rsid w:val="00717102"/>
    <w:rsid w:val="00717612"/>
    <w:rsid w:val="00717A09"/>
    <w:rsid w:val="00717C10"/>
    <w:rsid w:val="00717C55"/>
    <w:rsid w:val="00717F4A"/>
    <w:rsid w:val="00717F8D"/>
    <w:rsid w:val="0072006D"/>
    <w:rsid w:val="00720136"/>
    <w:rsid w:val="0072032E"/>
    <w:rsid w:val="007203BB"/>
    <w:rsid w:val="007203D8"/>
    <w:rsid w:val="00720426"/>
    <w:rsid w:val="007206EB"/>
    <w:rsid w:val="00720852"/>
    <w:rsid w:val="00720A92"/>
    <w:rsid w:val="00720B6D"/>
    <w:rsid w:val="00720EDE"/>
    <w:rsid w:val="0072108F"/>
    <w:rsid w:val="0072118C"/>
    <w:rsid w:val="0072127C"/>
    <w:rsid w:val="00721573"/>
    <w:rsid w:val="007216B1"/>
    <w:rsid w:val="00721912"/>
    <w:rsid w:val="00721A02"/>
    <w:rsid w:val="00721B19"/>
    <w:rsid w:val="00721E2F"/>
    <w:rsid w:val="00722062"/>
    <w:rsid w:val="007222A5"/>
    <w:rsid w:val="007223BA"/>
    <w:rsid w:val="0072241C"/>
    <w:rsid w:val="00722853"/>
    <w:rsid w:val="00722AF9"/>
    <w:rsid w:val="00722DAD"/>
    <w:rsid w:val="00722F18"/>
    <w:rsid w:val="00722F7D"/>
    <w:rsid w:val="007230D4"/>
    <w:rsid w:val="00723211"/>
    <w:rsid w:val="00723220"/>
    <w:rsid w:val="007232D9"/>
    <w:rsid w:val="00723353"/>
    <w:rsid w:val="007235F2"/>
    <w:rsid w:val="007237D8"/>
    <w:rsid w:val="0072399E"/>
    <w:rsid w:val="007239CB"/>
    <w:rsid w:val="00723A5C"/>
    <w:rsid w:val="00723B82"/>
    <w:rsid w:val="00723C26"/>
    <w:rsid w:val="00723D3C"/>
    <w:rsid w:val="00723DDE"/>
    <w:rsid w:val="00724012"/>
    <w:rsid w:val="00724072"/>
    <w:rsid w:val="007242D1"/>
    <w:rsid w:val="0072434D"/>
    <w:rsid w:val="00724477"/>
    <w:rsid w:val="007245D3"/>
    <w:rsid w:val="00724723"/>
    <w:rsid w:val="007247EA"/>
    <w:rsid w:val="0072488A"/>
    <w:rsid w:val="007251CD"/>
    <w:rsid w:val="0072535D"/>
    <w:rsid w:val="007254C3"/>
    <w:rsid w:val="0072565E"/>
    <w:rsid w:val="00725799"/>
    <w:rsid w:val="007259BD"/>
    <w:rsid w:val="00725A8E"/>
    <w:rsid w:val="00725A9F"/>
    <w:rsid w:val="00725DF8"/>
    <w:rsid w:val="00725E81"/>
    <w:rsid w:val="0072637A"/>
    <w:rsid w:val="007264B6"/>
    <w:rsid w:val="0072657E"/>
    <w:rsid w:val="0072694E"/>
    <w:rsid w:val="00726DDA"/>
    <w:rsid w:val="00726E4D"/>
    <w:rsid w:val="00726F54"/>
    <w:rsid w:val="007270CF"/>
    <w:rsid w:val="00727246"/>
    <w:rsid w:val="007274E5"/>
    <w:rsid w:val="0072792C"/>
    <w:rsid w:val="00727AF3"/>
    <w:rsid w:val="00727B76"/>
    <w:rsid w:val="00727B88"/>
    <w:rsid w:val="00727D45"/>
    <w:rsid w:val="00727D95"/>
    <w:rsid w:val="00727DF8"/>
    <w:rsid w:val="00727F52"/>
    <w:rsid w:val="0073037B"/>
    <w:rsid w:val="007303D6"/>
    <w:rsid w:val="007308B3"/>
    <w:rsid w:val="00730A98"/>
    <w:rsid w:val="00730B74"/>
    <w:rsid w:val="00730BAD"/>
    <w:rsid w:val="00730C44"/>
    <w:rsid w:val="00730E27"/>
    <w:rsid w:val="0073119F"/>
    <w:rsid w:val="007314F2"/>
    <w:rsid w:val="00731572"/>
    <w:rsid w:val="007315F1"/>
    <w:rsid w:val="00731626"/>
    <w:rsid w:val="00731996"/>
    <w:rsid w:val="00731C3B"/>
    <w:rsid w:val="00731C5B"/>
    <w:rsid w:val="00731F13"/>
    <w:rsid w:val="00731F50"/>
    <w:rsid w:val="00731FC3"/>
    <w:rsid w:val="00732255"/>
    <w:rsid w:val="007322C3"/>
    <w:rsid w:val="007322E8"/>
    <w:rsid w:val="007323EF"/>
    <w:rsid w:val="0073240C"/>
    <w:rsid w:val="0073253C"/>
    <w:rsid w:val="00732735"/>
    <w:rsid w:val="00732B2E"/>
    <w:rsid w:val="00732DF1"/>
    <w:rsid w:val="00732F37"/>
    <w:rsid w:val="00732F67"/>
    <w:rsid w:val="007333EF"/>
    <w:rsid w:val="00733A13"/>
    <w:rsid w:val="00733A5F"/>
    <w:rsid w:val="00733A6B"/>
    <w:rsid w:val="00733CEB"/>
    <w:rsid w:val="00733E4C"/>
    <w:rsid w:val="007340D0"/>
    <w:rsid w:val="007340DA"/>
    <w:rsid w:val="0073448A"/>
    <w:rsid w:val="00734746"/>
    <w:rsid w:val="00734758"/>
    <w:rsid w:val="00734915"/>
    <w:rsid w:val="007349AC"/>
    <w:rsid w:val="00734BA5"/>
    <w:rsid w:val="00734E52"/>
    <w:rsid w:val="00734EC1"/>
    <w:rsid w:val="00734FF7"/>
    <w:rsid w:val="007351D1"/>
    <w:rsid w:val="0073527D"/>
    <w:rsid w:val="0073534A"/>
    <w:rsid w:val="007357CF"/>
    <w:rsid w:val="007358A7"/>
    <w:rsid w:val="007359B1"/>
    <w:rsid w:val="00735A54"/>
    <w:rsid w:val="00735C6F"/>
    <w:rsid w:val="00735C9C"/>
    <w:rsid w:val="00735EFC"/>
    <w:rsid w:val="007360DA"/>
    <w:rsid w:val="007360F3"/>
    <w:rsid w:val="007361CE"/>
    <w:rsid w:val="00736252"/>
    <w:rsid w:val="00736391"/>
    <w:rsid w:val="007363B6"/>
    <w:rsid w:val="0073645F"/>
    <w:rsid w:val="00736802"/>
    <w:rsid w:val="00736956"/>
    <w:rsid w:val="00736B94"/>
    <w:rsid w:val="00736BB9"/>
    <w:rsid w:val="00736BCA"/>
    <w:rsid w:val="00736F16"/>
    <w:rsid w:val="00737249"/>
    <w:rsid w:val="0073742F"/>
    <w:rsid w:val="007375F4"/>
    <w:rsid w:val="00737957"/>
    <w:rsid w:val="00737D57"/>
    <w:rsid w:val="00737F5A"/>
    <w:rsid w:val="00737FD3"/>
    <w:rsid w:val="007403BF"/>
    <w:rsid w:val="007403C3"/>
    <w:rsid w:val="007404E2"/>
    <w:rsid w:val="0074089D"/>
    <w:rsid w:val="00740E20"/>
    <w:rsid w:val="00740F2B"/>
    <w:rsid w:val="00741130"/>
    <w:rsid w:val="0074118A"/>
    <w:rsid w:val="007411A6"/>
    <w:rsid w:val="00741708"/>
    <w:rsid w:val="00741D0D"/>
    <w:rsid w:val="00741EB3"/>
    <w:rsid w:val="00742029"/>
    <w:rsid w:val="007421B7"/>
    <w:rsid w:val="007421DF"/>
    <w:rsid w:val="0074230B"/>
    <w:rsid w:val="00742424"/>
    <w:rsid w:val="00742831"/>
    <w:rsid w:val="00742A23"/>
    <w:rsid w:val="00742A83"/>
    <w:rsid w:val="00743217"/>
    <w:rsid w:val="0074329D"/>
    <w:rsid w:val="00743425"/>
    <w:rsid w:val="00743488"/>
    <w:rsid w:val="007434E8"/>
    <w:rsid w:val="0074366C"/>
    <w:rsid w:val="00743D40"/>
    <w:rsid w:val="00743F79"/>
    <w:rsid w:val="0074412E"/>
    <w:rsid w:val="0074460E"/>
    <w:rsid w:val="00744626"/>
    <w:rsid w:val="007448BA"/>
    <w:rsid w:val="007449A9"/>
    <w:rsid w:val="00744CC9"/>
    <w:rsid w:val="00744D44"/>
    <w:rsid w:val="00744ED3"/>
    <w:rsid w:val="00744FD1"/>
    <w:rsid w:val="0074509F"/>
    <w:rsid w:val="00745220"/>
    <w:rsid w:val="0074542C"/>
    <w:rsid w:val="007454C6"/>
    <w:rsid w:val="007455FB"/>
    <w:rsid w:val="0074580D"/>
    <w:rsid w:val="00745853"/>
    <w:rsid w:val="00745A11"/>
    <w:rsid w:val="00745C55"/>
    <w:rsid w:val="00745C9F"/>
    <w:rsid w:val="00745D5A"/>
    <w:rsid w:val="00745DCA"/>
    <w:rsid w:val="00745E2B"/>
    <w:rsid w:val="00746076"/>
    <w:rsid w:val="007462E7"/>
    <w:rsid w:val="007464D2"/>
    <w:rsid w:val="00746616"/>
    <w:rsid w:val="00746649"/>
    <w:rsid w:val="00746A8F"/>
    <w:rsid w:val="0074702A"/>
    <w:rsid w:val="007470C8"/>
    <w:rsid w:val="0074714C"/>
    <w:rsid w:val="007475F8"/>
    <w:rsid w:val="0074773E"/>
    <w:rsid w:val="007479C9"/>
    <w:rsid w:val="00747DA9"/>
    <w:rsid w:val="007502E9"/>
    <w:rsid w:val="0075034F"/>
    <w:rsid w:val="007505E3"/>
    <w:rsid w:val="00750999"/>
    <w:rsid w:val="00750A52"/>
    <w:rsid w:val="00750D9C"/>
    <w:rsid w:val="00750F3F"/>
    <w:rsid w:val="0075103A"/>
    <w:rsid w:val="007513EF"/>
    <w:rsid w:val="00751402"/>
    <w:rsid w:val="00751C04"/>
    <w:rsid w:val="00751C15"/>
    <w:rsid w:val="00751C41"/>
    <w:rsid w:val="00751C73"/>
    <w:rsid w:val="00751FD5"/>
    <w:rsid w:val="007522A0"/>
    <w:rsid w:val="007523F0"/>
    <w:rsid w:val="00752820"/>
    <w:rsid w:val="00752C76"/>
    <w:rsid w:val="00752F8A"/>
    <w:rsid w:val="00752FC5"/>
    <w:rsid w:val="0075301D"/>
    <w:rsid w:val="00753054"/>
    <w:rsid w:val="00753189"/>
    <w:rsid w:val="007531CE"/>
    <w:rsid w:val="00753221"/>
    <w:rsid w:val="007532F0"/>
    <w:rsid w:val="00753372"/>
    <w:rsid w:val="007533F2"/>
    <w:rsid w:val="0075343D"/>
    <w:rsid w:val="00753709"/>
    <w:rsid w:val="007537F1"/>
    <w:rsid w:val="00753812"/>
    <w:rsid w:val="0075384F"/>
    <w:rsid w:val="007538D2"/>
    <w:rsid w:val="00753A1B"/>
    <w:rsid w:val="00753AD1"/>
    <w:rsid w:val="00753DFA"/>
    <w:rsid w:val="0075402C"/>
    <w:rsid w:val="00754168"/>
    <w:rsid w:val="00754260"/>
    <w:rsid w:val="007544A4"/>
    <w:rsid w:val="0075466C"/>
    <w:rsid w:val="00754676"/>
    <w:rsid w:val="00754796"/>
    <w:rsid w:val="0075479E"/>
    <w:rsid w:val="007547D3"/>
    <w:rsid w:val="0075486B"/>
    <w:rsid w:val="00754B28"/>
    <w:rsid w:val="00754B77"/>
    <w:rsid w:val="00754E7E"/>
    <w:rsid w:val="007550C2"/>
    <w:rsid w:val="007551F3"/>
    <w:rsid w:val="007555E5"/>
    <w:rsid w:val="0075569A"/>
    <w:rsid w:val="00755719"/>
    <w:rsid w:val="0075574A"/>
    <w:rsid w:val="00755788"/>
    <w:rsid w:val="0075584D"/>
    <w:rsid w:val="00755922"/>
    <w:rsid w:val="00755987"/>
    <w:rsid w:val="00755B54"/>
    <w:rsid w:val="00755C9E"/>
    <w:rsid w:val="00755EFB"/>
    <w:rsid w:val="00755FE3"/>
    <w:rsid w:val="00756400"/>
    <w:rsid w:val="00756A27"/>
    <w:rsid w:val="00756A78"/>
    <w:rsid w:val="00756B42"/>
    <w:rsid w:val="00756BA8"/>
    <w:rsid w:val="00756BD6"/>
    <w:rsid w:val="00756C9B"/>
    <w:rsid w:val="00757455"/>
    <w:rsid w:val="0075768D"/>
    <w:rsid w:val="00757739"/>
    <w:rsid w:val="00757C16"/>
    <w:rsid w:val="00757C8D"/>
    <w:rsid w:val="00757CFA"/>
    <w:rsid w:val="00757D7A"/>
    <w:rsid w:val="00757D95"/>
    <w:rsid w:val="00757F3F"/>
    <w:rsid w:val="00757FC0"/>
    <w:rsid w:val="00760018"/>
    <w:rsid w:val="00760212"/>
    <w:rsid w:val="00760233"/>
    <w:rsid w:val="0076024F"/>
    <w:rsid w:val="0076034C"/>
    <w:rsid w:val="007603B0"/>
    <w:rsid w:val="00760583"/>
    <w:rsid w:val="007608A8"/>
    <w:rsid w:val="007609F3"/>
    <w:rsid w:val="00760A1A"/>
    <w:rsid w:val="00760C59"/>
    <w:rsid w:val="007610C2"/>
    <w:rsid w:val="0076110A"/>
    <w:rsid w:val="007612E8"/>
    <w:rsid w:val="00761363"/>
    <w:rsid w:val="0076171B"/>
    <w:rsid w:val="00761A36"/>
    <w:rsid w:val="00761BC6"/>
    <w:rsid w:val="00761F1F"/>
    <w:rsid w:val="0076213A"/>
    <w:rsid w:val="0076232C"/>
    <w:rsid w:val="0076243E"/>
    <w:rsid w:val="0076257B"/>
    <w:rsid w:val="00762820"/>
    <w:rsid w:val="00762947"/>
    <w:rsid w:val="00762AA9"/>
    <w:rsid w:val="00762AF0"/>
    <w:rsid w:val="00762EB4"/>
    <w:rsid w:val="00762F07"/>
    <w:rsid w:val="0076342B"/>
    <w:rsid w:val="00763548"/>
    <w:rsid w:val="007638FB"/>
    <w:rsid w:val="00763A4E"/>
    <w:rsid w:val="00763BA3"/>
    <w:rsid w:val="00763C20"/>
    <w:rsid w:val="007644D1"/>
    <w:rsid w:val="0076453B"/>
    <w:rsid w:val="00764576"/>
    <w:rsid w:val="0076466D"/>
    <w:rsid w:val="007646FC"/>
    <w:rsid w:val="00764C21"/>
    <w:rsid w:val="00764DFB"/>
    <w:rsid w:val="00764EBF"/>
    <w:rsid w:val="00765242"/>
    <w:rsid w:val="007653A3"/>
    <w:rsid w:val="0076559F"/>
    <w:rsid w:val="0076572C"/>
    <w:rsid w:val="00765935"/>
    <w:rsid w:val="00765A35"/>
    <w:rsid w:val="00765DB5"/>
    <w:rsid w:val="00765E35"/>
    <w:rsid w:val="00766422"/>
    <w:rsid w:val="00766F90"/>
    <w:rsid w:val="007670FF"/>
    <w:rsid w:val="00767409"/>
    <w:rsid w:val="007674E6"/>
    <w:rsid w:val="00767A33"/>
    <w:rsid w:val="00767D43"/>
    <w:rsid w:val="0077002D"/>
    <w:rsid w:val="007700CA"/>
    <w:rsid w:val="00770408"/>
    <w:rsid w:val="00770446"/>
    <w:rsid w:val="0077069E"/>
    <w:rsid w:val="0077076C"/>
    <w:rsid w:val="007707F6"/>
    <w:rsid w:val="007708B5"/>
    <w:rsid w:val="007708DF"/>
    <w:rsid w:val="00770A1B"/>
    <w:rsid w:val="00770E4F"/>
    <w:rsid w:val="00770EC0"/>
    <w:rsid w:val="00771098"/>
    <w:rsid w:val="0077144B"/>
    <w:rsid w:val="007716B7"/>
    <w:rsid w:val="00771A40"/>
    <w:rsid w:val="00771E43"/>
    <w:rsid w:val="00771E4C"/>
    <w:rsid w:val="00771FB7"/>
    <w:rsid w:val="00772022"/>
    <w:rsid w:val="00772024"/>
    <w:rsid w:val="00772613"/>
    <w:rsid w:val="00772AB7"/>
    <w:rsid w:val="00772BF4"/>
    <w:rsid w:val="00772D26"/>
    <w:rsid w:val="00772D89"/>
    <w:rsid w:val="00772EA5"/>
    <w:rsid w:val="00772F6C"/>
    <w:rsid w:val="007735E1"/>
    <w:rsid w:val="00773647"/>
    <w:rsid w:val="00773782"/>
    <w:rsid w:val="0077386C"/>
    <w:rsid w:val="00773886"/>
    <w:rsid w:val="00773C4B"/>
    <w:rsid w:val="00773DCB"/>
    <w:rsid w:val="007741CE"/>
    <w:rsid w:val="00774261"/>
    <w:rsid w:val="007742EE"/>
    <w:rsid w:val="007745F5"/>
    <w:rsid w:val="007746BD"/>
    <w:rsid w:val="00774966"/>
    <w:rsid w:val="0077498E"/>
    <w:rsid w:val="00774C4B"/>
    <w:rsid w:val="007751AF"/>
    <w:rsid w:val="00775204"/>
    <w:rsid w:val="007754D6"/>
    <w:rsid w:val="00775AF0"/>
    <w:rsid w:val="00775B10"/>
    <w:rsid w:val="00775B45"/>
    <w:rsid w:val="00775EC3"/>
    <w:rsid w:val="00776427"/>
    <w:rsid w:val="007765D4"/>
    <w:rsid w:val="00776787"/>
    <w:rsid w:val="007768B6"/>
    <w:rsid w:val="00776C2F"/>
    <w:rsid w:val="00776C80"/>
    <w:rsid w:val="00776D22"/>
    <w:rsid w:val="00776F40"/>
    <w:rsid w:val="00777053"/>
    <w:rsid w:val="007770C2"/>
    <w:rsid w:val="00777555"/>
    <w:rsid w:val="007777BE"/>
    <w:rsid w:val="007777E7"/>
    <w:rsid w:val="0077790C"/>
    <w:rsid w:val="00777A91"/>
    <w:rsid w:val="00777AA7"/>
    <w:rsid w:val="00777C5E"/>
    <w:rsid w:val="00777CAC"/>
    <w:rsid w:val="00777D6B"/>
    <w:rsid w:val="0078063A"/>
    <w:rsid w:val="00780931"/>
    <w:rsid w:val="00780CB1"/>
    <w:rsid w:val="00780D1B"/>
    <w:rsid w:val="00780D41"/>
    <w:rsid w:val="00780DF1"/>
    <w:rsid w:val="00780E5E"/>
    <w:rsid w:val="00781160"/>
    <w:rsid w:val="007814D5"/>
    <w:rsid w:val="00781ADE"/>
    <w:rsid w:val="00781B77"/>
    <w:rsid w:val="00781D66"/>
    <w:rsid w:val="00781E82"/>
    <w:rsid w:val="00781F86"/>
    <w:rsid w:val="00782311"/>
    <w:rsid w:val="007823D2"/>
    <w:rsid w:val="0078250D"/>
    <w:rsid w:val="0078266D"/>
    <w:rsid w:val="0078272C"/>
    <w:rsid w:val="00782B7E"/>
    <w:rsid w:val="00782BC3"/>
    <w:rsid w:val="00782CBB"/>
    <w:rsid w:val="00782D23"/>
    <w:rsid w:val="00782EC4"/>
    <w:rsid w:val="00782F7A"/>
    <w:rsid w:val="007830B9"/>
    <w:rsid w:val="007833C1"/>
    <w:rsid w:val="0078374D"/>
    <w:rsid w:val="00783BD3"/>
    <w:rsid w:val="00783C4E"/>
    <w:rsid w:val="00783CCF"/>
    <w:rsid w:val="00784283"/>
    <w:rsid w:val="007842BF"/>
    <w:rsid w:val="0078456E"/>
    <w:rsid w:val="007845BC"/>
    <w:rsid w:val="0078469D"/>
    <w:rsid w:val="00784937"/>
    <w:rsid w:val="00784AA6"/>
    <w:rsid w:val="00784C77"/>
    <w:rsid w:val="00784C92"/>
    <w:rsid w:val="00784E30"/>
    <w:rsid w:val="0078500E"/>
    <w:rsid w:val="00785217"/>
    <w:rsid w:val="00785238"/>
    <w:rsid w:val="0078532C"/>
    <w:rsid w:val="00785414"/>
    <w:rsid w:val="0078541E"/>
    <w:rsid w:val="00785723"/>
    <w:rsid w:val="00785A06"/>
    <w:rsid w:val="00785A1B"/>
    <w:rsid w:val="00785C37"/>
    <w:rsid w:val="00785D34"/>
    <w:rsid w:val="00785D3F"/>
    <w:rsid w:val="00785F29"/>
    <w:rsid w:val="00786024"/>
    <w:rsid w:val="00786074"/>
    <w:rsid w:val="007861FF"/>
    <w:rsid w:val="00786339"/>
    <w:rsid w:val="0078651C"/>
    <w:rsid w:val="007865D4"/>
    <w:rsid w:val="00786647"/>
    <w:rsid w:val="0078671F"/>
    <w:rsid w:val="007869B5"/>
    <w:rsid w:val="007869BB"/>
    <w:rsid w:val="00786ABF"/>
    <w:rsid w:val="00786DEB"/>
    <w:rsid w:val="00786E20"/>
    <w:rsid w:val="00787015"/>
    <w:rsid w:val="0078721E"/>
    <w:rsid w:val="007874C7"/>
    <w:rsid w:val="007874EF"/>
    <w:rsid w:val="0078755B"/>
    <w:rsid w:val="00787569"/>
    <w:rsid w:val="00787629"/>
    <w:rsid w:val="00787812"/>
    <w:rsid w:val="00787871"/>
    <w:rsid w:val="007878B5"/>
    <w:rsid w:val="007879E5"/>
    <w:rsid w:val="00787A1A"/>
    <w:rsid w:val="00787AB5"/>
    <w:rsid w:val="00787B46"/>
    <w:rsid w:val="00787D6E"/>
    <w:rsid w:val="00787E41"/>
    <w:rsid w:val="0079023B"/>
    <w:rsid w:val="007902DD"/>
    <w:rsid w:val="00790516"/>
    <w:rsid w:val="00790530"/>
    <w:rsid w:val="00790764"/>
    <w:rsid w:val="007908BC"/>
    <w:rsid w:val="00790913"/>
    <w:rsid w:val="00790946"/>
    <w:rsid w:val="00790AAA"/>
    <w:rsid w:val="00790ABF"/>
    <w:rsid w:val="00790B1D"/>
    <w:rsid w:val="00790BCB"/>
    <w:rsid w:val="00790C61"/>
    <w:rsid w:val="00790E77"/>
    <w:rsid w:val="00790FA5"/>
    <w:rsid w:val="00791059"/>
    <w:rsid w:val="0079115B"/>
    <w:rsid w:val="00791272"/>
    <w:rsid w:val="007914EB"/>
    <w:rsid w:val="0079158A"/>
    <w:rsid w:val="0079161D"/>
    <w:rsid w:val="00791629"/>
    <w:rsid w:val="00791D0F"/>
    <w:rsid w:val="00791D3A"/>
    <w:rsid w:val="00792162"/>
    <w:rsid w:val="0079216B"/>
    <w:rsid w:val="007922AB"/>
    <w:rsid w:val="00792362"/>
    <w:rsid w:val="0079248A"/>
    <w:rsid w:val="00792732"/>
    <w:rsid w:val="007927DD"/>
    <w:rsid w:val="00792B67"/>
    <w:rsid w:val="00792BCF"/>
    <w:rsid w:val="00792C2E"/>
    <w:rsid w:val="00792D44"/>
    <w:rsid w:val="00793034"/>
    <w:rsid w:val="0079375D"/>
    <w:rsid w:val="007937B7"/>
    <w:rsid w:val="00793A33"/>
    <w:rsid w:val="00793C4B"/>
    <w:rsid w:val="00793C64"/>
    <w:rsid w:val="00793DD5"/>
    <w:rsid w:val="00793E78"/>
    <w:rsid w:val="00794076"/>
    <w:rsid w:val="00794166"/>
    <w:rsid w:val="0079425E"/>
    <w:rsid w:val="00794478"/>
    <w:rsid w:val="00794519"/>
    <w:rsid w:val="007948D7"/>
    <w:rsid w:val="00794FD1"/>
    <w:rsid w:val="00795008"/>
    <w:rsid w:val="00795134"/>
    <w:rsid w:val="00795168"/>
    <w:rsid w:val="00795236"/>
    <w:rsid w:val="007955DA"/>
    <w:rsid w:val="0079569B"/>
    <w:rsid w:val="00795732"/>
    <w:rsid w:val="00795742"/>
    <w:rsid w:val="0079589C"/>
    <w:rsid w:val="007959E6"/>
    <w:rsid w:val="00795B03"/>
    <w:rsid w:val="00795BEF"/>
    <w:rsid w:val="00795CBC"/>
    <w:rsid w:val="00795D57"/>
    <w:rsid w:val="00795E2A"/>
    <w:rsid w:val="00795F05"/>
    <w:rsid w:val="00795F22"/>
    <w:rsid w:val="00795F26"/>
    <w:rsid w:val="00795FC8"/>
    <w:rsid w:val="007960D5"/>
    <w:rsid w:val="007962D0"/>
    <w:rsid w:val="00796589"/>
    <w:rsid w:val="007966A4"/>
    <w:rsid w:val="0079683B"/>
    <w:rsid w:val="007969CC"/>
    <w:rsid w:val="00796B5C"/>
    <w:rsid w:val="00796B68"/>
    <w:rsid w:val="00796DF3"/>
    <w:rsid w:val="00796E33"/>
    <w:rsid w:val="00796E82"/>
    <w:rsid w:val="00796FA3"/>
    <w:rsid w:val="007971D6"/>
    <w:rsid w:val="007973E3"/>
    <w:rsid w:val="00797627"/>
    <w:rsid w:val="0079766C"/>
    <w:rsid w:val="007979B6"/>
    <w:rsid w:val="00797C88"/>
    <w:rsid w:val="00797F0B"/>
    <w:rsid w:val="007A0038"/>
    <w:rsid w:val="007A0239"/>
    <w:rsid w:val="007A0353"/>
    <w:rsid w:val="007A04D9"/>
    <w:rsid w:val="007A080E"/>
    <w:rsid w:val="007A08E0"/>
    <w:rsid w:val="007A08E7"/>
    <w:rsid w:val="007A0903"/>
    <w:rsid w:val="007A09BC"/>
    <w:rsid w:val="007A0A6E"/>
    <w:rsid w:val="007A0BEE"/>
    <w:rsid w:val="007A0E8D"/>
    <w:rsid w:val="007A1250"/>
    <w:rsid w:val="007A1402"/>
    <w:rsid w:val="007A1A24"/>
    <w:rsid w:val="007A1C4B"/>
    <w:rsid w:val="007A1CA1"/>
    <w:rsid w:val="007A1D6A"/>
    <w:rsid w:val="007A1D7C"/>
    <w:rsid w:val="007A210D"/>
    <w:rsid w:val="007A2156"/>
    <w:rsid w:val="007A219A"/>
    <w:rsid w:val="007A24DA"/>
    <w:rsid w:val="007A2506"/>
    <w:rsid w:val="007A26EE"/>
    <w:rsid w:val="007A290F"/>
    <w:rsid w:val="007A2A65"/>
    <w:rsid w:val="007A2CCA"/>
    <w:rsid w:val="007A3081"/>
    <w:rsid w:val="007A332A"/>
    <w:rsid w:val="007A36BF"/>
    <w:rsid w:val="007A39BA"/>
    <w:rsid w:val="007A3AA6"/>
    <w:rsid w:val="007A3B11"/>
    <w:rsid w:val="007A3B92"/>
    <w:rsid w:val="007A3D98"/>
    <w:rsid w:val="007A3DF3"/>
    <w:rsid w:val="007A3E8D"/>
    <w:rsid w:val="007A3EDF"/>
    <w:rsid w:val="007A426A"/>
    <w:rsid w:val="007A4386"/>
    <w:rsid w:val="007A43F4"/>
    <w:rsid w:val="007A45F4"/>
    <w:rsid w:val="007A4A56"/>
    <w:rsid w:val="007A4D76"/>
    <w:rsid w:val="007A4EE1"/>
    <w:rsid w:val="007A4FA8"/>
    <w:rsid w:val="007A503F"/>
    <w:rsid w:val="007A5749"/>
    <w:rsid w:val="007A57D7"/>
    <w:rsid w:val="007A5857"/>
    <w:rsid w:val="007A5AC3"/>
    <w:rsid w:val="007A5BAE"/>
    <w:rsid w:val="007A5EAD"/>
    <w:rsid w:val="007A5ECF"/>
    <w:rsid w:val="007A5F57"/>
    <w:rsid w:val="007A6071"/>
    <w:rsid w:val="007A6266"/>
    <w:rsid w:val="007A6287"/>
    <w:rsid w:val="007A641C"/>
    <w:rsid w:val="007A6B3B"/>
    <w:rsid w:val="007A6C09"/>
    <w:rsid w:val="007A6E16"/>
    <w:rsid w:val="007A6E19"/>
    <w:rsid w:val="007A6E29"/>
    <w:rsid w:val="007A6E71"/>
    <w:rsid w:val="007A77D2"/>
    <w:rsid w:val="007A7AE5"/>
    <w:rsid w:val="007B015E"/>
    <w:rsid w:val="007B0228"/>
    <w:rsid w:val="007B0284"/>
    <w:rsid w:val="007B0300"/>
    <w:rsid w:val="007B030A"/>
    <w:rsid w:val="007B050E"/>
    <w:rsid w:val="007B071F"/>
    <w:rsid w:val="007B07E7"/>
    <w:rsid w:val="007B0C15"/>
    <w:rsid w:val="007B0E03"/>
    <w:rsid w:val="007B0E8F"/>
    <w:rsid w:val="007B0F36"/>
    <w:rsid w:val="007B0F93"/>
    <w:rsid w:val="007B0FAD"/>
    <w:rsid w:val="007B10BA"/>
    <w:rsid w:val="007B1216"/>
    <w:rsid w:val="007B16A7"/>
    <w:rsid w:val="007B18D8"/>
    <w:rsid w:val="007B19DB"/>
    <w:rsid w:val="007B1A23"/>
    <w:rsid w:val="007B1CE6"/>
    <w:rsid w:val="007B1D3B"/>
    <w:rsid w:val="007B1D9D"/>
    <w:rsid w:val="007B1E7F"/>
    <w:rsid w:val="007B2014"/>
    <w:rsid w:val="007B208D"/>
    <w:rsid w:val="007B2154"/>
    <w:rsid w:val="007B2166"/>
    <w:rsid w:val="007B2210"/>
    <w:rsid w:val="007B27DC"/>
    <w:rsid w:val="007B2BE8"/>
    <w:rsid w:val="007B2CAB"/>
    <w:rsid w:val="007B2EDF"/>
    <w:rsid w:val="007B2F4E"/>
    <w:rsid w:val="007B301A"/>
    <w:rsid w:val="007B3072"/>
    <w:rsid w:val="007B30A3"/>
    <w:rsid w:val="007B30BF"/>
    <w:rsid w:val="007B30DC"/>
    <w:rsid w:val="007B30E2"/>
    <w:rsid w:val="007B3193"/>
    <w:rsid w:val="007B320A"/>
    <w:rsid w:val="007B3408"/>
    <w:rsid w:val="007B3409"/>
    <w:rsid w:val="007B348E"/>
    <w:rsid w:val="007B36ED"/>
    <w:rsid w:val="007B39FB"/>
    <w:rsid w:val="007B3A53"/>
    <w:rsid w:val="007B3ACA"/>
    <w:rsid w:val="007B3BD3"/>
    <w:rsid w:val="007B3C5E"/>
    <w:rsid w:val="007B3DFA"/>
    <w:rsid w:val="007B3E74"/>
    <w:rsid w:val="007B4072"/>
    <w:rsid w:val="007B412E"/>
    <w:rsid w:val="007B41CF"/>
    <w:rsid w:val="007B4339"/>
    <w:rsid w:val="007B4588"/>
    <w:rsid w:val="007B47AC"/>
    <w:rsid w:val="007B481B"/>
    <w:rsid w:val="007B49E4"/>
    <w:rsid w:val="007B4D81"/>
    <w:rsid w:val="007B50BA"/>
    <w:rsid w:val="007B534F"/>
    <w:rsid w:val="007B5948"/>
    <w:rsid w:val="007B5BB1"/>
    <w:rsid w:val="007B5EF1"/>
    <w:rsid w:val="007B6042"/>
    <w:rsid w:val="007B61D6"/>
    <w:rsid w:val="007B6508"/>
    <w:rsid w:val="007B66E8"/>
    <w:rsid w:val="007B6740"/>
    <w:rsid w:val="007B6B53"/>
    <w:rsid w:val="007B6B56"/>
    <w:rsid w:val="007B6D55"/>
    <w:rsid w:val="007B7009"/>
    <w:rsid w:val="007B7285"/>
    <w:rsid w:val="007B729B"/>
    <w:rsid w:val="007B72CA"/>
    <w:rsid w:val="007B7506"/>
    <w:rsid w:val="007B7723"/>
    <w:rsid w:val="007B7824"/>
    <w:rsid w:val="007B7891"/>
    <w:rsid w:val="007B7A73"/>
    <w:rsid w:val="007B7C13"/>
    <w:rsid w:val="007B7E11"/>
    <w:rsid w:val="007B7EB7"/>
    <w:rsid w:val="007C016B"/>
    <w:rsid w:val="007C01E6"/>
    <w:rsid w:val="007C04C5"/>
    <w:rsid w:val="007C05E6"/>
    <w:rsid w:val="007C0711"/>
    <w:rsid w:val="007C0A15"/>
    <w:rsid w:val="007C0A51"/>
    <w:rsid w:val="007C0D6B"/>
    <w:rsid w:val="007C0E5F"/>
    <w:rsid w:val="007C0EF1"/>
    <w:rsid w:val="007C0FA6"/>
    <w:rsid w:val="007C0FE4"/>
    <w:rsid w:val="007C11D6"/>
    <w:rsid w:val="007C11FF"/>
    <w:rsid w:val="007C1395"/>
    <w:rsid w:val="007C153B"/>
    <w:rsid w:val="007C1656"/>
    <w:rsid w:val="007C1C23"/>
    <w:rsid w:val="007C1C71"/>
    <w:rsid w:val="007C2186"/>
    <w:rsid w:val="007C2317"/>
    <w:rsid w:val="007C23C7"/>
    <w:rsid w:val="007C2532"/>
    <w:rsid w:val="007C29B7"/>
    <w:rsid w:val="007C2BAA"/>
    <w:rsid w:val="007C31D0"/>
    <w:rsid w:val="007C33C8"/>
    <w:rsid w:val="007C35E5"/>
    <w:rsid w:val="007C3923"/>
    <w:rsid w:val="007C3998"/>
    <w:rsid w:val="007C39E0"/>
    <w:rsid w:val="007C3A12"/>
    <w:rsid w:val="007C3A1C"/>
    <w:rsid w:val="007C3C24"/>
    <w:rsid w:val="007C3D06"/>
    <w:rsid w:val="007C3E2E"/>
    <w:rsid w:val="007C40BA"/>
    <w:rsid w:val="007C4141"/>
    <w:rsid w:val="007C41AF"/>
    <w:rsid w:val="007C432B"/>
    <w:rsid w:val="007C447C"/>
    <w:rsid w:val="007C44FA"/>
    <w:rsid w:val="007C48E2"/>
    <w:rsid w:val="007C48FA"/>
    <w:rsid w:val="007C5138"/>
    <w:rsid w:val="007C51EB"/>
    <w:rsid w:val="007C5418"/>
    <w:rsid w:val="007C5446"/>
    <w:rsid w:val="007C56C3"/>
    <w:rsid w:val="007C5779"/>
    <w:rsid w:val="007C5A8D"/>
    <w:rsid w:val="007C612C"/>
    <w:rsid w:val="007C6147"/>
    <w:rsid w:val="007C619B"/>
    <w:rsid w:val="007C62F5"/>
    <w:rsid w:val="007C64AB"/>
    <w:rsid w:val="007C6501"/>
    <w:rsid w:val="007C65DC"/>
    <w:rsid w:val="007C693F"/>
    <w:rsid w:val="007C69A2"/>
    <w:rsid w:val="007C69A9"/>
    <w:rsid w:val="007C69C3"/>
    <w:rsid w:val="007C6AE4"/>
    <w:rsid w:val="007C6C74"/>
    <w:rsid w:val="007C6D0B"/>
    <w:rsid w:val="007C6D42"/>
    <w:rsid w:val="007C6D6A"/>
    <w:rsid w:val="007C6E72"/>
    <w:rsid w:val="007C6EC9"/>
    <w:rsid w:val="007C6F42"/>
    <w:rsid w:val="007C70A3"/>
    <w:rsid w:val="007C70C7"/>
    <w:rsid w:val="007C72F4"/>
    <w:rsid w:val="007C738E"/>
    <w:rsid w:val="007C76AC"/>
    <w:rsid w:val="007C7818"/>
    <w:rsid w:val="007C794D"/>
    <w:rsid w:val="007C7AB6"/>
    <w:rsid w:val="007C7CC9"/>
    <w:rsid w:val="007C7F28"/>
    <w:rsid w:val="007D033C"/>
    <w:rsid w:val="007D0485"/>
    <w:rsid w:val="007D04E9"/>
    <w:rsid w:val="007D05EB"/>
    <w:rsid w:val="007D0697"/>
    <w:rsid w:val="007D06B9"/>
    <w:rsid w:val="007D0728"/>
    <w:rsid w:val="007D0777"/>
    <w:rsid w:val="007D0A64"/>
    <w:rsid w:val="007D0AA1"/>
    <w:rsid w:val="007D0C0B"/>
    <w:rsid w:val="007D0CE4"/>
    <w:rsid w:val="007D117B"/>
    <w:rsid w:val="007D1487"/>
    <w:rsid w:val="007D18B4"/>
    <w:rsid w:val="007D18D7"/>
    <w:rsid w:val="007D1A0A"/>
    <w:rsid w:val="007D1BA7"/>
    <w:rsid w:val="007D1CB9"/>
    <w:rsid w:val="007D1D2C"/>
    <w:rsid w:val="007D1DA4"/>
    <w:rsid w:val="007D20F4"/>
    <w:rsid w:val="007D210F"/>
    <w:rsid w:val="007D2152"/>
    <w:rsid w:val="007D2179"/>
    <w:rsid w:val="007D26C0"/>
    <w:rsid w:val="007D280D"/>
    <w:rsid w:val="007D295A"/>
    <w:rsid w:val="007D333E"/>
    <w:rsid w:val="007D344E"/>
    <w:rsid w:val="007D34B4"/>
    <w:rsid w:val="007D370A"/>
    <w:rsid w:val="007D3913"/>
    <w:rsid w:val="007D39D6"/>
    <w:rsid w:val="007D3A58"/>
    <w:rsid w:val="007D3C35"/>
    <w:rsid w:val="007D3C59"/>
    <w:rsid w:val="007D40D6"/>
    <w:rsid w:val="007D4133"/>
    <w:rsid w:val="007D43D4"/>
    <w:rsid w:val="007D44CD"/>
    <w:rsid w:val="007D4709"/>
    <w:rsid w:val="007D4970"/>
    <w:rsid w:val="007D4CE9"/>
    <w:rsid w:val="007D5266"/>
    <w:rsid w:val="007D538E"/>
    <w:rsid w:val="007D5472"/>
    <w:rsid w:val="007D55C6"/>
    <w:rsid w:val="007D55CC"/>
    <w:rsid w:val="007D59B4"/>
    <w:rsid w:val="007D5BD7"/>
    <w:rsid w:val="007D5D1E"/>
    <w:rsid w:val="007D644D"/>
    <w:rsid w:val="007D647C"/>
    <w:rsid w:val="007D66FC"/>
    <w:rsid w:val="007D6915"/>
    <w:rsid w:val="007D6DEC"/>
    <w:rsid w:val="007D6F07"/>
    <w:rsid w:val="007D6F19"/>
    <w:rsid w:val="007D6F66"/>
    <w:rsid w:val="007D6F7B"/>
    <w:rsid w:val="007D7001"/>
    <w:rsid w:val="007D70F2"/>
    <w:rsid w:val="007D71F5"/>
    <w:rsid w:val="007D72C3"/>
    <w:rsid w:val="007D7325"/>
    <w:rsid w:val="007D7905"/>
    <w:rsid w:val="007D7B5C"/>
    <w:rsid w:val="007D7B78"/>
    <w:rsid w:val="007D7FF7"/>
    <w:rsid w:val="007E0160"/>
    <w:rsid w:val="007E028E"/>
    <w:rsid w:val="007E0409"/>
    <w:rsid w:val="007E06BA"/>
    <w:rsid w:val="007E06C8"/>
    <w:rsid w:val="007E06FA"/>
    <w:rsid w:val="007E0A47"/>
    <w:rsid w:val="007E0D1A"/>
    <w:rsid w:val="007E0FC9"/>
    <w:rsid w:val="007E101A"/>
    <w:rsid w:val="007E1030"/>
    <w:rsid w:val="007E108A"/>
    <w:rsid w:val="007E1184"/>
    <w:rsid w:val="007E1371"/>
    <w:rsid w:val="007E15C9"/>
    <w:rsid w:val="007E15FB"/>
    <w:rsid w:val="007E1701"/>
    <w:rsid w:val="007E186B"/>
    <w:rsid w:val="007E1884"/>
    <w:rsid w:val="007E190C"/>
    <w:rsid w:val="007E1B10"/>
    <w:rsid w:val="007E1D7A"/>
    <w:rsid w:val="007E1F30"/>
    <w:rsid w:val="007E1F6C"/>
    <w:rsid w:val="007E2073"/>
    <w:rsid w:val="007E2135"/>
    <w:rsid w:val="007E244F"/>
    <w:rsid w:val="007E254D"/>
    <w:rsid w:val="007E2AA5"/>
    <w:rsid w:val="007E2B71"/>
    <w:rsid w:val="007E2EA5"/>
    <w:rsid w:val="007E2EEE"/>
    <w:rsid w:val="007E314C"/>
    <w:rsid w:val="007E343B"/>
    <w:rsid w:val="007E3A22"/>
    <w:rsid w:val="007E3B5E"/>
    <w:rsid w:val="007E3DC8"/>
    <w:rsid w:val="007E3E67"/>
    <w:rsid w:val="007E40A4"/>
    <w:rsid w:val="007E41B7"/>
    <w:rsid w:val="007E4223"/>
    <w:rsid w:val="007E45C3"/>
    <w:rsid w:val="007E4678"/>
    <w:rsid w:val="007E476B"/>
    <w:rsid w:val="007E4974"/>
    <w:rsid w:val="007E4B17"/>
    <w:rsid w:val="007E4F66"/>
    <w:rsid w:val="007E4FA4"/>
    <w:rsid w:val="007E4FC0"/>
    <w:rsid w:val="007E5427"/>
    <w:rsid w:val="007E58D1"/>
    <w:rsid w:val="007E5B38"/>
    <w:rsid w:val="007E5BE4"/>
    <w:rsid w:val="007E5CC7"/>
    <w:rsid w:val="007E5D04"/>
    <w:rsid w:val="007E5E51"/>
    <w:rsid w:val="007E6525"/>
    <w:rsid w:val="007E661F"/>
    <w:rsid w:val="007E6785"/>
    <w:rsid w:val="007E67BB"/>
    <w:rsid w:val="007E68DF"/>
    <w:rsid w:val="007E6D79"/>
    <w:rsid w:val="007E6E86"/>
    <w:rsid w:val="007E6EF8"/>
    <w:rsid w:val="007E6F13"/>
    <w:rsid w:val="007E6FD1"/>
    <w:rsid w:val="007E7018"/>
    <w:rsid w:val="007E72B2"/>
    <w:rsid w:val="007E736A"/>
    <w:rsid w:val="007E737D"/>
    <w:rsid w:val="007E73B2"/>
    <w:rsid w:val="007E7442"/>
    <w:rsid w:val="007E758A"/>
    <w:rsid w:val="007E75C5"/>
    <w:rsid w:val="007E7875"/>
    <w:rsid w:val="007E7A36"/>
    <w:rsid w:val="007E7C0C"/>
    <w:rsid w:val="007F021B"/>
    <w:rsid w:val="007F02EF"/>
    <w:rsid w:val="007F04EC"/>
    <w:rsid w:val="007F054F"/>
    <w:rsid w:val="007F08F0"/>
    <w:rsid w:val="007F0A57"/>
    <w:rsid w:val="007F0AE8"/>
    <w:rsid w:val="007F0B96"/>
    <w:rsid w:val="007F0D84"/>
    <w:rsid w:val="007F105B"/>
    <w:rsid w:val="007F11B4"/>
    <w:rsid w:val="007F11FA"/>
    <w:rsid w:val="007F12D8"/>
    <w:rsid w:val="007F1489"/>
    <w:rsid w:val="007F1664"/>
    <w:rsid w:val="007F19BC"/>
    <w:rsid w:val="007F1B37"/>
    <w:rsid w:val="007F1DBD"/>
    <w:rsid w:val="007F1E54"/>
    <w:rsid w:val="007F1F65"/>
    <w:rsid w:val="007F2436"/>
    <w:rsid w:val="007F2770"/>
    <w:rsid w:val="007F2B24"/>
    <w:rsid w:val="007F3285"/>
    <w:rsid w:val="007F34AF"/>
    <w:rsid w:val="007F34E6"/>
    <w:rsid w:val="007F37DC"/>
    <w:rsid w:val="007F3922"/>
    <w:rsid w:val="007F398C"/>
    <w:rsid w:val="007F3A7B"/>
    <w:rsid w:val="007F3AF6"/>
    <w:rsid w:val="007F3C0F"/>
    <w:rsid w:val="007F3CDC"/>
    <w:rsid w:val="007F3EF1"/>
    <w:rsid w:val="007F40A8"/>
    <w:rsid w:val="007F40E8"/>
    <w:rsid w:val="007F410C"/>
    <w:rsid w:val="007F42BC"/>
    <w:rsid w:val="007F43D6"/>
    <w:rsid w:val="007F443D"/>
    <w:rsid w:val="007F48FC"/>
    <w:rsid w:val="007F493B"/>
    <w:rsid w:val="007F4A65"/>
    <w:rsid w:val="007F4B7C"/>
    <w:rsid w:val="007F4DED"/>
    <w:rsid w:val="007F52CE"/>
    <w:rsid w:val="007F53E5"/>
    <w:rsid w:val="007F54E6"/>
    <w:rsid w:val="007F5519"/>
    <w:rsid w:val="007F57B1"/>
    <w:rsid w:val="007F594F"/>
    <w:rsid w:val="007F5BD8"/>
    <w:rsid w:val="007F5C2F"/>
    <w:rsid w:val="007F6761"/>
    <w:rsid w:val="007F69D2"/>
    <w:rsid w:val="007F6B8E"/>
    <w:rsid w:val="007F6E22"/>
    <w:rsid w:val="007F6F18"/>
    <w:rsid w:val="007F70F2"/>
    <w:rsid w:val="007F71F4"/>
    <w:rsid w:val="007F73BB"/>
    <w:rsid w:val="007F7429"/>
    <w:rsid w:val="007F787B"/>
    <w:rsid w:val="007F7991"/>
    <w:rsid w:val="007F7AB2"/>
    <w:rsid w:val="007F7B6D"/>
    <w:rsid w:val="007F7BBC"/>
    <w:rsid w:val="007F7CC7"/>
    <w:rsid w:val="007F7D11"/>
    <w:rsid w:val="007F7DD1"/>
    <w:rsid w:val="0080006B"/>
    <w:rsid w:val="0080009E"/>
    <w:rsid w:val="00800491"/>
    <w:rsid w:val="00800519"/>
    <w:rsid w:val="008007A0"/>
    <w:rsid w:val="00800836"/>
    <w:rsid w:val="00800B19"/>
    <w:rsid w:val="00800B70"/>
    <w:rsid w:val="00800C8B"/>
    <w:rsid w:val="00800D6F"/>
    <w:rsid w:val="008010D4"/>
    <w:rsid w:val="00801141"/>
    <w:rsid w:val="008015D2"/>
    <w:rsid w:val="008015F6"/>
    <w:rsid w:val="00801823"/>
    <w:rsid w:val="00801870"/>
    <w:rsid w:val="00801E1B"/>
    <w:rsid w:val="00801F84"/>
    <w:rsid w:val="00801F8D"/>
    <w:rsid w:val="008020A8"/>
    <w:rsid w:val="008022F2"/>
    <w:rsid w:val="00802812"/>
    <w:rsid w:val="00802FD3"/>
    <w:rsid w:val="008030BE"/>
    <w:rsid w:val="00803125"/>
    <w:rsid w:val="00803528"/>
    <w:rsid w:val="00803736"/>
    <w:rsid w:val="008037FF"/>
    <w:rsid w:val="00803A35"/>
    <w:rsid w:val="00803EFB"/>
    <w:rsid w:val="00803F7C"/>
    <w:rsid w:val="0080404E"/>
    <w:rsid w:val="008040EB"/>
    <w:rsid w:val="00804196"/>
    <w:rsid w:val="008042B1"/>
    <w:rsid w:val="008045D0"/>
    <w:rsid w:val="0080465D"/>
    <w:rsid w:val="00804763"/>
    <w:rsid w:val="00804A4B"/>
    <w:rsid w:val="00804BFE"/>
    <w:rsid w:val="00804D68"/>
    <w:rsid w:val="00804F62"/>
    <w:rsid w:val="00805223"/>
    <w:rsid w:val="00805349"/>
    <w:rsid w:val="00805396"/>
    <w:rsid w:val="008056EF"/>
    <w:rsid w:val="00805BF2"/>
    <w:rsid w:val="00805CAC"/>
    <w:rsid w:val="00805D07"/>
    <w:rsid w:val="00805D27"/>
    <w:rsid w:val="00805F89"/>
    <w:rsid w:val="00806086"/>
    <w:rsid w:val="0080612B"/>
    <w:rsid w:val="0080625F"/>
    <w:rsid w:val="008064A3"/>
    <w:rsid w:val="008065FC"/>
    <w:rsid w:val="008066E1"/>
    <w:rsid w:val="00806942"/>
    <w:rsid w:val="00806A71"/>
    <w:rsid w:val="00806B1E"/>
    <w:rsid w:val="00806C95"/>
    <w:rsid w:val="00806D9C"/>
    <w:rsid w:val="00806E04"/>
    <w:rsid w:val="00806E90"/>
    <w:rsid w:val="00806EA3"/>
    <w:rsid w:val="00806F9C"/>
    <w:rsid w:val="008070CF"/>
    <w:rsid w:val="00807420"/>
    <w:rsid w:val="00807793"/>
    <w:rsid w:val="00807A4C"/>
    <w:rsid w:val="00807C03"/>
    <w:rsid w:val="00807DB4"/>
    <w:rsid w:val="00807E37"/>
    <w:rsid w:val="00807F2A"/>
    <w:rsid w:val="00807FAE"/>
    <w:rsid w:val="00810125"/>
    <w:rsid w:val="0081023A"/>
    <w:rsid w:val="008104B2"/>
    <w:rsid w:val="00810568"/>
    <w:rsid w:val="00810660"/>
    <w:rsid w:val="00810682"/>
    <w:rsid w:val="008106F1"/>
    <w:rsid w:val="008108CD"/>
    <w:rsid w:val="008109F4"/>
    <w:rsid w:val="00810B94"/>
    <w:rsid w:val="00810C1B"/>
    <w:rsid w:val="00810D6A"/>
    <w:rsid w:val="00810E62"/>
    <w:rsid w:val="00811172"/>
    <w:rsid w:val="008112CB"/>
    <w:rsid w:val="008114D7"/>
    <w:rsid w:val="008115FE"/>
    <w:rsid w:val="0081192C"/>
    <w:rsid w:val="00811A55"/>
    <w:rsid w:val="00811E00"/>
    <w:rsid w:val="00812065"/>
    <w:rsid w:val="008120D4"/>
    <w:rsid w:val="008122A1"/>
    <w:rsid w:val="00812319"/>
    <w:rsid w:val="00812428"/>
    <w:rsid w:val="00812433"/>
    <w:rsid w:val="00812519"/>
    <w:rsid w:val="008127B2"/>
    <w:rsid w:val="0081282B"/>
    <w:rsid w:val="00812836"/>
    <w:rsid w:val="00812A80"/>
    <w:rsid w:val="00812AEC"/>
    <w:rsid w:val="00812B13"/>
    <w:rsid w:val="00812C46"/>
    <w:rsid w:val="00812E57"/>
    <w:rsid w:val="008131D0"/>
    <w:rsid w:val="008131E3"/>
    <w:rsid w:val="0081341C"/>
    <w:rsid w:val="00813468"/>
    <w:rsid w:val="00813474"/>
    <w:rsid w:val="00813540"/>
    <w:rsid w:val="00813593"/>
    <w:rsid w:val="008136D7"/>
    <w:rsid w:val="0081388C"/>
    <w:rsid w:val="00813929"/>
    <w:rsid w:val="00813A04"/>
    <w:rsid w:val="00813B99"/>
    <w:rsid w:val="00813CF0"/>
    <w:rsid w:val="00813E3C"/>
    <w:rsid w:val="00813E5B"/>
    <w:rsid w:val="008143BD"/>
    <w:rsid w:val="00814484"/>
    <w:rsid w:val="00814771"/>
    <w:rsid w:val="008147D2"/>
    <w:rsid w:val="008147FC"/>
    <w:rsid w:val="008149EA"/>
    <w:rsid w:val="00814C1E"/>
    <w:rsid w:val="00814C66"/>
    <w:rsid w:val="008150F1"/>
    <w:rsid w:val="008151A6"/>
    <w:rsid w:val="008154E1"/>
    <w:rsid w:val="00815509"/>
    <w:rsid w:val="00815546"/>
    <w:rsid w:val="00815749"/>
    <w:rsid w:val="00815784"/>
    <w:rsid w:val="008157B2"/>
    <w:rsid w:val="008158B8"/>
    <w:rsid w:val="008158BD"/>
    <w:rsid w:val="008158E5"/>
    <w:rsid w:val="0081593C"/>
    <w:rsid w:val="008159A6"/>
    <w:rsid w:val="008161F2"/>
    <w:rsid w:val="0081620E"/>
    <w:rsid w:val="008163A9"/>
    <w:rsid w:val="0081653D"/>
    <w:rsid w:val="0081655C"/>
    <w:rsid w:val="0081656A"/>
    <w:rsid w:val="0081660D"/>
    <w:rsid w:val="00816717"/>
    <w:rsid w:val="00816849"/>
    <w:rsid w:val="008169C2"/>
    <w:rsid w:val="00816B9C"/>
    <w:rsid w:val="00816C6E"/>
    <w:rsid w:val="00817013"/>
    <w:rsid w:val="008173E0"/>
    <w:rsid w:val="00817420"/>
    <w:rsid w:val="0081749C"/>
    <w:rsid w:val="00817710"/>
    <w:rsid w:val="0081780F"/>
    <w:rsid w:val="00817C50"/>
    <w:rsid w:val="00817D58"/>
    <w:rsid w:val="0082009F"/>
    <w:rsid w:val="008200C8"/>
    <w:rsid w:val="0082022C"/>
    <w:rsid w:val="0082049D"/>
    <w:rsid w:val="008204EF"/>
    <w:rsid w:val="00820B4C"/>
    <w:rsid w:val="00820B61"/>
    <w:rsid w:val="00820F53"/>
    <w:rsid w:val="008212A4"/>
    <w:rsid w:val="0082131D"/>
    <w:rsid w:val="008213C9"/>
    <w:rsid w:val="00821436"/>
    <w:rsid w:val="008214D3"/>
    <w:rsid w:val="008216E5"/>
    <w:rsid w:val="008218D9"/>
    <w:rsid w:val="00821914"/>
    <w:rsid w:val="00821BB1"/>
    <w:rsid w:val="00821BDC"/>
    <w:rsid w:val="00821CF6"/>
    <w:rsid w:val="00821DFF"/>
    <w:rsid w:val="0082225C"/>
    <w:rsid w:val="00822277"/>
    <w:rsid w:val="0082238A"/>
    <w:rsid w:val="00822537"/>
    <w:rsid w:val="008226C7"/>
    <w:rsid w:val="0082295A"/>
    <w:rsid w:val="00822A65"/>
    <w:rsid w:val="00822B0A"/>
    <w:rsid w:val="00822BD9"/>
    <w:rsid w:val="00822D4E"/>
    <w:rsid w:val="00823015"/>
    <w:rsid w:val="00823026"/>
    <w:rsid w:val="008232F2"/>
    <w:rsid w:val="0082361B"/>
    <w:rsid w:val="00823631"/>
    <w:rsid w:val="0082383D"/>
    <w:rsid w:val="0082391D"/>
    <w:rsid w:val="0082392E"/>
    <w:rsid w:val="00823BB4"/>
    <w:rsid w:val="00823C36"/>
    <w:rsid w:val="00823D3E"/>
    <w:rsid w:val="00823DB2"/>
    <w:rsid w:val="00823E54"/>
    <w:rsid w:val="00824149"/>
    <w:rsid w:val="0082487C"/>
    <w:rsid w:val="00824D5F"/>
    <w:rsid w:val="00824D63"/>
    <w:rsid w:val="0082513C"/>
    <w:rsid w:val="0082525C"/>
    <w:rsid w:val="0082526F"/>
    <w:rsid w:val="0082545F"/>
    <w:rsid w:val="0082551E"/>
    <w:rsid w:val="008255D8"/>
    <w:rsid w:val="00825672"/>
    <w:rsid w:val="008258A6"/>
    <w:rsid w:val="00825903"/>
    <w:rsid w:val="00825977"/>
    <w:rsid w:val="00825D87"/>
    <w:rsid w:val="00825DB3"/>
    <w:rsid w:val="00825DFD"/>
    <w:rsid w:val="00825DFF"/>
    <w:rsid w:val="00826114"/>
    <w:rsid w:val="00826192"/>
    <w:rsid w:val="00826305"/>
    <w:rsid w:val="008263CD"/>
    <w:rsid w:val="008264EB"/>
    <w:rsid w:val="0082684F"/>
    <w:rsid w:val="00826904"/>
    <w:rsid w:val="00826A17"/>
    <w:rsid w:val="00826A7F"/>
    <w:rsid w:val="00826D8D"/>
    <w:rsid w:val="00827142"/>
    <w:rsid w:val="008272A1"/>
    <w:rsid w:val="008274D1"/>
    <w:rsid w:val="00827517"/>
    <w:rsid w:val="00827795"/>
    <w:rsid w:val="00827852"/>
    <w:rsid w:val="00827911"/>
    <w:rsid w:val="008279A0"/>
    <w:rsid w:val="00827AF0"/>
    <w:rsid w:val="00827C7F"/>
    <w:rsid w:val="00827DD8"/>
    <w:rsid w:val="0083095C"/>
    <w:rsid w:val="00830A8F"/>
    <w:rsid w:val="00830B80"/>
    <w:rsid w:val="00830B89"/>
    <w:rsid w:val="00830BD5"/>
    <w:rsid w:val="00830E87"/>
    <w:rsid w:val="00831071"/>
    <w:rsid w:val="00831148"/>
    <w:rsid w:val="008311C9"/>
    <w:rsid w:val="008314EB"/>
    <w:rsid w:val="008319B1"/>
    <w:rsid w:val="00831BD5"/>
    <w:rsid w:val="00831C4A"/>
    <w:rsid w:val="00831C86"/>
    <w:rsid w:val="00831D4C"/>
    <w:rsid w:val="00831EE2"/>
    <w:rsid w:val="00831F29"/>
    <w:rsid w:val="008320BC"/>
    <w:rsid w:val="0083226C"/>
    <w:rsid w:val="008322BC"/>
    <w:rsid w:val="008323F9"/>
    <w:rsid w:val="00832497"/>
    <w:rsid w:val="008326E9"/>
    <w:rsid w:val="0083276B"/>
    <w:rsid w:val="008328B2"/>
    <w:rsid w:val="008329A5"/>
    <w:rsid w:val="008329A9"/>
    <w:rsid w:val="00832D33"/>
    <w:rsid w:val="0083308E"/>
    <w:rsid w:val="008332BD"/>
    <w:rsid w:val="00833403"/>
    <w:rsid w:val="00833417"/>
    <w:rsid w:val="00833682"/>
    <w:rsid w:val="00833824"/>
    <w:rsid w:val="008338CB"/>
    <w:rsid w:val="00833AE7"/>
    <w:rsid w:val="008343D1"/>
    <w:rsid w:val="0083450B"/>
    <w:rsid w:val="0083468C"/>
    <w:rsid w:val="008348F9"/>
    <w:rsid w:val="00834A62"/>
    <w:rsid w:val="00834B5D"/>
    <w:rsid w:val="00834BCE"/>
    <w:rsid w:val="00834C30"/>
    <w:rsid w:val="008350AB"/>
    <w:rsid w:val="00835143"/>
    <w:rsid w:val="00835357"/>
    <w:rsid w:val="00835444"/>
    <w:rsid w:val="00835629"/>
    <w:rsid w:val="00835B05"/>
    <w:rsid w:val="00835CDB"/>
    <w:rsid w:val="00835EC6"/>
    <w:rsid w:val="008360BB"/>
    <w:rsid w:val="00836295"/>
    <w:rsid w:val="008363E8"/>
    <w:rsid w:val="0083644A"/>
    <w:rsid w:val="008364D3"/>
    <w:rsid w:val="00836987"/>
    <w:rsid w:val="00836F85"/>
    <w:rsid w:val="00837052"/>
    <w:rsid w:val="00837147"/>
    <w:rsid w:val="00837254"/>
    <w:rsid w:val="00837636"/>
    <w:rsid w:val="008376D7"/>
    <w:rsid w:val="008377C8"/>
    <w:rsid w:val="008377FB"/>
    <w:rsid w:val="00837964"/>
    <w:rsid w:val="0083796A"/>
    <w:rsid w:val="00837A86"/>
    <w:rsid w:val="00837B94"/>
    <w:rsid w:val="00837FEB"/>
    <w:rsid w:val="0084004A"/>
    <w:rsid w:val="008406FE"/>
    <w:rsid w:val="00840967"/>
    <w:rsid w:val="008409A2"/>
    <w:rsid w:val="00840CDB"/>
    <w:rsid w:val="00840E65"/>
    <w:rsid w:val="00840F4D"/>
    <w:rsid w:val="0084136A"/>
    <w:rsid w:val="0084167F"/>
    <w:rsid w:val="0084168E"/>
    <w:rsid w:val="008419A0"/>
    <w:rsid w:val="00841A0D"/>
    <w:rsid w:val="00841A58"/>
    <w:rsid w:val="00841BB5"/>
    <w:rsid w:val="00841CCF"/>
    <w:rsid w:val="00841E52"/>
    <w:rsid w:val="0084214E"/>
    <w:rsid w:val="0084230A"/>
    <w:rsid w:val="0084246E"/>
    <w:rsid w:val="00842959"/>
    <w:rsid w:val="00842D4C"/>
    <w:rsid w:val="00842F4D"/>
    <w:rsid w:val="008431C5"/>
    <w:rsid w:val="00843839"/>
    <w:rsid w:val="0084398B"/>
    <w:rsid w:val="00843CDD"/>
    <w:rsid w:val="00844149"/>
    <w:rsid w:val="008442D9"/>
    <w:rsid w:val="00844305"/>
    <w:rsid w:val="008444DE"/>
    <w:rsid w:val="008445E8"/>
    <w:rsid w:val="0084488D"/>
    <w:rsid w:val="00844AB7"/>
    <w:rsid w:val="00844AC4"/>
    <w:rsid w:val="00844B30"/>
    <w:rsid w:val="00844EA2"/>
    <w:rsid w:val="0084598B"/>
    <w:rsid w:val="00845ADC"/>
    <w:rsid w:val="00845B86"/>
    <w:rsid w:val="00845BCC"/>
    <w:rsid w:val="00845DF1"/>
    <w:rsid w:val="00845F78"/>
    <w:rsid w:val="00846076"/>
    <w:rsid w:val="008462BA"/>
    <w:rsid w:val="00846310"/>
    <w:rsid w:val="0084649B"/>
    <w:rsid w:val="00846630"/>
    <w:rsid w:val="00846651"/>
    <w:rsid w:val="008466F4"/>
    <w:rsid w:val="00846A35"/>
    <w:rsid w:val="00846C7E"/>
    <w:rsid w:val="008471D9"/>
    <w:rsid w:val="00847394"/>
    <w:rsid w:val="008473B0"/>
    <w:rsid w:val="008473D8"/>
    <w:rsid w:val="00847401"/>
    <w:rsid w:val="0084759C"/>
    <w:rsid w:val="00847725"/>
    <w:rsid w:val="00847C13"/>
    <w:rsid w:val="00847D59"/>
    <w:rsid w:val="00847D60"/>
    <w:rsid w:val="0085003A"/>
    <w:rsid w:val="00850137"/>
    <w:rsid w:val="008504CB"/>
    <w:rsid w:val="0085077F"/>
    <w:rsid w:val="0085078E"/>
    <w:rsid w:val="00850873"/>
    <w:rsid w:val="00850C7F"/>
    <w:rsid w:val="00850C9B"/>
    <w:rsid w:val="00851120"/>
    <w:rsid w:val="008511B1"/>
    <w:rsid w:val="008511B4"/>
    <w:rsid w:val="008513B6"/>
    <w:rsid w:val="008513CA"/>
    <w:rsid w:val="00851543"/>
    <w:rsid w:val="008516DF"/>
    <w:rsid w:val="00851905"/>
    <w:rsid w:val="00851CFF"/>
    <w:rsid w:val="00851D02"/>
    <w:rsid w:val="00851D62"/>
    <w:rsid w:val="00851FC4"/>
    <w:rsid w:val="00852245"/>
    <w:rsid w:val="00852352"/>
    <w:rsid w:val="0085235B"/>
    <w:rsid w:val="008527F1"/>
    <w:rsid w:val="0085282A"/>
    <w:rsid w:val="00852978"/>
    <w:rsid w:val="00852B35"/>
    <w:rsid w:val="00852D34"/>
    <w:rsid w:val="00852F27"/>
    <w:rsid w:val="00852FD7"/>
    <w:rsid w:val="00853381"/>
    <w:rsid w:val="008533F5"/>
    <w:rsid w:val="00853795"/>
    <w:rsid w:val="008538B4"/>
    <w:rsid w:val="00853BB0"/>
    <w:rsid w:val="00853CB8"/>
    <w:rsid w:val="00853CBB"/>
    <w:rsid w:val="00853D18"/>
    <w:rsid w:val="0085414A"/>
    <w:rsid w:val="008542C7"/>
    <w:rsid w:val="008545CB"/>
    <w:rsid w:val="00854600"/>
    <w:rsid w:val="00854620"/>
    <w:rsid w:val="0085487C"/>
    <w:rsid w:val="008549F7"/>
    <w:rsid w:val="00854DEA"/>
    <w:rsid w:val="008553D6"/>
    <w:rsid w:val="008556BA"/>
    <w:rsid w:val="00855963"/>
    <w:rsid w:val="00855973"/>
    <w:rsid w:val="00855BD1"/>
    <w:rsid w:val="00855C3B"/>
    <w:rsid w:val="00855E65"/>
    <w:rsid w:val="00855F24"/>
    <w:rsid w:val="008567AE"/>
    <w:rsid w:val="0085681C"/>
    <w:rsid w:val="00856881"/>
    <w:rsid w:val="00856D6A"/>
    <w:rsid w:val="00856F03"/>
    <w:rsid w:val="008570B0"/>
    <w:rsid w:val="0085758E"/>
    <w:rsid w:val="0085761C"/>
    <w:rsid w:val="008577BE"/>
    <w:rsid w:val="008577CD"/>
    <w:rsid w:val="0085785E"/>
    <w:rsid w:val="0085791C"/>
    <w:rsid w:val="00857A1C"/>
    <w:rsid w:val="00857CB9"/>
    <w:rsid w:val="00857FF7"/>
    <w:rsid w:val="00860040"/>
    <w:rsid w:val="00860114"/>
    <w:rsid w:val="0086037B"/>
    <w:rsid w:val="008605F9"/>
    <w:rsid w:val="00860629"/>
    <w:rsid w:val="00860736"/>
    <w:rsid w:val="008607BB"/>
    <w:rsid w:val="00860823"/>
    <w:rsid w:val="00861007"/>
    <w:rsid w:val="00861196"/>
    <w:rsid w:val="0086143A"/>
    <w:rsid w:val="00861805"/>
    <w:rsid w:val="00861836"/>
    <w:rsid w:val="0086194F"/>
    <w:rsid w:val="00861AD5"/>
    <w:rsid w:val="00861CDA"/>
    <w:rsid w:val="00861D76"/>
    <w:rsid w:val="00861D9B"/>
    <w:rsid w:val="00861FD7"/>
    <w:rsid w:val="008620EF"/>
    <w:rsid w:val="00862238"/>
    <w:rsid w:val="00862543"/>
    <w:rsid w:val="008626E4"/>
    <w:rsid w:val="00862A5C"/>
    <w:rsid w:val="00862E84"/>
    <w:rsid w:val="00862F56"/>
    <w:rsid w:val="0086301B"/>
    <w:rsid w:val="0086306B"/>
    <w:rsid w:val="008631A6"/>
    <w:rsid w:val="0086347A"/>
    <w:rsid w:val="008634A4"/>
    <w:rsid w:val="008635DB"/>
    <w:rsid w:val="008637A1"/>
    <w:rsid w:val="0086399F"/>
    <w:rsid w:val="008640D6"/>
    <w:rsid w:val="008641C7"/>
    <w:rsid w:val="008641C9"/>
    <w:rsid w:val="008641E7"/>
    <w:rsid w:val="008642C0"/>
    <w:rsid w:val="0086458C"/>
    <w:rsid w:val="008646B5"/>
    <w:rsid w:val="008646ED"/>
    <w:rsid w:val="00864994"/>
    <w:rsid w:val="00864B2E"/>
    <w:rsid w:val="00864B38"/>
    <w:rsid w:val="00864E01"/>
    <w:rsid w:val="00864F94"/>
    <w:rsid w:val="0086517B"/>
    <w:rsid w:val="0086532E"/>
    <w:rsid w:val="0086578C"/>
    <w:rsid w:val="00865949"/>
    <w:rsid w:val="00865AB8"/>
    <w:rsid w:val="008661D3"/>
    <w:rsid w:val="008662A8"/>
    <w:rsid w:val="008662E9"/>
    <w:rsid w:val="00866757"/>
    <w:rsid w:val="0086699A"/>
    <w:rsid w:val="00866A9A"/>
    <w:rsid w:val="00866B99"/>
    <w:rsid w:val="00866BC8"/>
    <w:rsid w:val="00866DB6"/>
    <w:rsid w:val="00866E22"/>
    <w:rsid w:val="0086750C"/>
    <w:rsid w:val="00867562"/>
    <w:rsid w:val="008675FC"/>
    <w:rsid w:val="00867704"/>
    <w:rsid w:val="00867740"/>
    <w:rsid w:val="00867AD7"/>
    <w:rsid w:val="00867B53"/>
    <w:rsid w:val="00867C62"/>
    <w:rsid w:val="00867E71"/>
    <w:rsid w:val="008702CA"/>
    <w:rsid w:val="0087082F"/>
    <w:rsid w:val="00870B71"/>
    <w:rsid w:val="00870E2C"/>
    <w:rsid w:val="00870ECE"/>
    <w:rsid w:val="00870F37"/>
    <w:rsid w:val="00871152"/>
    <w:rsid w:val="0087121D"/>
    <w:rsid w:val="008714A1"/>
    <w:rsid w:val="008714F2"/>
    <w:rsid w:val="00871B65"/>
    <w:rsid w:val="00871C55"/>
    <w:rsid w:val="00871CE2"/>
    <w:rsid w:val="00872390"/>
    <w:rsid w:val="00872764"/>
    <w:rsid w:val="00872823"/>
    <w:rsid w:val="00872D50"/>
    <w:rsid w:val="00873153"/>
    <w:rsid w:val="00873425"/>
    <w:rsid w:val="00873D0A"/>
    <w:rsid w:val="00873E35"/>
    <w:rsid w:val="008742E2"/>
    <w:rsid w:val="00874476"/>
    <w:rsid w:val="00874576"/>
    <w:rsid w:val="008747F2"/>
    <w:rsid w:val="00874973"/>
    <w:rsid w:val="00874ADC"/>
    <w:rsid w:val="00874C6C"/>
    <w:rsid w:val="00874DE8"/>
    <w:rsid w:val="00874FFF"/>
    <w:rsid w:val="008752A2"/>
    <w:rsid w:val="008753B6"/>
    <w:rsid w:val="0087563E"/>
    <w:rsid w:val="0087563F"/>
    <w:rsid w:val="0087573F"/>
    <w:rsid w:val="0087578A"/>
    <w:rsid w:val="008757C4"/>
    <w:rsid w:val="00875993"/>
    <w:rsid w:val="008759A6"/>
    <w:rsid w:val="00875B2D"/>
    <w:rsid w:val="00875B7B"/>
    <w:rsid w:val="00875D6A"/>
    <w:rsid w:val="00875E8E"/>
    <w:rsid w:val="00875ED4"/>
    <w:rsid w:val="00876303"/>
    <w:rsid w:val="00876491"/>
    <w:rsid w:val="00876760"/>
    <w:rsid w:val="008767B9"/>
    <w:rsid w:val="00876BAD"/>
    <w:rsid w:val="0087722E"/>
    <w:rsid w:val="008772FC"/>
    <w:rsid w:val="00877322"/>
    <w:rsid w:val="008773ED"/>
    <w:rsid w:val="008774DB"/>
    <w:rsid w:val="00877763"/>
    <w:rsid w:val="00877989"/>
    <w:rsid w:val="008779A5"/>
    <w:rsid w:val="00877A81"/>
    <w:rsid w:val="00877B56"/>
    <w:rsid w:val="00877D20"/>
    <w:rsid w:val="00877D5A"/>
    <w:rsid w:val="00880513"/>
    <w:rsid w:val="0088086F"/>
    <w:rsid w:val="0088090A"/>
    <w:rsid w:val="00880AC3"/>
    <w:rsid w:val="00880C7B"/>
    <w:rsid w:val="00881015"/>
    <w:rsid w:val="0088101F"/>
    <w:rsid w:val="00881304"/>
    <w:rsid w:val="0088154B"/>
    <w:rsid w:val="008817A8"/>
    <w:rsid w:val="008818FF"/>
    <w:rsid w:val="00881BC4"/>
    <w:rsid w:val="00881CC4"/>
    <w:rsid w:val="00881E86"/>
    <w:rsid w:val="00882766"/>
    <w:rsid w:val="00882C20"/>
    <w:rsid w:val="00883084"/>
    <w:rsid w:val="0088313A"/>
    <w:rsid w:val="0088376F"/>
    <w:rsid w:val="0088386D"/>
    <w:rsid w:val="008838D3"/>
    <w:rsid w:val="00883A18"/>
    <w:rsid w:val="00883A54"/>
    <w:rsid w:val="00883C7F"/>
    <w:rsid w:val="00883D51"/>
    <w:rsid w:val="00883DDE"/>
    <w:rsid w:val="00883ECB"/>
    <w:rsid w:val="0088402E"/>
    <w:rsid w:val="008842E4"/>
    <w:rsid w:val="00884921"/>
    <w:rsid w:val="00884969"/>
    <w:rsid w:val="00884B79"/>
    <w:rsid w:val="00884C87"/>
    <w:rsid w:val="00884E35"/>
    <w:rsid w:val="008850B3"/>
    <w:rsid w:val="008850D3"/>
    <w:rsid w:val="0088525D"/>
    <w:rsid w:val="008854F0"/>
    <w:rsid w:val="008857C1"/>
    <w:rsid w:val="008857D8"/>
    <w:rsid w:val="00885881"/>
    <w:rsid w:val="00885A04"/>
    <w:rsid w:val="00885A5A"/>
    <w:rsid w:val="00885BE1"/>
    <w:rsid w:val="00885CAB"/>
    <w:rsid w:val="00885CB8"/>
    <w:rsid w:val="00886098"/>
    <w:rsid w:val="0088622F"/>
    <w:rsid w:val="00886386"/>
    <w:rsid w:val="008864C7"/>
    <w:rsid w:val="00886554"/>
    <w:rsid w:val="008865E7"/>
    <w:rsid w:val="00886803"/>
    <w:rsid w:val="0088687B"/>
    <w:rsid w:val="008869F7"/>
    <w:rsid w:val="00886B2E"/>
    <w:rsid w:val="00886D53"/>
    <w:rsid w:val="00886D5C"/>
    <w:rsid w:val="00886D8D"/>
    <w:rsid w:val="00886F21"/>
    <w:rsid w:val="008870FC"/>
    <w:rsid w:val="00887107"/>
    <w:rsid w:val="00887463"/>
    <w:rsid w:val="008875E2"/>
    <w:rsid w:val="0088761A"/>
    <w:rsid w:val="0088774D"/>
    <w:rsid w:val="00887AB3"/>
    <w:rsid w:val="00887B9E"/>
    <w:rsid w:val="00887EC5"/>
    <w:rsid w:val="00887F8B"/>
    <w:rsid w:val="00890633"/>
    <w:rsid w:val="00890813"/>
    <w:rsid w:val="008909F7"/>
    <w:rsid w:val="00890A3C"/>
    <w:rsid w:val="00890CD8"/>
    <w:rsid w:val="00890E20"/>
    <w:rsid w:val="00891340"/>
    <w:rsid w:val="00891391"/>
    <w:rsid w:val="008915D3"/>
    <w:rsid w:val="008915E9"/>
    <w:rsid w:val="008917EF"/>
    <w:rsid w:val="00891D62"/>
    <w:rsid w:val="00891F67"/>
    <w:rsid w:val="008921CF"/>
    <w:rsid w:val="0089228F"/>
    <w:rsid w:val="00892364"/>
    <w:rsid w:val="008923AB"/>
    <w:rsid w:val="008925D0"/>
    <w:rsid w:val="00892816"/>
    <w:rsid w:val="00892952"/>
    <w:rsid w:val="008929FF"/>
    <w:rsid w:val="00892A03"/>
    <w:rsid w:val="00892E18"/>
    <w:rsid w:val="00892E58"/>
    <w:rsid w:val="00892FFE"/>
    <w:rsid w:val="0089314C"/>
    <w:rsid w:val="0089342F"/>
    <w:rsid w:val="0089385B"/>
    <w:rsid w:val="008939CD"/>
    <w:rsid w:val="00893BCD"/>
    <w:rsid w:val="00893D69"/>
    <w:rsid w:val="00893FC2"/>
    <w:rsid w:val="00894689"/>
    <w:rsid w:val="00894962"/>
    <w:rsid w:val="00894B4E"/>
    <w:rsid w:val="00894E0B"/>
    <w:rsid w:val="0089540B"/>
    <w:rsid w:val="008954B4"/>
    <w:rsid w:val="0089558B"/>
    <w:rsid w:val="00895599"/>
    <w:rsid w:val="008956C8"/>
    <w:rsid w:val="00895A2F"/>
    <w:rsid w:val="00895B33"/>
    <w:rsid w:val="00896298"/>
    <w:rsid w:val="00896315"/>
    <w:rsid w:val="00896410"/>
    <w:rsid w:val="008964B1"/>
    <w:rsid w:val="008967F0"/>
    <w:rsid w:val="00896B56"/>
    <w:rsid w:val="00896D56"/>
    <w:rsid w:val="00896F4B"/>
    <w:rsid w:val="00897178"/>
    <w:rsid w:val="00897249"/>
    <w:rsid w:val="0089767D"/>
    <w:rsid w:val="00897780"/>
    <w:rsid w:val="00897BEF"/>
    <w:rsid w:val="00897C30"/>
    <w:rsid w:val="00897E04"/>
    <w:rsid w:val="008A06C6"/>
    <w:rsid w:val="008A086A"/>
    <w:rsid w:val="008A0A47"/>
    <w:rsid w:val="008A0B97"/>
    <w:rsid w:val="008A0CF3"/>
    <w:rsid w:val="008A0DC4"/>
    <w:rsid w:val="008A0DF7"/>
    <w:rsid w:val="008A0E3A"/>
    <w:rsid w:val="008A0FE4"/>
    <w:rsid w:val="008A1082"/>
    <w:rsid w:val="008A1427"/>
    <w:rsid w:val="008A18CB"/>
    <w:rsid w:val="008A1949"/>
    <w:rsid w:val="008A19AB"/>
    <w:rsid w:val="008A1B5E"/>
    <w:rsid w:val="008A1BA9"/>
    <w:rsid w:val="008A1C77"/>
    <w:rsid w:val="008A1C9B"/>
    <w:rsid w:val="008A1FFA"/>
    <w:rsid w:val="008A20A3"/>
    <w:rsid w:val="008A2179"/>
    <w:rsid w:val="008A25F7"/>
    <w:rsid w:val="008A2632"/>
    <w:rsid w:val="008A26B2"/>
    <w:rsid w:val="008A2945"/>
    <w:rsid w:val="008A29CF"/>
    <w:rsid w:val="008A2B4A"/>
    <w:rsid w:val="008A2DA2"/>
    <w:rsid w:val="008A2DC5"/>
    <w:rsid w:val="008A2F07"/>
    <w:rsid w:val="008A327F"/>
    <w:rsid w:val="008A3B3C"/>
    <w:rsid w:val="008A3C91"/>
    <w:rsid w:val="008A3F5E"/>
    <w:rsid w:val="008A4157"/>
    <w:rsid w:val="008A41EC"/>
    <w:rsid w:val="008A46AE"/>
    <w:rsid w:val="008A4A61"/>
    <w:rsid w:val="008A4B8E"/>
    <w:rsid w:val="008A4D80"/>
    <w:rsid w:val="008A4E8A"/>
    <w:rsid w:val="008A4F1F"/>
    <w:rsid w:val="008A50D0"/>
    <w:rsid w:val="008A5268"/>
    <w:rsid w:val="008A52C9"/>
    <w:rsid w:val="008A5466"/>
    <w:rsid w:val="008A5526"/>
    <w:rsid w:val="008A5778"/>
    <w:rsid w:val="008A57B9"/>
    <w:rsid w:val="008A59FF"/>
    <w:rsid w:val="008A5A9C"/>
    <w:rsid w:val="008A5B2D"/>
    <w:rsid w:val="008A5D64"/>
    <w:rsid w:val="008A612A"/>
    <w:rsid w:val="008A61EA"/>
    <w:rsid w:val="008A6471"/>
    <w:rsid w:val="008A65C4"/>
    <w:rsid w:val="008A66D8"/>
    <w:rsid w:val="008A6885"/>
    <w:rsid w:val="008A69DD"/>
    <w:rsid w:val="008A6BB3"/>
    <w:rsid w:val="008A6C60"/>
    <w:rsid w:val="008A6D3E"/>
    <w:rsid w:val="008A6EDB"/>
    <w:rsid w:val="008A7516"/>
    <w:rsid w:val="008A7545"/>
    <w:rsid w:val="008A7908"/>
    <w:rsid w:val="008A79E4"/>
    <w:rsid w:val="008A7C8C"/>
    <w:rsid w:val="008A7E07"/>
    <w:rsid w:val="008A7E59"/>
    <w:rsid w:val="008A7FCE"/>
    <w:rsid w:val="008B00CE"/>
    <w:rsid w:val="008B00D1"/>
    <w:rsid w:val="008B0121"/>
    <w:rsid w:val="008B06D8"/>
    <w:rsid w:val="008B095C"/>
    <w:rsid w:val="008B097B"/>
    <w:rsid w:val="008B0AD1"/>
    <w:rsid w:val="008B0CB4"/>
    <w:rsid w:val="008B0CBA"/>
    <w:rsid w:val="008B0D08"/>
    <w:rsid w:val="008B1046"/>
    <w:rsid w:val="008B1222"/>
    <w:rsid w:val="008B141F"/>
    <w:rsid w:val="008B149F"/>
    <w:rsid w:val="008B1727"/>
    <w:rsid w:val="008B181E"/>
    <w:rsid w:val="008B1860"/>
    <w:rsid w:val="008B1A00"/>
    <w:rsid w:val="008B1C5E"/>
    <w:rsid w:val="008B1CEB"/>
    <w:rsid w:val="008B1EAA"/>
    <w:rsid w:val="008B1F22"/>
    <w:rsid w:val="008B1FA9"/>
    <w:rsid w:val="008B1FB1"/>
    <w:rsid w:val="008B2015"/>
    <w:rsid w:val="008B22B7"/>
    <w:rsid w:val="008B2BB1"/>
    <w:rsid w:val="008B2C21"/>
    <w:rsid w:val="008B2E62"/>
    <w:rsid w:val="008B2E85"/>
    <w:rsid w:val="008B30C4"/>
    <w:rsid w:val="008B32FF"/>
    <w:rsid w:val="008B3489"/>
    <w:rsid w:val="008B3557"/>
    <w:rsid w:val="008B3AEB"/>
    <w:rsid w:val="008B3BA5"/>
    <w:rsid w:val="008B3D99"/>
    <w:rsid w:val="008B4054"/>
    <w:rsid w:val="008B40C5"/>
    <w:rsid w:val="008B410B"/>
    <w:rsid w:val="008B41AD"/>
    <w:rsid w:val="008B4246"/>
    <w:rsid w:val="008B4733"/>
    <w:rsid w:val="008B49E3"/>
    <w:rsid w:val="008B4AA6"/>
    <w:rsid w:val="008B4AC3"/>
    <w:rsid w:val="008B4AFD"/>
    <w:rsid w:val="008B4D0C"/>
    <w:rsid w:val="008B53D1"/>
    <w:rsid w:val="008B5589"/>
    <w:rsid w:val="008B5A6D"/>
    <w:rsid w:val="008B5D76"/>
    <w:rsid w:val="008B5E04"/>
    <w:rsid w:val="008B5E79"/>
    <w:rsid w:val="008B618B"/>
    <w:rsid w:val="008B6266"/>
    <w:rsid w:val="008B62E1"/>
    <w:rsid w:val="008B6A90"/>
    <w:rsid w:val="008B6AC2"/>
    <w:rsid w:val="008B6AC7"/>
    <w:rsid w:val="008B6BD1"/>
    <w:rsid w:val="008B6D17"/>
    <w:rsid w:val="008B7545"/>
    <w:rsid w:val="008B7591"/>
    <w:rsid w:val="008B7599"/>
    <w:rsid w:val="008B76B1"/>
    <w:rsid w:val="008B77E9"/>
    <w:rsid w:val="008B7883"/>
    <w:rsid w:val="008B792A"/>
    <w:rsid w:val="008B7B5E"/>
    <w:rsid w:val="008B7BDD"/>
    <w:rsid w:val="008B7CD2"/>
    <w:rsid w:val="008B7E57"/>
    <w:rsid w:val="008B7ECB"/>
    <w:rsid w:val="008B7F7B"/>
    <w:rsid w:val="008C00DC"/>
    <w:rsid w:val="008C010C"/>
    <w:rsid w:val="008C041F"/>
    <w:rsid w:val="008C059F"/>
    <w:rsid w:val="008C05AE"/>
    <w:rsid w:val="008C06A5"/>
    <w:rsid w:val="008C06C1"/>
    <w:rsid w:val="008C07E8"/>
    <w:rsid w:val="008C082B"/>
    <w:rsid w:val="008C090F"/>
    <w:rsid w:val="008C0A39"/>
    <w:rsid w:val="008C0A3A"/>
    <w:rsid w:val="008C0A5E"/>
    <w:rsid w:val="008C0C6C"/>
    <w:rsid w:val="008C0CB2"/>
    <w:rsid w:val="008C10C5"/>
    <w:rsid w:val="008C15AD"/>
    <w:rsid w:val="008C1846"/>
    <w:rsid w:val="008C19C5"/>
    <w:rsid w:val="008C1A91"/>
    <w:rsid w:val="008C1CA4"/>
    <w:rsid w:val="008C1D18"/>
    <w:rsid w:val="008C1DBF"/>
    <w:rsid w:val="008C1E7F"/>
    <w:rsid w:val="008C1EC0"/>
    <w:rsid w:val="008C23F8"/>
    <w:rsid w:val="008C262E"/>
    <w:rsid w:val="008C2677"/>
    <w:rsid w:val="008C26DC"/>
    <w:rsid w:val="008C2B3D"/>
    <w:rsid w:val="008C2D7A"/>
    <w:rsid w:val="008C2FDE"/>
    <w:rsid w:val="008C30A0"/>
    <w:rsid w:val="008C32A0"/>
    <w:rsid w:val="008C3312"/>
    <w:rsid w:val="008C3391"/>
    <w:rsid w:val="008C36E6"/>
    <w:rsid w:val="008C3B09"/>
    <w:rsid w:val="008C3C96"/>
    <w:rsid w:val="008C3D01"/>
    <w:rsid w:val="008C41BB"/>
    <w:rsid w:val="008C424A"/>
    <w:rsid w:val="008C428E"/>
    <w:rsid w:val="008C4355"/>
    <w:rsid w:val="008C43C6"/>
    <w:rsid w:val="008C4566"/>
    <w:rsid w:val="008C4878"/>
    <w:rsid w:val="008C4A25"/>
    <w:rsid w:val="008C4BA8"/>
    <w:rsid w:val="008C4BF5"/>
    <w:rsid w:val="008C4EB0"/>
    <w:rsid w:val="008C5010"/>
    <w:rsid w:val="008C5141"/>
    <w:rsid w:val="008C5394"/>
    <w:rsid w:val="008C5C75"/>
    <w:rsid w:val="008C6488"/>
    <w:rsid w:val="008C662E"/>
    <w:rsid w:val="008C66BA"/>
    <w:rsid w:val="008C6834"/>
    <w:rsid w:val="008C698E"/>
    <w:rsid w:val="008C6D48"/>
    <w:rsid w:val="008C6D5A"/>
    <w:rsid w:val="008C7541"/>
    <w:rsid w:val="008C75B9"/>
    <w:rsid w:val="008C75F6"/>
    <w:rsid w:val="008C7659"/>
    <w:rsid w:val="008C7780"/>
    <w:rsid w:val="008C7887"/>
    <w:rsid w:val="008C7BAD"/>
    <w:rsid w:val="008C7E47"/>
    <w:rsid w:val="008D03D6"/>
    <w:rsid w:val="008D054E"/>
    <w:rsid w:val="008D0573"/>
    <w:rsid w:val="008D05B1"/>
    <w:rsid w:val="008D0C95"/>
    <w:rsid w:val="008D0E15"/>
    <w:rsid w:val="008D10E7"/>
    <w:rsid w:val="008D1288"/>
    <w:rsid w:val="008D128F"/>
    <w:rsid w:val="008D12A1"/>
    <w:rsid w:val="008D13B8"/>
    <w:rsid w:val="008D1546"/>
    <w:rsid w:val="008D1647"/>
    <w:rsid w:val="008D1A57"/>
    <w:rsid w:val="008D1B41"/>
    <w:rsid w:val="008D1B6E"/>
    <w:rsid w:val="008D1D1D"/>
    <w:rsid w:val="008D2220"/>
    <w:rsid w:val="008D273C"/>
    <w:rsid w:val="008D2872"/>
    <w:rsid w:val="008D2F30"/>
    <w:rsid w:val="008D3081"/>
    <w:rsid w:val="008D30F1"/>
    <w:rsid w:val="008D31A3"/>
    <w:rsid w:val="008D3370"/>
    <w:rsid w:val="008D3400"/>
    <w:rsid w:val="008D341E"/>
    <w:rsid w:val="008D342C"/>
    <w:rsid w:val="008D34CF"/>
    <w:rsid w:val="008D352B"/>
    <w:rsid w:val="008D3844"/>
    <w:rsid w:val="008D3986"/>
    <w:rsid w:val="008D3BCA"/>
    <w:rsid w:val="008D3BD1"/>
    <w:rsid w:val="008D3D6C"/>
    <w:rsid w:val="008D4028"/>
    <w:rsid w:val="008D41F7"/>
    <w:rsid w:val="008D4764"/>
    <w:rsid w:val="008D47EB"/>
    <w:rsid w:val="008D4B84"/>
    <w:rsid w:val="008D4BC4"/>
    <w:rsid w:val="008D4BED"/>
    <w:rsid w:val="008D4C06"/>
    <w:rsid w:val="008D4E8E"/>
    <w:rsid w:val="008D50FB"/>
    <w:rsid w:val="008D51AB"/>
    <w:rsid w:val="008D51EA"/>
    <w:rsid w:val="008D51EE"/>
    <w:rsid w:val="008D520D"/>
    <w:rsid w:val="008D5273"/>
    <w:rsid w:val="008D52FA"/>
    <w:rsid w:val="008D5990"/>
    <w:rsid w:val="008D5AD7"/>
    <w:rsid w:val="008D5B4D"/>
    <w:rsid w:val="008D5BD4"/>
    <w:rsid w:val="008D5BFF"/>
    <w:rsid w:val="008D5C93"/>
    <w:rsid w:val="008D5EA1"/>
    <w:rsid w:val="008D5F8C"/>
    <w:rsid w:val="008D6008"/>
    <w:rsid w:val="008D6252"/>
    <w:rsid w:val="008D6365"/>
    <w:rsid w:val="008D6569"/>
    <w:rsid w:val="008D65C6"/>
    <w:rsid w:val="008D65E5"/>
    <w:rsid w:val="008D6AE4"/>
    <w:rsid w:val="008D6B4F"/>
    <w:rsid w:val="008D6B9C"/>
    <w:rsid w:val="008D6D5E"/>
    <w:rsid w:val="008D7209"/>
    <w:rsid w:val="008D744A"/>
    <w:rsid w:val="008D75DE"/>
    <w:rsid w:val="008D77C3"/>
    <w:rsid w:val="008D7A07"/>
    <w:rsid w:val="008D7BCE"/>
    <w:rsid w:val="008D7E48"/>
    <w:rsid w:val="008E0070"/>
    <w:rsid w:val="008E0511"/>
    <w:rsid w:val="008E056E"/>
    <w:rsid w:val="008E067A"/>
    <w:rsid w:val="008E0937"/>
    <w:rsid w:val="008E094F"/>
    <w:rsid w:val="008E09CC"/>
    <w:rsid w:val="008E0AFC"/>
    <w:rsid w:val="008E0FDD"/>
    <w:rsid w:val="008E1345"/>
    <w:rsid w:val="008E154C"/>
    <w:rsid w:val="008E1623"/>
    <w:rsid w:val="008E1632"/>
    <w:rsid w:val="008E175F"/>
    <w:rsid w:val="008E18F2"/>
    <w:rsid w:val="008E18F9"/>
    <w:rsid w:val="008E1959"/>
    <w:rsid w:val="008E19C0"/>
    <w:rsid w:val="008E2123"/>
    <w:rsid w:val="008E21F6"/>
    <w:rsid w:val="008E21FE"/>
    <w:rsid w:val="008E2224"/>
    <w:rsid w:val="008E248A"/>
    <w:rsid w:val="008E27FF"/>
    <w:rsid w:val="008E2805"/>
    <w:rsid w:val="008E2C88"/>
    <w:rsid w:val="008E2D44"/>
    <w:rsid w:val="008E2E92"/>
    <w:rsid w:val="008E301E"/>
    <w:rsid w:val="008E323D"/>
    <w:rsid w:val="008E345B"/>
    <w:rsid w:val="008E34E3"/>
    <w:rsid w:val="008E3517"/>
    <w:rsid w:val="008E35E7"/>
    <w:rsid w:val="008E385A"/>
    <w:rsid w:val="008E3899"/>
    <w:rsid w:val="008E3BB1"/>
    <w:rsid w:val="008E3C6A"/>
    <w:rsid w:val="008E3F97"/>
    <w:rsid w:val="008E4657"/>
    <w:rsid w:val="008E4748"/>
    <w:rsid w:val="008E4837"/>
    <w:rsid w:val="008E4AB4"/>
    <w:rsid w:val="008E4AFE"/>
    <w:rsid w:val="008E4E4F"/>
    <w:rsid w:val="008E51C7"/>
    <w:rsid w:val="008E52E9"/>
    <w:rsid w:val="008E57BA"/>
    <w:rsid w:val="008E5CC0"/>
    <w:rsid w:val="008E5F51"/>
    <w:rsid w:val="008E616E"/>
    <w:rsid w:val="008E6200"/>
    <w:rsid w:val="008E6316"/>
    <w:rsid w:val="008E640A"/>
    <w:rsid w:val="008E6553"/>
    <w:rsid w:val="008E6658"/>
    <w:rsid w:val="008E666C"/>
    <w:rsid w:val="008E6A05"/>
    <w:rsid w:val="008E6D09"/>
    <w:rsid w:val="008E6E38"/>
    <w:rsid w:val="008E6EA5"/>
    <w:rsid w:val="008E6F86"/>
    <w:rsid w:val="008E7042"/>
    <w:rsid w:val="008E71E4"/>
    <w:rsid w:val="008E7459"/>
    <w:rsid w:val="008E7476"/>
    <w:rsid w:val="008E7BB8"/>
    <w:rsid w:val="008E7CD2"/>
    <w:rsid w:val="008E7CEA"/>
    <w:rsid w:val="008E7D2E"/>
    <w:rsid w:val="008E7DEC"/>
    <w:rsid w:val="008F0051"/>
    <w:rsid w:val="008F0196"/>
    <w:rsid w:val="008F0367"/>
    <w:rsid w:val="008F0838"/>
    <w:rsid w:val="008F0A27"/>
    <w:rsid w:val="008F0A79"/>
    <w:rsid w:val="008F0B46"/>
    <w:rsid w:val="008F0CFF"/>
    <w:rsid w:val="008F0D1B"/>
    <w:rsid w:val="008F0D96"/>
    <w:rsid w:val="008F1037"/>
    <w:rsid w:val="008F11A4"/>
    <w:rsid w:val="008F1220"/>
    <w:rsid w:val="008F1228"/>
    <w:rsid w:val="008F142B"/>
    <w:rsid w:val="008F179E"/>
    <w:rsid w:val="008F1B94"/>
    <w:rsid w:val="008F1D09"/>
    <w:rsid w:val="008F2024"/>
    <w:rsid w:val="008F2379"/>
    <w:rsid w:val="008F24B4"/>
    <w:rsid w:val="008F266C"/>
    <w:rsid w:val="008F2B64"/>
    <w:rsid w:val="008F2BB4"/>
    <w:rsid w:val="008F2F92"/>
    <w:rsid w:val="008F3056"/>
    <w:rsid w:val="008F3500"/>
    <w:rsid w:val="008F3663"/>
    <w:rsid w:val="008F3753"/>
    <w:rsid w:val="008F40A5"/>
    <w:rsid w:val="008F42E5"/>
    <w:rsid w:val="008F433C"/>
    <w:rsid w:val="008F4457"/>
    <w:rsid w:val="008F4586"/>
    <w:rsid w:val="008F4830"/>
    <w:rsid w:val="008F4887"/>
    <w:rsid w:val="008F4E19"/>
    <w:rsid w:val="008F5061"/>
    <w:rsid w:val="008F50B8"/>
    <w:rsid w:val="008F5CEB"/>
    <w:rsid w:val="008F5DA9"/>
    <w:rsid w:val="008F5EAE"/>
    <w:rsid w:val="008F5F43"/>
    <w:rsid w:val="008F61D2"/>
    <w:rsid w:val="008F6281"/>
    <w:rsid w:val="008F655E"/>
    <w:rsid w:val="008F6739"/>
    <w:rsid w:val="008F67DB"/>
    <w:rsid w:val="008F688F"/>
    <w:rsid w:val="008F6966"/>
    <w:rsid w:val="008F6A63"/>
    <w:rsid w:val="008F6AFF"/>
    <w:rsid w:val="008F6C63"/>
    <w:rsid w:val="008F71E4"/>
    <w:rsid w:val="008F7224"/>
    <w:rsid w:val="008F73D6"/>
    <w:rsid w:val="008F7578"/>
    <w:rsid w:val="008F7C3E"/>
    <w:rsid w:val="008F7C61"/>
    <w:rsid w:val="008F7DB5"/>
    <w:rsid w:val="008F7E8D"/>
    <w:rsid w:val="008F7E93"/>
    <w:rsid w:val="009002FC"/>
    <w:rsid w:val="00900410"/>
    <w:rsid w:val="009005BB"/>
    <w:rsid w:val="009006A5"/>
    <w:rsid w:val="009007E6"/>
    <w:rsid w:val="00900980"/>
    <w:rsid w:val="00900A64"/>
    <w:rsid w:val="00900B80"/>
    <w:rsid w:val="00900C40"/>
    <w:rsid w:val="00900C93"/>
    <w:rsid w:val="00900D03"/>
    <w:rsid w:val="00900E99"/>
    <w:rsid w:val="00900F3F"/>
    <w:rsid w:val="00901122"/>
    <w:rsid w:val="00901188"/>
    <w:rsid w:val="009011C3"/>
    <w:rsid w:val="009011DC"/>
    <w:rsid w:val="00901221"/>
    <w:rsid w:val="009012E2"/>
    <w:rsid w:val="0090156D"/>
    <w:rsid w:val="00901A0D"/>
    <w:rsid w:val="00901C8E"/>
    <w:rsid w:val="00901F93"/>
    <w:rsid w:val="009021DF"/>
    <w:rsid w:val="00902554"/>
    <w:rsid w:val="00902825"/>
    <w:rsid w:val="009028FD"/>
    <w:rsid w:val="00902AE6"/>
    <w:rsid w:val="00902D27"/>
    <w:rsid w:val="00902DBC"/>
    <w:rsid w:val="00902F26"/>
    <w:rsid w:val="0090352B"/>
    <w:rsid w:val="00903669"/>
    <w:rsid w:val="00903692"/>
    <w:rsid w:val="00903B19"/>
    <w:rsid w:val="00903C21"/>
    <w:rsid w:val="00903C9D"/>
    <w:rsid w:val="00903CCA"/>
    <w:rsid w:val="00903CE7"/>
    <w:rsid w:val="00903EFE"/>
    <w:rsid w:val="0090413A"/>
    <w:rsid w:val="00904193"/>
    <w:rsid w:val="00904196"/>
    <w:rsid w:val="00904588"/>
    <w:rsid w:val="00904727"/>
    <w:rsid w:val="00904767"/>
    <w:rsid w:val="0090480F"/>
    <w:rsid w:val="0090499C"/>
    <w:rsid w:val="00904ACC"/>
    <w:rsid w:val="00904EF5"/>
    <w:rsid w:val="00904FC0"/>
    <w:rsid w:val="00905236"/>
    <w:rsid w:val="009056A2"/>
    <w:rsid w:val="00905837"/>
    <w:rsid w:val="00905A8E"/>
    <w:rsid w:val="00905B4C"/>
    <w:rsid w:val="00905C3F"/>
    <w:rsid w:val="00905D5C"/>
    <w:rsid w:val="00905EC1"/>
    <w:rsid w:val="00905F7D"/>
    <w:rsid w:val="009060A9"/>
    <w:rsid w:val="0090625B"/>
    <w:rsid w:val="009062DB"/>
    <w:rsid w:val="00906409"/>
    <w:rsid w:val="00906513"/>
    <w:rsid w:val="0090683C"/>
    <w:rsid w:val="009068C6"/>
    <w:rsid w:val="009069B4"/>
    <w:rsid w:val="00906A36"/>
    <w:rsid w:val="00906B43"/>
    <w:rsid w:val="00906D39"/>
    <w:rsid w:val="00906F29"/>
    <w:rsid w:val="00907051"/>
    <w:rsid w:val="009074FE"/>
    <w:rsid w:val="009075C0"/>
    <w:rsid w:val="009079E0"/>
    <w:rsid w:val="00907ACE"/>
    <w:rsid w:val="00907B2B"/>
    <w:rsid w:val="00907FB9"/>
    <w:rsid w:val="00910149"/>
    <w:rsid w:val="009102DE"/>
    <w:rsid w:val="0091066D"/>
    <w:rsid w:val="00910805"/>
    <w:rsid w:val="00910A00"/>
    <w:rsid w:val="00910E60"/>
    <w:rsid w:val="00910F47"/>
    <w:rsid w:val="00910F92"/>
    <w:rsid w:val="009110AB"/>
    <w:rsid w:val="00911143"/>
    <w:rsid w:val="00911247"/>
    <w:rsid w:val="00911471"/>
    <w:rsid w:val="00911628"/>
    <w:rsid w:val="00911631"/>
    <w:rsid w:val="00911789"/>
    <w:rsid w:val="009117FD"/>
    <w:rsid w:val="00911B07"/>
    <w:rsid w:val="00911EE1"/>
    <w:rsid w:val="00911F96"/>
    <w:rsid w:val="0091207C"/>
    <w:rsid w:val="009124E2"/>
    <w:rsid w:val="00912594"/>
    <w:rsid w:val="00912620"/>
    <w:rsid w:val="00912BFF"/>
    <w:rsid w:val="00912C74"/>
    <w:rsid w:val="00912E9F"/>
    <w:rsid w:val="009130A3"/>
    <w:rsid w:val="0091333D"/>
    <w:rsid w:val="0091343B"/>
    <w:rsid w:val="00913474"/>
    <w:rsid w:val="009134C7"/>
    <w:rsid w:val="0091357A"/>
    <w:rsid w:val="009135F7"/>
    <w:rsid w:val="00913AB6"/>
    <w:rsid w:val="00913AFD"/>
    <w:rsid w:val="00913B90"/>
    <w:rsid w:val="00913E32"/>
    <w:rsid w:val="00913F91"/>
    <w:rsid w:val="00913F9F"/>
    <w:rsid w:val="009141B2"/>
    <w:rsid w:val="00914260"/>
    <w:rsid w:val="009142F2"/>
    <w:rsid w:val="009145F4"/>
    <w:rsid w:val="00914710"/>
    <w:rsid w:val="00914754"/>
    <w:rsid w:val="0091490F"/>
    <w:rsid w:val="00914910"/>
    <w:rsid w:val="00914C98"/>
    <w:rsid w:val="00914F52"/>
    <w:rsid w:val="009151D6"/>
    <w:rsid w:val="0091593F"/>
    <w:rsid w:val="00915CA8"/>
    <w:rsid w:val="00915E32"/>
    <w:rsid w:val="009162DF"/>
    <w:rsid w:val="009162EC"/>
    <w:rsid w:val="0091635D"/>
    <w:rsid w:val="009164C8"/>
    <w:rsid w:val="0091651B"/>
    <w:rsid w:val="00916C3A"/>
    <w:rsid w:val="00916D22"/>
    <w:rsid w:val="0091710A"/>
    <w:rsid w:val="0091715F"/>
    <w:rsid w:val="00917301"/>
    <w:rsid w:val="00917586"/>
    <w:rsid w:val="009178DD"/>
    <w:rsid w:val="00917C08"/>
    <w:rsid w:val="00917D56"/>
    <w:rsid w:val="0092008D"/>
    <w:rsid w:val="0092016A"/>
    <w:rsid w:val="009201C3"/>
    <w:rsid w:val="009201EC"/>
    <w:rsid w:val="00920C22"/>
    <w:rsid w:val="00921621"/>
    <w:rsid w:val="009217EF"/>
    <w:rsid w:val="0092182E"/>
    <w:rsid w:val="00921A53"/>
    <w:rsid w:val="00921D1E"/>
    <w:rsid w:val="00921D40"/>
    <w:rsid w:val="00921E06"/>
    <w:rsid w:val="00921FCE"/>
    <w:rsid w:val="00922258"/>
    <w:rsid w:val="0092236B"/>
    <w:rsid w:val="00922419"/>
    <w:rsid w:val="009224B8"/>
    <w:rsid w:val="00922688"/>
    <w:rsid w:val="0092296F"/>
    <w:rsid w:val="00922A5C"/>
    <w:rsid w:val="00922A9C"/>
    <w:rsid w:val="00922DFC"/>
    <w:rsid w:val="00922E9D"/>
    <w:rsid w:val="00922EF6"/>
    <w:rsid w:val="00922F69"/>
    <w:rsid w:val="009232A5"/>
    <w:rsid w:val="009233A2"/>
    <w:rsid w:val="009234FE"/>
    <w:rsid w:val="009235E9"/>
    <w:rsid w:val="00923733"/>
    <w:rsid w:val="009237EE"/>
    <w:rsid w:val="009238F0"/>
    <w:rsid w:val="00923AA4"/>
    <w:rsid w:val="00923B9D"/>
    <w:rsid w:val="00923DE7"/>
    <w:rsid w:val="0092402C"/>
    <w:rsid w:val="009240F0"/>
    <w:rsid w:val="00924128"/>
    <w:rsid w:val="00924161"/>
    <w:rsid w:val="0092425D"/>
    <w:rsid w:val="00924330"/>
    <w:rsid w:val="00924361"/>
    <w:rsid w:val="009243C3"/>
    <w:rsid w:val="009243C4"/>
    <w:rsid w:val="009243FA"/>
    <w:rsid w:val="009246DC"/>
    <w:rsid w:val="00924711"/>
    <w:rsid w:val="009249E6"/>
    <w:rsid w:val="00924B44"/>
    <w:rsid w:val="00924BB9"/>
    <w:rsid w:val="00924C47"/>
    <w:rsid w:val="00924DDB"/>
    <w:rsid w:val="00925022"/>
    <w:rsid w:val="0092513B"/>
    <w:rsid w:val="00925187"/>
    <w:rsid w:val="00925223"/>
    <w:rsid w:val="0092529A"/>
    <w:rsid w:val="00925425"/>
    <w:rsid w:val="0092549D"/>
    <w:rsid w:val="009258D4"/>
    <w:rsid w:val="00925B6F"/>
    <w:rsid w:val="00925C00"/>
    <w:rsid w:val="00925EC9"/>
    <w:rsid w:val="00926088"/>
    <w:rsid w:val="00926096"/>
    <w:rsid w:val="00926166"/>
    <w:rsid w:val="009263AC"/>
    <w:rsid w:val="00926445"/>
    <w:rsid w:val="009266DD"/>
    <w:rsid w:val="00926B41"/>
    <w:rsid w:val="00926C13"/>
    <w:rsid w:val="00926D01"/>
    <w:rsid w:val="00926E82"/>
    <w:rsid w:val="00926EEB"/>
    <w:rsid w:val="00927389"/>
    <w:rsid w:val="0092771B"/>
    <w:rsid w:val="0092777C"/>
    <w:rsid w:val="00927A0D"/>
    <w:rsid w:val="00927B65"/>
    <w:rsid w:val="00927F7A"/>
    <w:rsid w:val="00930032"/>
    <w:rsid w:val="00930092"/>
    <w:rsid w:val="00930377"/>
    <w:rsid w:val="009305CE"/>
    <w:rsid w:val="009308D6"/>
    <w:rsid w:val="0093095B"/>
    <w:rsid w:val="00930B0F"/>
    <w:rsid w:val="00930B8A"/>
    <w:rsid w:val="00930E64"/>
    <w:rsid w:val="00930EE0"/>
    <w:rsid w:val="0093124C"/>
    <w:rsid w:val="00931631"/>
    <w:rsid w:val="00931650"/>
    <w:rsid w:val="00931855"/>
    <w:rsid w:val="009318A3"/>
    <w:rsid w:val="00931CAF"/>
    <w:rsid w:val="00931D50"/>
    <w:rsid w:val="00931E32"/>
    <w:rsid w:val="009323E7"/>
    <w:rsid w:val="0093260D"/>
    <w:rsid w:val="009328EC"/>
    <w:rsid w:val="00932AD5"/>
    <w:rsid w:val="00932EDF"/>
    <w:rsid w:val="00932EE7"/>
    <w:rsid w:val="00933192"/>
    <w:rsid w:val="0093352D"/>
    <w:rsid w:val="0093359E"/>
    <w:rsid w:val="0093364F"/>
    <w:rsid w:val="009337F0"/>
    <w:rsid w:val="00933AA1"/>
    <w:rsid w:val="00933E73"/>
    <w:rsid w:val="00933EA3"/>
    <w:rsid w:val="00934181"/>
    <w:rsid w:val="009341F4"/>
    <w:rsid w:val="009345B6"/>
    <w:rsid w:val="0093469D"/>
    <w:rsid w:val="009347A4"/>
    <w:rsid w:val="00934844"/>
    <w:rsid w:val="00934861"/>
    <w:rsid w:val="00934981"/>
    <w:rsid w:val="00934A20"/>
    <w:rsid w:val="00934A27"/>
    <w:rsid w:val="00934C03"/>
    <w:rsid w:val="00934F03"/>
    <w:rsid w:val="0093509D"/>
    <w:rsid w:val="00935161"/>
    <w:rsid w:val="0093525E"/>
    <w:rsid w:val="00935731"/>
    <w:rsid w:val="00935778"/>
    <w:rsid w:val="009357C6"/>
    <w:rsid w:val="009359AD"/>
    <w:rsid w:val="00935AC2"/>
    <w:rsid w:val="00935D4E"/>
    <w:rsid w:val="00935E85"/>
    <w:rsid w:val="00935FE8"/>
    <w:rsid w:val="0093643B"/>
    <w:rsid w:val="00936689"/>
    <w:rsid w:val="0093668F"/>
    <w:rsid w:val="00936923"/>
    <w:rsid w:val="00936D20"/>
    <w:rsid w:val="00937050"/>
    <w:rsid w:val="009370DA"/>
    <w:rsid w:val="00937110"/>
    <w:rsid w:val="0093744B"/>
    <w:rsid w:val="009375C6"/>
    <w:rsid w:val="0093776C"/>
    <w:rsid w:val="0093785E"/>
    <w:rsid w:val="0093787B"/>
    <w:rsid w:val="00937936"/>
    <w:rsid w:val="00937A4E"/>
    <w:rsid w:val="00937C1A"/>
    <w:rsid w:val="00937DCF"/>
    <w:rsid w:val="00940257"/>
    <w:rsid w:val="00940284"/>
    <w:rsid w:val="0094033E"/>
    <w:rsid w:val="00940529"/>
    <w:rsid w:val="00940CD0"/>
    <w:rsid w:val="00940D06"/>
    <w:rsid w:val="00940E81"/>
    <w:rsid w:val="00941443"/>
    <w:rsid w:val="00941A5C"/>
    <w:rsid w:val="00941B88"/>
    <w:rsid w:val="00941C3A"/>
    <w:rsid w:val="00941CF9"/>
    <w:rsid w:val="00941F4A"/>
    <w:rsid w:val="00941FB8"/>
    <w:rsid w:val="0094212B"/>
    <w:rsid w:val="00942172"/>
    <w:rsid w:val="009421D4"/>
    <w:rsid w:val="0094227F"/>
    <w:rsid w:val="009423CF"/>
    <w:rsid w:val="00942423"/>
    <w:rsid w:val="00942517"/>
    <w:rsid w:val="0094291F"/>
    <w:rsid w:val="00942CD6"/>
    <w:rsid w:val="00942D78"/>
    <w:rsid w:val="00942E83"/>
    <w:rsid w:val="00942EB3"/>
    <w:rsid w:val="009431B1"/>
    <w:rsid w:val="009431FC"/>
    <w:rsid w:val="0094324A"/>
    <w:rsid w:val="009433FE"/>
    <w:rsid w:val="00943500"/>
    <w:rsid w:val="00943B7E"/>
    <w:rsid w:val="00943B84"/>
    <w:rsid w:val="00943C2C"/>
    <w:rsid w:val="00943ED3"/>
    <w:rsid w:val="009443B3"/>
    <w:rsid w:val="009445B3"/>
    <w:rsid w:val="00944639"/>
    <w:rsid w:val="009446D8"/>
    <w:rsid w:val="009447EA"/>
    <w:rsid w:val="00944839"/>
    <w:rsid w:val="0094486E"/>
    <w:rsid w:val="00944AA9"/>
    <w:rsid w:val="00944F6C"/>
    <w:rsid w:val="009451D9"/>
    <w:rsid w:val="009453E7"/>
    <w:rsid w:val="009454C3"/>
    <w:rsid w:val="009456AC"/>
    <w:rsid w:val="00945710"/>
    <w:rsid w:val="00945B6C"/>
    <w:rsid w:val="00945D6C"/>
    <w:rsid w:val="00945FAB"/>
    <w:rsid w:val="009460FA"/>
    <w:rsid w:val="00946304"/>
    <w:rsid w:val="0094654F"/>
    <w:rsid w:val="009465C8"/>
    <w:rsid w:val="0094669C"/>
    <w:rsid w:val="0094675C"/>
    <w:rsid w:val="0094686D"/>
    <w:rsid w:val="00946F44"/>
    <w:rsid w:val="00947558"/>
    <w:rsid w:val="009478E5"/>
    <w:rsid w:val="00950370"/>
    <w:rsid w:val="009503E4"/>
    <w:rsid w:val="009504A0"/>
    <w:rsid w:val="00950642"/>
    <w:rsid w:val="00950718"/>
    <w:rsid w:val="0095074B"/>
    <w:rsid w:val="0095094A"/>
    <w:rsid w:val="00950A48"/>
    <w:rsid w:val="00950BC8"/>
    <w:rsid w:val="00950C0F"/>
    <w:rsid w:val="00950CDC"/>
    <w:rsid w:val="00950E58"/>
    <w:rsid w:val="00950F02"/>
    <w:rsid w:val="009510BF"/>
    <w:rsid w:val="00951293"/>
    <w:rsid w:val="0095129C"/>
    <w:rsid w:val="00951322"/>
    <w:rsid w:val="00951695"/>
    <w:rsid w:val="00951E03"/>
    <w:rsid w:val="00951E7C"/>
    <w:rsid w:val="00951F51"/>
    <w:rsid w:val="00952073"/>
    <w:rsid w:val="0095238B"/>
    <w:rsid w:val="0095238F"/>
    <w:rsid w:val="00952595"/>
    <w:rsid w:val="0095294A"/>
    <w:rsid w:val="00952A9C"/>
    <w:rsid w:val="00952BC8"/>
    <w:rsid w:val="00952C66"/>
    <w:rsid w:val="00952E50"/>
    <w:rsid w:val="00952F48"/>
    <w:rsid w:val="00952FC2"/>
    <w:rsid w:val="00952FC9"/>
    <w:rsid w:val="009532BA"/>
    <w:rsid w:val="00953460"/>
    <w:rsid w:val="00953904"/>
    <w:rsid w:val="00953A33"/>
    <w:rsid w:val="00953ACB"/>
    <w:rsid w:val="00953AD1"/>
    <w:rsid w:val="00953ADE"/>
    <w:rsid w:val="00953B9B"/>
    <w:rsid w:val="00953BB5"/>
    <w:rsid w:val="00953BD0"/>
    <w:rsid w:val="00953CB6"/>
    <w:rsid w:val="00953D9C"/>
    <w:rsid w:val="009540B8"/>
    <w:rsid w:val="0095423D"/>
    <w:rsid w:val="009542A6"/>
    <w:rsid w:val="0095442C"/>
    <w:rsid w:val="00954591"/>
    <w:rsid w:val="009545D1"/>
    <w:rsid w:val="009546F0"/>
    <w:rsid w:val="0095492C"/>
    <w:rsid w:val="009549AE"/>
    <w:rsid w:val="00954B69"/>
    <w:rsid w:val="00954C86"/>
    <w:rsid w:val="00954D29"/>
    <w:rsid w:val="00954F24"/>
    <w:rsid w:val="0095520E"/>
    <w:rsid w:val="009555C2"/>
    <w:rsid w:val="009556F1"/>
    <w:rsid w:val="00955780"/>
    <w:rsid w:val="0095581C"/>
    <w:rsid w:val="00955AC1"/>
    <w:rsid w:val="00955B2E"/>
    <w:rsid w:val="00955CDF"/>
    <w:rsid w:val="009561DD"/>
    <w:rsid w:val="009567D7"/>
    <w:rsid w:val="009568B6"/>
    <w:rsid w:val="0095698E"/>
    <w:rsid w:val="00956A35"/>
    <w:rsid w:val="00956B5F"/>
    <w:rsid w:val="00956B95"/>
    <w:rsid w:val="00956D5F"/>
    <w:rsid w:val="00956D61"/>
    <w:rsid w:val="00956D96"/>
    <w:rsid w:val="00956E6B"/>
    <w:rsid w:val="009570C4"/>
    <w:rsid w:val="009573BD"/>
    <w:rsid w:val="009574E0"/>
    <w:rsid w:val="009577A8"/>
    <w:rsid w:val="009579D2"/>
    <w:rsid w:val="00957BA6"/>
    <w:rsid w:val="00957D79"/>
    <w:rsid w:val="00957F71"/>
    <w:rsid w:val="0096009C"/>
    <w:rsid w:val="009602F6"/>
    <w:rsid w:val="00960358"/>
    <w:rsid w:val="00960365"/>
    <w:rsid w:val="009607F7"/>
    <w:rsid w:val="00960984"/>
    <w:rsid w:val="00960C87"/>
    <w:rsid w:val="00960D2A"/>
    <w:rsid w:val="0096103A"/>
    <w:rsid w:val="0096104F"/>
    <w:rsid w:val="00961202"/>
    <w:rsid w:val="0096135B"/>
    <w:rsid w:val="00961434"/>
    <w:rsid w:val="0096143A"/>
    <w:rsid w:val="00961764"/>
    <w:rsid w:val="009617C8"/>
    <w:rsid w:val="00961A0E"/>
    <w:rsid w:val="00961E3A"/>
    <w:rsid w:val="00962328"/>
    <w:rsid w:val="009623B9"/>
    <w:rsid w:val="009626D7"/>
    <w:rsid w:val="009627BE"/>
    <w:rsid w:val="00962843"/>
    <w:rsid w:val="00962B74"/>
    <w:rsid w:val="00962F7E"/>
    <w:rsid w:val="009633E5"/>
    <w:rsid w:val="00963989"/>
    <w:rsid w:val="00963CF1"/>
    <w:rsid w:val="00963E88"/>
    <w:rsid w:val="00964307"/>
    <w:rsid w:val="0096478A"/>
    <w:rsid w:val="0096482D"/>
    <w:rsid w:val="00964989"/>
    <w:rsid w:val="00964A8F"/>
    <w:rsid w:val="00964CF7"/>
    <w:rsid w:val="00964D6E"/>
    <w:rsid w:val="00964DD1"/>
    <w:rsid w:val="00964F60"/>
    <w:rsid w:val="009652C9"/>
    <w:rsid w:val="00965328"/>
    <w:rsid w:val="00965681"/>
    <w:rsid w:val="00965915"/>
    <w:rsid w:val="0096596D"/>
    <w:rsid w:val="00965A2E"/>
    <w:rsid w:val="00965AFE"/>
    <w:rsid w:val="00965E69"/>
    <w:rsid w:val="00965E94"/>
    <w:rsid w:val="00965FF8"/>
    <w:rsid w:val="00966055"/>
    <w:rsid w:val="009662B6"/>
    <w:rsid w:val="009664D4"/>
    <w:rsid w:val="00966580"/>
    <w:rsid w:val="009669AE"/>
    <w:rsid w:val="00966A10"/>
    <w:rsid w:val="00966BB4"/>
    <w:rsid w:val="00966C85"/>
    <w:rsid w:val="009671B9"/>
    <w:rsid w:val="009672A6"/>
    <w:rsid w:val="00967496"/>
    <w:rsid w:val="009674C5"/>
    <w:rsid w:val="0096766E"/>
    <w:rsid w:val="00967904"/>
    <w:rsid w:val="00967A4B"/>
    <w:rsid w:val="00967ACE"/>
    <w:rsid w:val="00967CBE"/>
    <w:rsid w:val="00967D70"/>
    <w:rsid w:val="00967F3F"/>
    <w:rsid w:val="00970120"/>
    <w:rsid w:val="00970461"/>
    <w:rsid w:val="00970768"/>
    <w:rsid w:val="00970AF9"/>
    <w:rsid w:val="00970D8A"/>
    <w:rsid w:val="00970EAD"/>
    <w:rsid w:val="00971183"/>
    <w:rsid w:val="00971335"/>
    <w:rsid w:val="00971344"/>
    <w:rsid w:val="00971434"/>
    <w:rsid w:val="009716AC"/>
    <w:rsid w:val="00971729"/>
    <w:rsid w:val="00971A9F"/>
    <w:rsid w:val="00971AB8"/>
    <w:rsid w:val="0097213F"/>
    <w:rsid w:val="00972315"/>
    <w:rsid w:val="00972369"/>
    <w:rsid w:val="009724E5"/>
    <w:rsid w:val="009726CE"/>
    <w:rsid w:val="009727D0"/>
    <w:rsid w:val="0097289D"/>
    <w:rsid w:val="0097289E"/>
    <w:rsid w:val="009729FF"/>
    <w:rsid w:val="00972B48"/>
    <w:rsid w:val="00972C75"/>
    <w:rsid w:val="00972F4D"/>
    <w:rsid w:val="00973006"/>
    <w:rsid w:val="0097320E"/>
    <w:rsid w:val="0097329A"/>
    <w:rsid w:val="009732F3"/>
    <w:rsid w:val="0097351A"/>
    <w:rsid w:val="00973713"/>
    <w:rsid w:val="00973AD2"/>
    <w:rsid w:val="00973DCA"/>
    <w:rsid w:val="009740AF"/>
    <w:rsid w:val="009745A8"/>
    <w:rsid w:val="009745ED"/>
    <w:rsid w:val="00974836"/>
    <w:rsid w:val="00974918"/>
    <w:rsid w:val="00974A0E"/>
    <w:rsid w:val="00974A5F"/>
    <w:rsid w:val="00974B19"/>
    <w:rsid w:val="00974D76"/>
    <w:rsid w:val="00975143"/>
    <w:rsid w:val="0097535D"/>
    <w:rsid w:val="0097548F"/>
    <w:rsid w:val="0097561B"/>
    <w:rsid w:val="009756C5"/>
    <w:rsid w:val="009757DA"/>
    <w:rsid w:val="00975888"/>
    <w:rsid w:val="009758CE"/>
    <w:rsid w:val="00975C45"/>
    <w:rsid w:val="00975DA7"/>
    <w:rsid w:val="00975E3A"/>
    <w:rsid w:val="0097619E"/>
    <w:rsid w:val="009761E5"/>
    <w:rsid w:val="00976640"/>
    <w:rsid w:val="00976691"/>
    <w:rsid w:val="009769A7"/>
    <w:rsid w:val="009769C6"/>
    <w:rsid w:val="009769E4"/>
    <w:rsid w:val="00976CE7"/>
    <w:rsid w:val="00976E52"/>
    <w:rsid w:val="00976F08"/>
    <w:rsid w:val="00976F1B"/>
    <w:rsid w:val="0097702B"/>
    <w:rsid w:val="00977146"/>
    <w:rsid w:val="00977160"/>
    <w:rsid w:val="00977455"/>
    <w:rsid w:val="0097759A"/>
    <w:rsid w:val="00977731"/>
    <w:rsid w:val="009779D3"/>
    <w:rsid w:val="00977BFA"/>
    <w:rsid w:val="00977BFD"/>
    <w:rsid w:val="00977F93"/>
    <w:rsid w:val="00980167"/>
    <w:rsid w:val="0098059D"/>
    <w:rsid w:val="009807C9"/>
    <w:rsid w:val="009808D6"/>
    <w:rsid w:val="00980CDC"/>
    <w:rsid w:val="00980EF1"/>
    <w:rsid w:val="00980FDB"/>
    <w:rsid w:val="00981176"/>
    <w:rsid w:val="009816DA"/>
    <w:rsid w:val="00981835"/>
    <w:rsid w:val="009818A9"/>
    <w:rsid w:val="009818C7"/>
    <w:rsid w:val="00981C19"/>
    <w:rsid w:val="00981F7B"/>
    <w:rsid w:val="00981FAF"/>
    <w:rsid w:val="009823C2"/>
    <w:rsid w:val="009825B7"/>
    <w:rsid w:val="0098268B"/>
    <w:rsid w:val="0098284D"/>
    <w:rsid w:val="00982A45"/>
    <w:rsid w:val="00982EA3"/>
    <w:rsid w:val="00983072"/>
    <w:rsid w:val="009834BB"/>
    <w:rsid w:val="0098369D"/>
    <w:rsid w:val="009838D9"/>
    <w:rsid w:val="00983950"/>
    <w:rsid w:val="00983B19"/>
    <w:rsid w:val="00983C02"/>
    <w:rsid w:val="00983F7E"/>
    <w:rsid w:val="00983FB3"/>
    <w:rsid w:val="0098406E"/>
    <w:rsid w:val="0098408E"/>
    <w:rsid w:val="009841EA"/>
    <w:rsid w:val="00984379"/>
    <w:rsid w:val="00984496"/>
    <w:rsid w:val="00984810"/>
    <w:rsid w:val="009849B6"/>
    <w:rsid w:val="00984BE9"/>
    <w:rsid w:val="00984D82"/>
    <w:rsid w:val="00984F86"/>
    <w:rsid w:val="00984FC3"/>
    <w:rsid w:val="009850C4"/>
    <w:rsid w:val="00985217"/>
    <w:rsid w:val="0098525C"/>
    <w:rsid w:val="0098533E"/>
    <w:rsid w:val="00985356"/>
    <w:rsid w:val="009853E0"/>
    <w:rsid w:val="009855C1"/>
    <w:rsid w:val="009857C4"/>
    <w:rsid w:val="0098583B"/>
    <w:rsid w:val="00985F0B"/>
    <w:rsid w:val="00986037"/>
    <w:rsid w:val="00986092"/>
    <w:rsid w:val="0098610D"/>
    <w:rsid w:val="00986180"/>
    <w:rsid w:val="009862B3"/>
    <w:rsid w:val="00986484"/>
    <w:rsid w:val="009864CC"/>
    <w:rsid w:val="0098690A"/>
    <w:rsid w:val="00986AD7"/>
    <w:rsid w:val="00986BAD"/>
    <w:rsid w:val="00986DA7"/>
    <w:rsid w:val="00986DD0"/>
    <w:rsid w:val="00986E80"/>
    <w:rsid w:val="00986F3C"/>
    <w:rsid w:val="00986F91"/>
    <w:rsid w:val="00987120"/>
    <w:rsid w:val="00987214"/>
    <w:rsid w:val="0098757C"/>
    <w:rsid w:val="00987586"/>
    <w:rsid w:val="0098776B"/>
    <w:rsid w:val="00987784"/>
    <w:rsid w:val="00987797"/>
    <w:rsid w:val="00987B6E"/>
    <w:rsid w:val="00987CE4"/>
    <w:rsid w:val="00987E0B"/>
    <w:rsid w:val="00987E43"/>
    <w:rsid w:val="0099005C"/>
    <w:rsid w:val="009905B5"/>
    <w:rsid w:val="009908E2"/>
    <w:rsid w:val="00991016"/>
    <w:rsid w:val="009913DC"/>
    <w:rsid w:val="009916AA"/>
    <w:rsid w:val="0099170A"/>
    <w:rsid w:val="009918A4"/>
    <w:rsid w:val="00991B90"/>
    <w:rsid w:val="00991B92"/>
    <w:rsid w:val="00991E65"/>
    <w:rsid w:val="00991FCA"/>
    <w:rsid w:val="00992223"/>
    <w:rsid w:val="0099226B"/>
    <w:rsid w:val="00992469"/>
    <w:rsid w:val="0099248B"/>
    <w:rsid w:val="009924A9"/>
    <w:rsid w:val="009927B1"/>
    <w:rsid w:val="009927F9"/>
    <w:rsid w:val="00992F52"/>
    <w:rsid w:val="00992FD6"/>
    <w:rsid w:val="00993260"/>
    <w:rsid w:val="009932FE"/>
    <w:rsid w:val="009934CF"/>
    <w:rsid w:val="00993693"/>
    <w:rsid w:val="009936AD"/>
    <w:rsid w:val="009938EA"/>
    <w:rsid w:val="00993931"/>
    <w:rsid w:val="00993EC3"/>
    <w:rsid w:val="009941AE"/>
    <w:rsid w:val="009941F0"/>
    <w:rsid w:val="00994758"/>
    <w:rsid w:val="009947B1"/>
    <w:rsid w:val="009947E5"/>
    <w:rsid w:val="0099488B"/>
    <w:rsid w:val="009948E7"/>
    <w:rsid w:val="00994905"/>
    <w:rsid w:val="009949C0"/>
    <w:rsid w:val="009949DB"/>
    <w:rsid w:val="00994AA4"/>
    <w:rsid w:val="00994AD1"/>
    <w:rsid w:val="00994B16"/>
    <w:rsid w:val="00994BE5"/>
    <w:rsid w:val="0099518D"/>
    <w:rsid w:val="009953FD"/>
    <w:rsid w:val="00995879"/>
    <w:rsid w:val="00995C37"/>
    <w:rsid w:val="00995CFA"/>
    <w:rsid w:val="00995F15"/>
    <w:rsid w:val="00996195"/>
    <w:rsid w:val="009962BD"/>
    <w:rsid w:val="0099649B"/>
    <w:rsid w:val="0099651E"/>
    <w:rsid w:val="0099654C"/>
    <w:rsid w:val="00996C28"/>
    <w:rsid w:val="00996D18"/>
    <w:rsid w:val="00996E16"/>
    <w:rsid w:val="00996EE1"/>
    <w:rsid w:val="00996F4C"/>
    <w:rsid w:val="0099704B"/>
    <w:rsid w:val="00997218"/>
    <w:rsid w:val="00997297"/>
    <w:rsid w:val="009972CE"/>
    <w:rsid w:val="00997392"/>
    <w:rsid w:val="00997493"/>
    <w:rsid w:val="009975FE"/>
    <w:rsid w:val="00997647"/>
    <w:rsid w:val="00997669"/>
    <w:rsid w:val="0099773E"/>
    <w:rsid w:val="00997A69"/>
    <w:rsid w:val="00997A81"/>
    <w:rsid w:val="00997B89"/>
    <w:rsid w:val="00997CCF"/>
    <w:rsid w:val="00997D0B"/>
    <w:rsid w:val="00997EE0"/>
    <w:rsid w:val="009A0018"/>
    <w:rsid w:val="009A01AE"/>
    <w:rsid w:val="009A058A"/>
    <w:rsid w:val="009A0AE3"/>
    <w:rsid w:val="009A0BAA"/>
    <w:rsid w:val="009A0FD8"/>
    <w:rsid w:val="009A1373"/>
    <w:rsid w:val="009A1375"/>
    <w:rsid w:val="009A1435"/>
    <w:rsid w:val="009A1458"/>
    <w:rsid w:val="009A1570"/>
    <w:rsid w:val="009A184C"/>
    <w:rsid w:val="009A18E8"/>
    <w:rsid w:val="009A1A29"/>
    <w:rsid w:val="009A1A54"/>
    <w:rsid w:val="009A1B36"/>
    <w:rsid w:val="009A1F68"/>
    <w:rsid w:val="009A1FC2"/>
    <w:rsid w:val="009A1FDA"/>
    <w:rsid w:val="009A2032"/>
    <w:rsid w:val="009A24B3"/>
    <w:rsid w:val="009A255E"/>
    <w:rsid w:val="009A2833"/>
    <w:rsid w:val="009A2C74"/>
    <w:rsid w:val="009A2E38"/>
    <w:rsid w:val="009A303E"/>
    <w:rsid w:val="009A3195"/>
    <w:rsid w:val="009A325F"/>
    <w:rsid w:val="009A3281"/>
    <w:rsid w:val="009A3448"/>
    <w:rsid w:val="009A36E0"/>
    <w:rsid w:val="009A379C"/>
    <w:rsid w:val="009A37D9"/>
    <w:rsid w:val="009A3920"/>
    <w:rsid w:val="009A3957"/>
    <w:rsid w:val="009A39C9"/>
    <w:rsid w:val="009A3A8B"/>
    <w:rsid w:val="009A3DA6"/>
    <w:rsid w:val="009A3E1D"/>
    <w:rsid w:val="009A3FD2"/>
    <w:rsid w:val="009A40FE"/>
    <w:rsid w:val="009A418F"/>
    <w:rsid w:val="009A432F"/>
    <w:rsid w:val="009A45F3"/>
    <w:rsid w:val="009A4742"/>
    <w:rsid w:val="009A4A33"/>
    <w:rsid w:val="009A4B63"/>
    <w:rsid w:val="009A4FD2"/>
    <w:rsid w:val="009A517A"/>
    <w:rsid w:val="009A527E"/>
    <w:rsid w:val="009A552E"/>
    <w:rsid w:val="009A583F"/>
    <w:rsid w:val="009A58E9"/>
    <w:rsid w:val="009A5CDD"/>
    <w:rsid w:val="009A5D73"/>
    <w:rsid w:val="009A5D89"/>
    <w:rsid w:val="009A5DA7"/>
    <w:rsid w:val="009A5E28"/>
    <w:rsid w:val="009A6026"/>
    <w:rsid w:val="009A6400"/>
    <w:rsid w:val="009A654F"/>
    <w:rsid w:val="009A68BA"/>
    <w:rsid w:val="009A6D8B"/>
    <w:rsid w:val="009A71E4"/>
    <w:rsid w:val="009A7257"/>
    <w:rsid w:val="009A727B"/>
    <w:rsid w:val="009A7402"/>
    <w:rsid w:val="009A7AC7"/>
    <w:rsid w:val="009A7D57"/>
    <w:rsid w:val="009A7E37"/>
    <w:rsid w:val="009A7F7E"/>
    <w:rsid w:val="009B0075"/>
    <w:rsid w:val="009B019C"/>
    <w:rsid w:val="009B040A"/>
    <w:rsid w:val="009B0410"/>
    <w:rsid w:val="009B0434"/>
    <w:rsid w:val="009B0765"/>
    <w:rsid w:val="009B08A2"/>
    <w:rsid w:val="009B08FB"/>
    <w:rsid w:val="009B09E3"/>
    <w:rsid w:val="009B0D63"/>
    <w:rsid w:val="009B10FE"/>
    <w:rsid w:val="009B1137"/>
    <w:rsid w:val="009B1210"/>
    <w:rsid w:val="009B1697"/>
    <w:rsid w:val="009B1A2B"/>
    <w:rsid w:val="009B1B54"/>
    <w:rsid w:val="009B1E9D"/>
    <w:rsid w:val="009B2146"/>
    <w:rsid w:val="009B21AD"/>
    <w:rsid w:val="009B22D0"/>
    <w:rsid w:val="009B23E0"/>
    <w:rsid w:val="009B24EE"/>
    <w:rsid w:val="009B259F"/>
    <w:rsid w:val="009B2633"/>
    <w:rsid w:val="009B268E"/>
    <w:rsid w:val="009B2820"/>
    <w:rsid w:val="009B2840"/>
    <w:rsid w:val="009B2B40"/>
    <w:rsid w:val="009B30BC"/>
    <w:rsid w:val="009B3242"/>
    <w:rsid w:val="009B32C4"/>
    <w:rsid w:val="009B3305"/>
    <w:rsid w:val="009B3A93"/>
    <w:rsid w:val="009B3B6D"/>
    <w:rsid w:val="009B3D84"/>
    <w:rsid w:val="009B3DC0"/>
    <w:rsid w:val="009B3F2D"/>
    <w:rsid w:val="009B41B7"/>
    <w:rsid w:val="009B4348"/>
    <w:rsid w:val="009B43FB"/>
    <w:rsid w:val="009B4480"/>
    <w:rsid w:val="009B456B"/>
    <w:rsid w:val="009B46D5"/>
    <w:rsid w:val="009B470B"/>
    <w:rsid w:val="009B4723"/>
    <w:rsid w:val="009B4AE6"/>
    <w:rsid w:val="009B4B93"/>
    <w:rsid w:val="009B4F37"/>
    <w:rsid w:val="009B50A3"/>
    <w:rsid w:val="009B5339"/>
    <w:rsid w:val="009B53CB"/>
    <w:rsid w:val="009B53D3"/>
    <w:rsid w:val="009B54DC"/>
    <w:rsid w:val="009B55A3"/>
    <w:rsid w:val="009B55D0"/>
    <w:rsid w:val="009B57E9"/>
    <w:rsid w:val="009B5AEB"/>
    <w:rsid w:val="009B5BE0"/>
    <w:rsid w:val="009B5C9E"/>
    <w:rsid w:val="009B5D28"/>
    <w:rsid w:val="009B5E33"/>
    <w:rsid w:val="009B61AC"/>
    <w:rsid w:val="009B628A"/>
    <w:rsid w:val="009B6479"/>
    <w:rsid w:val="009B65A8"/>
    <w:rsid w:val="009B66EB"/>
    <w:rsid w:val="009B6786"/>
    <w:rsid w:val="009B68F5"/>
    <w:rsid w:val="009B6D67"/>
    <w:rsid w:val="009B6DB9"/>
    <w:rsid w:val="009B6EB5"/>
    <w:rsid w:val="009B707E"/>
    <w:rsid w:val="009B710D"/>
    <w:rsid w:val="009B7134"/>
    <w:rsid w:val="009B7142"/>
    <w:rsid w:val="009B73D4"/>
    <w:rsid w:val="009B768C"/>
    <w:rsid w:val="009B7803"/>
    <w:rsid w:val="009B780D"/>
    <w:rsid w:val="009B7BB9"/>
    <w:rsid w:val="009B7CE2"/>
    <w:rsid w:val="009C0111"/>
    <w:rsid w:val="009C0465"/>
    <w:rsid w:val="009C0605"/>
    <w:rsid w:val="009C0937"/>
    <w:rsid w:val="009C09AA"/>
    <w:rsid w:val="009C0C43"/>
    <w:rsid w:val="009C0F14"/>
    <w:rsid w:val="009C0F3A"/>
    <w:rsid w:val="009C11B9"/>
    <w:rsid w:val="009C1234"/>
    <w:rsid w:val="009C13A7"/>
    <w:rsid w:val="009C13E7"/>
    <w:rsid w:val="009C15E2"/>
    <w:rsid w:val="009C1A0B"/>
    <w:rsid w:val="009C1B19"/>
    <w:rsid w:val="009C1DD8"/>
    <w:rsid w:val="009C1F49"/>
    <w:rsid w:val="009C2107"/>
    <w:rsid w:val="009C226F"/>
    <w:rsid w:val="009C2521"/>
    <w:rsid w:val="009C2900"/>
    <w:rsid w:val="009C29AE"/>
    <w:rsid w:val="009C2C15"/>
    <w:rsid w:val="009C2D14"/>
    <w:rsid w:val="009C3027"/>
    <w:rsid w:val="009C33A0"/>
    <w:rsid w:val="009C34AD"/>
    <w:rsid w:val="009C3530"/>
    <w:rsid w:val="009C3569"/>
    <w:rsid w:val="009C36EB"/>
    <w:rsid w:val="009C377D"/>
    <w:rsid w:val="009C38D8"/>
    <w:rsid w:val="009C39C0"/>
    <w:rsid w:val="009C3B1A"/>
    <w:rsid w:val="009C3BBA"/>
    <w:rsid w:val="009C3C48"/>
    <w:rsid w:val="009C3CC0"/>
    <w:rsid w:val="009C3F44"/>
    <w:rsid w:val="009C3F93"/>
    <w:rsid w:val="009C4139"/>
    <w:rsid w:val="009C4473"/>
    <w:rsid w:val="009C4507"/>
    <w:rsid w:val="009C464A"/>
    <w:rsid w:val="009C4734"/>
    <w:rsid w:val="009C48A1"/>
    <w:rsid w:val="009C4A70"/>
    <w:rsid w:val="009C4D08"/>
    <w:rsid w:val="009C4E8C"/>
    <w:rsid w:val="009C4EAE"/>
    <w:rsid w:val="009C523A"/>
    <w:rsid w:val="009C536E"/>
    <w:rsid w:val="009C539C"/>
    <w:rsid w:val="009C5863"/>
    <w:rsid w:val="009C5895"/>
    <w:rsid w:val="009C58A8"/>
    <w:rsid w:val="009C59F9"/>
    <w:rsid w:val="009C5B7D"/>
    <w:rsid w:val="009C5BD6"/>
    <w:rsid w:val="009C5BFA"/>
    <w:rsid w:val="009C5E94"/>
    <w:rsid w:val="009C5F26"/>
    <w:rsid w:val="009C61B7"/>
    <w:rsid w:val="009C6309"/>
    <w:rsid w:val="009C633E"/>
    <w:rsid w:val="009C664B"/>
    <w:rsid w:val="009C664F"/>
    <w:rsid w:val="009C689A"/>
    <w:rsid w:val="009C6B4C"/>
    <w:rsid w:val="009C6C82"/>
    <w:rsid w:val="009C7008"/>
    <w:rsid w:val="009C7087"/>
    <w:rsid w:val="009C71F1"/>
    <w:rsid w:val="009C745E"/>
    <w:rsid w:val="009C7502"/>
    <w:rsid w:val="009C76B3"/>
    <w:rsid w:val="009C78E6"/>
    <w:rsid w:val="009C7947"/>
    <w:rsid w:val="009C7A38"/>
    <w:rsid w:val="009C7A66"/>
    <w:rsid w:val="009C7A77"/>
    <w:rsid w:val="009C7CDA"/>
    <w:rsid w:val="009D027E"/>
    <w:rsid w:val="009D02F0"/>
    <w:rsid w:val="009D0AE7"/>
    <w:rsid w:val="009D0C74"/>
    <w:rsid w:val="009D0CC1"/>
    <w:rsid w:val="009D0CD0"/>
    <w:rsid w:val="009D10EF"/>
    <w:rsid w:val="009D1624"/>
    <w:rsid w:val="009D183B"/>
    <w:rsid w:val="009D1B65"/>
    <w:rsid w:val="009D1B88"/>
    <w:rsid w:val="009D1BE4"/>
    <w:rsid w:val="009D1E98"/>
    <w:rsid w:val="009D2258"/>
    <w:rsid w:val="009D2683"/>
    <w:rsid w:val="009D273B"/>
    <w:rsid w:val="009D2906"/>
    <w:rsid w:val="009D2AFA"/>
    <w:rsid w:val="009D2B39"/>
    <w:rsid w:val="009D2E71"/>
    <w:rsid w:val="009D3149"/>
    <w:rsid w:val="009D31AD"/>
    <w:rsid w:val="009D340A"/>
    <w:rsid w:val="009D36C9"/>
    <w:rsid w:val="009D3722"/>
    <w:rsid w:val="009D3808"/>
    <w:rsid w:val="009D3953"/>
    <w:rsid w:val="009D3C85"/>
    <w:rsid w:val="009D3D08"/>
    <w:rsid w:val="009D4162"/>
    <w:rsid w:val="009D434D"/>
    <w:rsid w:val="009D45E2"/>
    <w:rsid w:val="009D4716"/>
    <w:rsid w:val="009D491B"/>
    <w:rsid w:val="009D4A56"/>
    <w:rsid w:val="009D4AE6"/>
    <w:rsid w:val="009D4CDE"/>
    <w:rsid w:val="009D4F6F"/>
    <w:rsid w:val="009D592D"/>
    <w:rsid w:val="009D5EF0"/>
    <w:rsid w:val="009D62AF"/>
    <w:rsid w:val="009D630B"/>
    <w:rsid w:val="009D6395"/>
    <w:rsid w:val="009D667D"/>
    <w:rsid w:val="009D6731"/>
    <w:rsid w:val="009D682E"/>
    <w:rsid w:val="009D697F"/>
    <w:rsid w:val="009D6DC7"/>
    <w:rsid w:val="009D6DCF"/>
    <w:rsid w:val="009D7531"/>
    <w:rsid w:val="009D77E0"/>
    <w:rsid w:val="009D7D76"/>
    <w:rsid w:val="009D7E7E"/>
    <w:rsid w:val="009E044E"/>
    <w:rsid w:val="009E0464"/>
    <w:rsid w:val="009E0580"/>
    <w:rsid w:val="009E06B1"/>
    <w:rsid w:val="009E06D8"/>
    <w:rsid w:val="009E06DA"/>
    <w:rsid w:val="009E0834"/>
    <w:rsid w:val="009E09E8"/>
    <w:rsid w:val="009E0AE0"/>
    <w:rsid w:val="009E0AE6"/>
    <w:rsid w:val="009E0D6F"/>
    <w:rsid w:val="009E1484"/>
    <w:rsid w:val="009E1563"/>
    <w:rsid w:val="009E1679"/>
    <w:rsid w:val="009E1A1E"/>
    <w:rsid w:val="009E1A22"/>
    <w:rsid w:val="009E1B43"/>
    <w:rsid w:val="009E2027"/>
    <w:rsid w:val="009E203D"/>
    <w:rsid w:val="009E2112"/>
    <w:rsid w:val="009E2178"/>
    <w:rsid w:val="009E247C"/>
    <w:rsid w:val="009E2559"/>
    <w:rsid w:val="009E26E5"/>
    <w:rsid w:val="009E2735"/>
    <w:rsid w:val="009E27B3"/>
    <w:rsid w:val="009E291A"/>
    <w:rsid w:val="009E2B71"/>
    <w:rsid w:val="009E2DC1"/>
    <w:rsid w:val="009E2F84"/>
    <w:rsid w:val="009E301F"/>
    <w:rsid w:val="009E3217"/>
    <w:rsid w:val="009E3462"/>
    <w:rsid w:val="009E3668"/>
    <w:rsid w:val="009E3792"/>
    <w:rsid w:val="009E3AFA"/>
    <w:rsid w:val="009E3C7F"/>
    <w:rsid w:val="009E3CC4"/>
    <w:rsid w:val="009E3D65"/>
    <w:rsid w:val="009E4510"/>
    <w:rsid w:val="009E4A2E"/>
    <w:rsid w:val="009E4A81"/>
    <w:rsid w:val="009E4BFD"/>
    <w:rsid w:val="009E4FD4"/>
    <w:rsid w:val="009E514A"/>
    <w:rsid w:val="009E5258"/>
    <w:rsid w:val="009E529B"/>
    <w:rsid w:val="009E52AB"/>
    <w:rsid w:val="009E52FB"/>
    <w:rsid w:val="009E55AE"/>
    <w:rsid w:val="009E55F4"/>
    <w:rsid w:val="009E58B6"/>
    <w:rsid w:val="009E5983"/>
    <w:rsid w:val="009E5EA0"/>
    <w:rsid w:val="009E610E"/>
    <w:rsid w:val="009E65C1"/>
    <w:rsid w:val="009E675F"/>
    <w:rsid w:val="009E6995"/>
    <w:rsid w:val="009E6B2C"/>
    <w:rsid w:val="009E6CA0"/>
    <w:rsid w:val="009E6D34"/>
    <w:rsid w:val="009E6FE3"/>
    <w:rsid w:val="009E7191"/>
    <w:rsid w:val="009E71C8"/>
    <w:rsid w:val="009E756E"/>
    <w:rsid w:val="009E7D48"/>
    <w:rsid w:val="009F00E9"/>
    <w:rsid w:val="009F01A2"/>
    <w:rsid w:val="009F0922"/>
    <w:rsid w:val="009F099C"/>
    <w:rsid w:val="009F0E34"/>
    <w:rsid w:val="009F0E77"/>
    <w:rsid w:val="009F14BB"/>
    <w:rsid w:val="009F15E4"/>
    <w:rsid w:val="009F165D"/>
    <w:rsid w:val="009F1685"/>
    <w:rsid w:val="009F18A4"/>
    <w:rsid w:val="009F18EB"/>
    <w:rsid w:val="009F1917"/>
    <w:rsid w:val="009F1A02"/>
    <w:rsid w:val="009F1C46"/>
    <w:rsid w:val="009F1CE7"/>
    <w:rsid w:val="009F1D49"/>
    <w:rsid w:val="009F1EE6"/>
    <w:rsid w:val="009F1FD7"/>
    <w:rsid w:val="009F20CE"/>
    <w:rsid w:val="009F2130"/>
    <w:rsid w:val="009F2337"/>
    <w:rsid w:val="009F254B"/>
    <w:rsid w:val="009F2890"/>
    <w:rsid w:val="009F298F"/>
    <w:rsid w:val="009F2C12"/>
    <w:rsid w:val="009F2EB4"/>
    <w:rsid w:val="009F30DA"/>
    <w:rsid w:val="009F339F"/>
    <w:rsid w:val="009F33BE"/>
    <w:rsid w:val="009F34B9"/>
    <w:rsid w:val="009F3DCD"/>
    <w:rsid w:val="009F3FA5"/>
    <w:rsid w:val="009F4207"/>
    <w:rsid w:val="009F48F0"/>
    <w:rsid w:val="009F4F38"/>
    <w:rsid w:val="009F5009"/>
    <w:rsid w:val="009F555A"/>
    <w:rsid w:val="009F55BC"/>
    <w:rsid w:val="009F60E5"/>
    <w:rsid w:val="009F62D1"/>
    <w:rsid w:val="009F6406"/>
    <w:rsid w:val="009F6C39"/>
    <w:rsid w:val="009F6C4B"/>
    <w:rsid w:val="009F6E75"/>
    <w:rsid w:val="009F6EC2"/>
    <w:rsid w:val="009F71A9"/>
    <w:rsid w:val="009F71C9"/>
    <w:rsid w:val="009F7294"/>
    <w:rsid w:val="009F7403"/>
    <w:rsid w:val="009F76B7"/>
    <w:rsid w:val="009F76E0"/>
    <w:rsid w:val="009F7A9D"/>
    <w:rsid w:val="009F7AD8"/>
    <w:rsid w:val="009F7DBD"/>
    <w:rsid w:val="009F7DC9"/>
    <w:rsid w:val="009F7E13"/>
    <w:rsid w:val="009F7FA2"/>
    <w:rsid w:val="00A00007"/>
    <w:rsid w:val="00A000C4"/>
    <w:rsid w:val="00A00339"/>
    <w:rsid w:val="00A0088B"/>
    <w:rsid w:val="00A00A01"/>
    <w:rsid w:val="00A0139A"/>
    <w:rsid w:val="00A013B2"/>
    <w:rsid w:val="00A014AC"/>
    <w:rsid w:val="00A01D21"/>
    <w:rsid w:val="00A01DAC"/>
    <w:rsid w:val="00A02326"/>
    <w:rsid w:val="00A02579"/>
    <w:rsid w:val="00A02877"/>
    <w:rsid w:val="00A028B2"/>
    <w:rsid w:val="00A02A09"/>
    <w:rsid w:val="00A02B8C"/>
    <w:rsid w:val="00A02E8C"/>
    <w:rsid w:val="00A03131"/>
    <w:rsid w:val="00A034B0"/>
    <w:rsid w:val="00A03991"/>
    <w:rsid w:val="00A03D2C"/>
    <w:rsid w:val="00A03E08"/>
    <w:rsid w:val="00A03E59"/>
    <w:rsid w:val="00A03F0F"/>
    <w:rsid w:val="00A03F54"/>
    <w:rsid w:val="00A03F68"/>
    <w:rsid w:val="00A0405C"/>
    <w:rsid w:val="00A04081"/>
    <w:rsid w:val="00A041A5"/>
    <w:rsid w:val="00A04211"/>
    <w:rsid w:val="00A04359"/>
    <w:rsid w:val="00A044FF"/>
    <w:rsid w:val="00A04526"/>
    <w:rsid w:val="00A0459A"/>
    <w:rsid w:val="00A0480E"/>
    <w:rsid w:val="00A04C3E"/>
    <w:rsid w:val="00A04DAE"/>
    <w:rsid w:val="00A04E54"/>
    <w:rsid w:val="00A04F29"/>
    <w:rsid w:val="00A04F5B"/>
    <w:rsid w:val="00A04F5D"/>
    <w:rsid w:val="00A04FF3"/>
    <w:rsid w:val="00A05413"/>
    <w:rsid w:val="00A058D1"/>
    <w:rsid w:val="00A05A58"/>
    <w:rsid w:val="00A05B4F"/>
    <w:rsid w:val="00A05BE6"/>
    <w:rsid w:val="00A05D70"/>
    <w:rsid w:val="00A05DAB"/>
    <w:rsid w:val="00A05E8C"/>
    <w:rsid w:val="00A06052"/>
    <w:rsid w:val="00A065E7"/>
    <w:rsid w:val="00A06818"/>
    <w:rsid w:val="00A06AF1"/>
    <w:rsid w:val="00A06BA0"/>
    <w:rsid w:val="00A06BCF"/>
    <w:rsid w:val="00A06E06"/>
    <w:rsid w:val="00A06E1B"/>
    <w:rsid w:val="00A06E4A"/>
    <w:rsid w:val="00A06E9D"/>
    <w:rsid w:val="00A06EDE"/>
    <w:rsid w:val="00A071C1"/>
    <w:rsid w:val="00A07422"/>
    <w:rsid w:val="00A075D9"/>
    <w:rsid w:val="00A077DA"/>
    <w:rsid w:val="00A07A9A"/>
    <w:rsid w:val="00A07DF1"/>
    <w:rsid w:val="00A108DB"/>
    <w:rsid w:val="00A10987"/>
    <w:rsid w:val="00A10DCA"/>
    <w:rsid w:val="00A10F82"/>
    <w:rsid w:val="00A10FA9"/>
    <w:rsid w:val="00A1105B"/>
    <w:rsid w:val="00A1109D"/>
    <w:rsid w:val="00A110E1"/>
    <w:rsid w:val="00A1122C"/>
    <w:rsid w:val="00A1130D"/>
    <w:rsid w:val="00A117D7"/>
    <w:rsid w:val="00A11951"/>
    <w:rsid w:val="00A11C0D"/>
    <w:rsid w:val="00A11D31"/>
    <w:rsid w:val="00A11EED"/>
    <w:rsid w:val="00A11F01"/>
    <w:rsid w:val="00A12009"/>
    <w:rsid w:val="00A120DE"/>
    <w:rsid w:val="00A122A4"/>
    <w:rsid w:val="00A12382"/>
    <w:rsid w:val="00A124C8"/>
    <w:rsid w:val="00A1255D"/>
    <w:rsid w:val="00A1266B"/>
    <w:rsid w:val="00A126B1"/>
    <w:rsid w:val="00A12BC5"/>
    <w:rsid w:val="00A12D17"/>
    <w:rsid w:val="00A12E07"/>
    <w:rsid w:val="00A131C2"/>
    <w:rsid w:val="00A13A0C"/>
    <w:rsid w:val="00A13A8F"/>
    <w:rsid w:val="00A13AA1"/>
    <w:rsid w:val="00A13B78"/>
    <w:rsid w:val="00A13C80"/>
    <w:rsid w:val="00A13D84"/>
    <w:rsid w:val="00A13F3F"/>
    <w:rsid w:val="00A14191"/>
    <w:rsid w:val="00A141AE"/>
    <w:rsid w:val="00A142D3"/>
    <w:rsid w:val="00A14512"/>
    <w:rsid w:val="00A14545"/>
    <w:rsid w:val="00A146A8"/>
    <w:rsid w:val="00A146F5"/>
    <w:rsid w:val="00A14975"/>
    <w:rsid w:val="00A14D0B"/>
    <w:rsid w:val="00A14D93"/>
    <w:rsid w:val="00A15255"/>
    <w:rsid w:val="00A15501"/>
    <w:rsid w:val="00A155EE"/>
    <w:rsid w:val="00A15746"/>
    <w:rsid w:val="00A159B6"/>
    <w:rsid w:val="00A15B17"/>
    <w:rsid w:val="00A15B4D"/>
    <w:rsid w:val="00A15BB4"/>
    <w:rsid w:val="00A160A7"/>
    <w:rsid w:val="00A16123"/>
    <w:rsid w:val="00A16486"/>
    <w:rsid w:val="00A164B2"/>
    <w:rsid w:val="00A16633"/>
    <w:rsid w:val="00A167B8"/>
    <w:rsid w:val="00A167C9"/>
    <w:rsid w:val="00A171C0"/>
    <w:rsid w:val="00A173F2"/>
    <w:rsid w:val="00A1764D"/>
    <w:rsid w:val="00A176D1"/>
    <w:rsid w:val="00A177E6"/>
    <w:rsid w:val="00A177F6"/>
    <w:rsid w:val="00A17806"/>
    <w:rsid w:val="00A17828"/>
    <w:rsid w:val="00A17ABF"/>
    <w:rsid w:val="00A17B75"/>
    <w:rsid w:val="00A17BB2"/>
    <w:rsid w:val="00A17EDE"/>
    <w:rsid w:val="00A17FFE"/>
    <w:rsid w:val="00A202E0"/>
    <w:rsid w:val="00A2042B"/>
    <w:rsid w:val="00A2054F"/>
    <w:rsid w:val="00A20908"/>
    <w:rsid w:val="00A20975"/>
    <w:rsid w:val="00A20F03"/>
    <w:rsid w:val="00A20F4A"/>
    <w:rsid w:val="00A20FE8"/>
    <w:rsid w:val="00A212C4"/>
    <w:rsid w:val="00A21406"/>
    <w:rsid w:val="00A215CE"/>
    <w:rsid w:val="00A215E1"/>
    <w:rsid w:val="00A21606"/>
    <w:rsid w:val="00A216F5"/>
    <w:rsid w:val="00A21759"/>
    <w:rsid w:val="00A217A4"/>
    <w:rsid w:val="00A218DA"/>
    <w:rsid w:val="00A21CC5"/>
    <w:rsid w:val="00A21E41"/>
    <w:rsid w:val="00A22009"/>
    <w:rsid w:val="00A22351"/>
    <w:rsid w:val="00A2244F"/>
    <w:rsid w:val="00A2262F"/>
    <w:rsid w:val="00A227C9"/>
    <w:rsid w:val="00A22801"/>
    <w:rsid w:val="00A229F1"/>
    <w:rsid w:val="00A22AD3"/>
    <w:rsid w:val="00A22E6E"/>
    <w:rsid w:val="00A230E0"/>
    <w:rsid w:val="00A23629"/>
    <w:rsid w:val="00A23B5F"/>
    <w:rsid w:val="00A23ED1"/>
    <w:rsid w:val="00A24050"/>
    <w:rsid w:val="00A24160"/>
    <w:rsid w:val="00A2449A"/>
    <w:rsid w:val="00A248EB"/>
    <w:rsid w:val="00A24A09"/>
    <w:rsid w:val="00A24B0F"/>
    <w:rsid w:val="00A24CEA"/>
    <w:rsid w:val="00A250F4"/>
    <w:rsid w:val="00A255FE"/>
    <w:rsid w:val="00A25958"/>
    <w:rsid w:val="00A25A0C"/>
    <w:rsid w:val="00A25A3F"/>
    <w:rsid w:val="00A25A8B"/>
    <w:rsid w:val="00A25B6E"/>
    <w:rsid w:val="00A25E82"/>
    <w:rsid w:val="00A263E3"/>
    <w:rsid w:val="00A263F1"/>
    <w:rsid w:val="00A26588"/>
    <w:rsid w:val="00A2683D"/>
    <w:rsid w:val="00A26A33"/>
    <w:rsid w:val="00A26C2B"/>
    <w:rsid w:val="00A26EE8"/>
    <w:rsid w:val="00A26F4D"/>
    <w:rsid w:val="00A27059"/>
    <w:rsid w:val="00A2718C"/>
    <w:rsid w:val="00A2745A"/>
    <w:rsid w:val="00A2748C"/>
    <w:rsid w:val="00A27A58"/>
    <w:rsid w:val="00A27B09"/>
    <w:rsid w:val="00A27B77"/>
    <w:rsid w:val="00A27C99"/>
    <w:rsid w:val="00A27D9F"/>
    <w:rsid w:val="00A27EC3"/>
    <w:rsid w:val="00A3014D"/>
    <w:rsid w:val="00A301AB"/>
    <w:rsid w:val="00A3037F"/>
    <w:rsid w:val="00A303A8"/>
    <w:rsid w:val="00A306D1"/>
    <w:rsid w:val="00A30D7B"/>
    <w:rsid w:val="00A31224"/>
    <w:rsid w:val="00A3165F"/>
    <w:rsid w:val="00A31798"/>
    <w:rsid w:val="00A31858"/>
    <w:rsid w:val="00A3190F"/>
    <w:rsid w:val="00A31C30"/>
    <w:rsid w:val="00A31C3A"/>
    <w:rsid w:val="00A32281"/>
    <w:rsid w:val="00A324C7"/>
    <w:rsid w:val="00A326EE"/>
    <w:rsid w:val="00A327D8"/>
    <w:rsid w:val="00A32863"/>
    <w:rsid w:val="00A32963"/>
    <w:rsid w:val="00A32AAA"/>
    <w:rsid w:val="00A32CE0"/>
    <w:rsid w:val="00A32DA6"/>
    <w:rsid w:val="00A32E47"/>
    <w:rsid w:val="00A33194"/>
    <w:rsid w:val="00A334F2"/>
    <w:rsid w:val="00A335E1"/>
    <w:rsid w:val="00A3367E"/>
    <w:rsid w:val="00A336CE"/>
    <w:rsid w:val="00A337F5"/>
    <w:rsid w:val="00A33DA1"/>
    <w:rsid w:val="00A341ED"/>
    <w:rsid w:val="00A34403"/>
    <w:rsid w:val="00A34602"/>
    <w:rsid w:val="00A34CC4"/>
    <w:rsid w:val="00A34DF2"/>
    <w:rsid w:val="00A34FF8"/>
    <w:rsid w:val="00A351D6"/>
    <w:rsid w:val="00A35379"/>
    <w:rsid w:val="00A3553D"/>
    <w:rsid w:val="00A35558"/>
    <w:rsid w:val="00A35607"/>
    <w:rsid w:val="00A35640"/>
    <w:rsid w:val="00A3590E"/>
    <w:rsid w:val="00A35A65"/>
    <w:rsid w:val="00A35A66"/>
    <w:rsid w:val="00A360B9"/>
    <w:rsid w:val="00A360D3"/>
    <w:rsid w:val="00A364A5"/>
    <w:rsid w:val="00A36761"/>
    <w:rsid w:val="00A36B4D"/>
    <w:rsid w:val="00A36EA2"/>
    <w:rsid w:val="00A3710A"/>
    <w:rsid w:val="00A37125"/>
    <w:rsid w:val="00A3759E"/>
    <w:rsid w:val="00A37610"/>
    <w:rsid w:val="00A37785"/>
    <w:rsid w:val="00A3793D"/>
    <w:rsid w:val="00A37B5A"/>
    <w:rsid w:val="00A37D04"/>
    <w:rsid w:val="00A37E80"/>
    <w:rsid w:val="00A37EFA"/>
    <w:rsid w:val="00A4017E"/>
    <w:rsid w:val="00A402AD"/>
    <w:rsid w:val="00A40725"/>
    <w:rsid w:val="00A40CA8"/>
    <w:rsid w:val="00A40CD0"/>
    <w:rsid w:val="00A40EC2"/>
    <w:rsid w:val="00A40EC7"/>
    <w:rsid w:val="00A411A7"/>
    <w:rsid w:val="00A411ED"/>
    <w:rsid w:val="00A4127D"/>
    <w:rsid w:val="00A412C4"/>
    <w:rsid w:val="00A41358"/>
    <w:rsid w:val="00A4144D"/>
    <w:rsid w:val="00A41546"/>
    <w:rsid w:val="00A415A1"/>
    <w:rsid w:val="00A4165A"/>
    <w:rsid w:val="00A4169E"/>
    <w:rsid w:val="00A41C83"/>
    <w:rsid w:val="00A42257"/>
    <w:rsid w:val="00A4234B"/>
    <w:rsid w:val="00A423F8"/>
    <w:rsid w:val="00A42606"/>
    <w:rsid w:val="00A4265F"/>
    <w:rsid w:val="00A426B6"/>
    <w:rsid w:val="00A42843"/>
    <w:rsid w:val="00A428F1"/>
    <w:rsid w:val="00A429CE"/>
    <w:rsid w:val="00A42C8A"/>
    <w:rsid w:val="00A42F02"/>
    <w:rsid w:val="00A42F57"/>
    <w:rsid w:val="00A42FB6"/>
    <w:rsid w:val="00A4308D"/>
    <w:rsid w:val="00A431FB"/>
    <w:rsid w:val="00A43246"/>
    <w:rsid w:val="00A4325A"/>
    <w:rsid w:val="00A43293"/>
    <w:rsid w:val="00A43441"/>
    <w:rsid w:val="00A435B6"/>
    <w:rsid w:val="00A435EA"/>
    <w:rsid w:val="00A43814"/>
    <w:rsid w:val="00A438A3"/>
    <w:rsid w:val="00A43E48"/>
    <w:rsid w:val="00A43ED9"/>
    <w:rsid w:val="00A44291"/>
    <w:rsid w:val="00A44648"/>
    <w:rsid w:val="00A44BC5"/>
    <w:rsid w:val="00A44C28"/>
    <w:rsid w:val="00A44C70"/>
    <w:rsid w:val="00A44FEF"/>
    <w:rsid w:val="00A451D2"/>
    <w:rsid w:val="00A45370"/>
    <w:rsid w:val="00A454F4"/>
    <w:rsid w:val="00A4588C"/>
    <w:rsid w:val="00A45BE2"/>
    <w:rsid w:val="00A45C0F"/>
    <w:rsid w:val="00A45D37"/>
    <w:rsid w:val="00A45D9C"/>
    <w:rsid w:val="00A45F02"/>
    <w:rsid w:val="00A4615D"/>
    <w:rsid w:val="00A4619D"/>
    <w:rsid w:val="00A46279"/>
    <w:rsid w:val="00A4644D"/>
    <w:rsid w:val="00A468C0"/>
    <w:rsid w:val="00A46A2D"/>
    <w:rsid w:val="00A46E71"/>
    <w:rsid w:val="00A479A7"/>
    <w:rsid w:val="00A47A95"/>
    <w:rsid w:val="00A47D2E"/>
    <w:rsid w:val="00A50087"/>
    <w:rsid w:val="00A500E0"/>
    <w:rsid w:val="00A50450"/>
    <w:rsid w:val="00A505C7"/>
    <w:rsid w:val="00A505C8"/>
    <w:rsid w:val="00A507EE"/>
    <w:rsid w:val="00A50C7D"/>
    <w:rsid w:val="00A50CBA"/>
    <w:rsid w:val="00A50E12"/>
    <w:rsid w:val="00A50EB1"/>
    <w:rsid w:val="00A50F75"/>
    <w:rsid w:val="00A50FAE"/>
    <w:rsid w:val="00A5119B"/>
    <w:rsid w:val="00A51328"/>
    <w:rsid w:val="00A5133D"/>
    <w:rsid w:val="00A513C9"/>
    <w:rsid w:val="00A5161C"/>
    <w:rsid w:val="00A519D8"/>
    <w:rsid w:val="00A51BAF"/>
    <w:rsid w:val="00A51C17"/>
    <w:rsid w:val="00A51C93"/>
    <w:rsid w:val="00A51DB9"/>
    <w:rsid w:val="00A51E11"/>
    <w:rsid w:val="00A52135"/>
    <w:rsid w:val="00A5237F"/>
    <w:rsid w:val="00A523B7"/>
    <w:rsid w:val="00A52569"/>
    <w:rsid w:val="00A5257E"/>
    <w:rsid w:val="00A52587"/>
    <w:rsid w:val="00A52589"/>
    <w:rsid w:val="00A5262E"/>
    <w:rsid w:val="00A526E5"/>
    <w:rsid w:val="00A52806"/>
    <w:rsid w:val="00A52979"/>
    <w:rsid w:val="00A52B3C"/>
    <w:rsid w:val="00A52D99"/>
    <w:rsid w:val="00A52DFC"/>
    <w:rsid w:val="00A53022"/>
    <w:rsid w:val="00A530DD"/>
    <w:rsid w:val="00A5331A"/>
    <w:rsid w:val="00A53325"/>
    <w:rsid w:val="00A533C4"/>
    <w:rsid w:val="00A5348B"/>
    <w:rsid w:val="00A53534"/>
    <w:rsid w:val="00A53593"/>
    <w:rsid w:val="00A5360C"/>
    <w:rsid w:val="00A5361F"/>
    <w:rsid w:val="00A53784"/>
    <w:rsid w:val="00A53921"/>
    <w:rsid w:val="00A539C9"/>
    <w:rsid w:val="00A53A14"/>
    <w:rsid w:val="00A53A88"/>
    <w:rsid w:val="00A53EB3"/>
    <w:rsid w:val="00A53FA7"/>
    <w:rsid w:val="00A541A8"/>
    <w:rsid w:val="00A541E0"/>
    <w:rsid w:val="00A54A0B"/>
    <w:rsid w:val="00A54BAB"/>
    <w:rsid w:val="00A54DDB"/>
    <w:rsid w:val="00A54E8C"/>
    <w:rsid w:val="00A54EC1"/>
    <w:rsid w:val="00A54F33"/>
    <w:rsid w:val="00A55351"/>
    <w:rsid w:val="00A5559A"/>
    <w:rsid w:val="00A55837"/>
    <w:rsid w:val="00A55A38"/>
    <w:rsid w:val="00A55A79"/>
    <w:rsid w:val="00A55F1B"/>
    <w:rsid w:val="00A56513"/>
    <w:rsid w:val="00A56664"/>
    <w:rsid w:val="00A566C4"/>
    <w:rsid w:val="00A5671F"/>
    <w:rsid w:val="00A56730"/>
    <w:rsid w:val="00A56B15"/>
    <w:rsid w:val="00A56C24"/>
    <w:rsid w:val="00A56C60"/>
    <w:rsid w:val="00A56C92"/>
    <w:rsid w:val="00A57292"/>
    <w:rsid w:val="00A57387"/>
    <w:rsid w:val="00A574EB"/>
    <w:rsid w:val="00A574EE"/>
    <w:rsid w:val="00A57581"/>
    <w:rsid w:val="00A577A4"/>
    <w:rsid w:val="00A57A7F"/>
    <w:rsid w:val="00A57B70"/>
    <w:rsid w:val="00A57C19"/>
    <w:rsid w:val="00A57CBC"/>
    <w:rsid w:val="00A57D01"/>
    <w:rsid w:val="00A60227"/>
    <w:rsid w:val="00A6034C"/>
    <w:rsid w:val="00A60A85"/>
    <w:rsid w:val="00A60AA4"/>
    <w:rsid w:val="00A60B86"/>
    <w:rsid w:val="00A60DA3"/>
    <w:rsid w:val="00A613F9"/>
    <w:rsid w:val="00A61466"/>
    <w:rsid w:val="00A61929"/>
    <w:rsid w:val="00A61F8A"/>
    <w:rsid w:val="00A6261C"/>
    <w:rsid w:val="00A62834"/>
    <w:rsid w:val="00A628A9"/>
    <w:rsid w:val="00A62CD6"/>
    <w:rsid w:val="00A62E65"/>
    <w:rsid w:val="00A63274"/>
    <w:rsid w:val="00A635B6"/>
    <w:rsid w:val="00A638BA"/>
    <w:rsid w:val="00A638E5"/>
    <w:rsid w:val="00A63D3D"/>
    <w:rsid w:val="00A63D6C"/>
    <w:rsid w:val="00A63F74"/>
    <w:rsid w:val="00A640C0"/>
    <w:rsid w:val="00A6411F"/>
    <w:rsid w:val="00A641DA"/>
    <w:rsid w:val="00A6420B"/>
    <w:rsid w:val="00A6422F"/>
    <w:rsid w:val="00A64290"/>
    <w:rsid w:val="00A64416"/>
    <w:rsid w:val="00A64575"/>
    <w:rsid w:val="00A64649"/>
    <w:rsid w:val="00A64812"/>
    <w:rsid w:val="00A64947"/>
    <w:rsid w:val="00A64A04"/>
    <w:rsid w:val="00A64A72"/>
    <w:rsid w:val="00A64A8A"/>
    <w:rsid w:val="00A64D58"/>
    <w:rsid w:val="00A64E21"/>
    <w:rsid w:val="00A64E8A"/>
    <w:rsid w:val="00A64F0D"/>
    <w:rsid w:val="00A65033"/>
    <w:rsid w:val="00A65091"/>
    <w:rsid w:val="00A6512A"/>
    <w:rsid w:val="00A652E1"/>
    <w:rsid w:val="00A653E5"/>
    <w:rsid w:val="00A6548C"/>
    <w:rsid w:val="00A656B0"/>
    <w:rsid w:val="00A65802"/>
    <w:rsid w:val="00A6590D"/>
    <w:rsid w:val="00A65D43"/>
    <w:rsid w:val="00A66258"/>
    <w:rsid w:val="00A66297"/>
    <w:rsid w:val="00A6649E"/>
    <w:rsid w:val="00A66547"/>
    <w:rsid w:val="00A666A2"/>
    <w:rsid w:val="00A66976"/>
    <w:rsid w:val="00A66D11"/>
    <w:rsid w:val="00A66DBB"/>
    <w:rsid w:val="00A66E5C"/>
    <w:rsid w:val="00A67179"/>
    <w:rsid w:val="00A671D6"/>
    <w:rsid w:val="00A675BC"/>
    <w:rsid w:val="00A67CD1"/>
    <w:rsid w:val="00A67CF6"/>
    <w:rsid w:val="00A700C8"/>
    <w:rsid w:val="00A709F8"/>
    <w:rsid w:val="00A70A80"/>
    <w:rsid w:val="00A70AF1"/>
    <w:rsid w:val="00A7134B"/>
    <w:rsid w:val="00A7175C"/>
    <w:rsid w:val="00A71C9A"/>
    <w:rsid w:val="00A71F27"/>
    <w:rsid w:val="00A72123"/>
    <w:rsid w:val="00A72150"/>
    <w:rsid w:val="00A721B9"/>
    <w:rsid w:val="00A722E9"/>
    <w:rsid w:val="00A72312"/>
    <w:rsid w:val="00A72410"/>
    <w:rsid w:val="00A725B4"/>
    <w:rsid w:val="00A729C4"/>
    <w:rsid w:val="00A72A8A"/>
    <w:rsid w:val="00A72A90"/>
    <w:rsid w:val="00A72BE6"/>
    <w:rsid w:val="00A72C76"/>
    <w:rsid w:val="00A72ED1"/>
    <w:rsid w:val="00A72F2B"/>
    <w:rsid w:val="00A73068"/>
    <w:rsid w:val="00A73592"/>
    <w:rsid w:val="00A73604"/>
    <w:rsid w:val="00A7384E"/>
    <w:rsid w:val="00A73953"/>
    <w:rsid w:val="00A73A4B"/>
    <w:rsid w:val="00A73AC7"/>
    <w:rsid w:val="00A7401F"/>
    <w:rsid w:val="00A740E4"/>
    <w:rsid w:val="00A74150"/>
    <w:rsid w:val="00A74224"/>
    <w:rsid w:val="00A7424D"/>
    <w:rsid w:val="00A74394"/>
    <w:rsid w:val="00A7453C"/>
    <w:rsid w:val="00A746D9"/>
    <w:rsid w:val="00A7498F"/>
    <w:rsid w:val="00A74FE5"/>
    <w:rsid w:val="00A75017"/>
    <w:rsid w:val="00A75359"/>
    <w:rsid w:val="00A7535D"/>
    <w:rsid w:val="00A7538E"/>
    <w:rsid w:val="00A755E2"/>
    <w:rsid w:val="00A75B7E"/>
    <w:rsid w:val="00A75E9D"/>
    <w:rsid w:val="00A760D4"/>
    <w:rsid w:val="00A76263"/>
    <w:rsid w:val="00A762AB"/>
    <w:rsid w:val="00A76426"/>
    <w:rsid w:val="00A765BA"/>
    <w:rsid w:val="00A766ED"/>
    <w:rsid w:val="00A76857"/>
    <w:rsid w:val="00A76BC2"/>
    <w:rsid w:val="00A76D7C"/>
    <w:rsid w:val="00A76F18"/>
    <w:rsid w:val="00A7707C"/>
    <w:rsid w:val="00A77168"/>
    <w:rsid w:val="00A77201"/>
    <w:rsid w:val="00A7724D"/>
    <w:rsid w:val="00A773F3"/>
    <w:rsid w:val="00A77412"/>
    <w:rsid w:val="00A7774E"/>
    <w:rsid w:val="00A777D2"/>
    <w:rsid w:val="00A7781B"/>
    <w:rsid w:val="00A77AAE"/>
    <w:rsid w:val="00A77AE5"/>
    <w:rsid w:val="00A80149"/>
    <w:rsid w:val="00A80488"/>
    <w:rsid w:val="00A805DC"/>
    <w:rsid w:val="00A80BE8"/>
    <w:rsid w:val="00A80EAD"/>
    <w:rsid w:val="00A80EE5"/>
    <w:rsid w:val="00A81057"/>
    <w:rsid w:val="00A8140F"/>
    <w:rsid w:val="00A815EA"/>
    <w:rsid w:val="00A816AE"/>
    <w:rsid w:val="00A817C2"/>
    <w:rsid w:val="00A81841"/>
    <w:rsid w:val="00A81862"/>
    <w:rsid w:val="00A818F2"/>
    <w:rsid w:val="00A81A62"/>
    <w:rsid w:val="00A81C3A"/>
    <w:rsid w:val="00A81D49"/>
    <w:rsid w:val="00A81F27"/>
    <w:rsid w:val="00A820FC"/>
    <w:rsid w:val="00A82396"/>
    <w:rsid w:val="00A82416"/>
    <w:rsid w:val="00A82629"/>
    <w:rsid w:val="00A8276A"/>
    <w:rsid w:val="00A828C8"/>
    <w:rsid w:val="00A82920"/>
    <w:rsid w:val="00A82D4F"/>
    <w:rsid w:val="00A82F66"/>
    <w:rsid w:val="00A82FF5"/>
    <w:rsid w:val="00A832A5"/>
    <w:rsid w:val="00A832A7"/>
    <w:rsid w:val="00A8345A"/>
    <w:rsid w:val="00A8366C"/>
    <w:rsid w:val="00A83700"/>
    <w:rsid w:val="00A83B30"/>
    <w:rsid w:val="00A84208"/>
    <w:rsid w:val="00A84372"/>
    <w:rsid w:val="00A844A9"/>
    <w:rsid w:val="00A84913"/>
    <w:rsid w:val="00A84981"/>
    <w:rsid w:val="00A84C99"/>
    <w:rsid w:val="00A84FB2"/>
    <w:rsid w:val="00A84FC0"/>
    <w:rsid w:val="00A850C1"/>
    <w:rsid w:val="00A852BE"/>
    <w:rsid w:val="00A8571A"/>
    <w:rsid w:val="00A85984"/>
    <w:rsid w:val="00A85ACF"/>
    <w:rsid w:val="00A85CBD"/>
    <w:rsid w:val="00A85D47"/>
    <w:rsid w:val="00A85D90"/>
    <w:rsid w:val="00A86036"/>
    <w:rsid w:val="00A86129"/>
    <w:rsid w:val="00A8619C"/>
    <w:rsid w:val="00A862C7"/>
    <w:rsid w:val="00A863AD"/>
    <w:rsid w:val="00A86514"/>
    <w:rsid w:val="00A8659B"/>
    <w:rsid w:val="00A868AB"/>
    <w:rsid w:val="00A86AE4"/>
    <w:rsid w:val="00A86DE1"/>
    <w:rsid w:val="00A8723A"/>
    <w:rsid w:val="00A8747D"/>
    <w:rsid w:val="00A87524"/>
    <w:rsid w:val="00A875F3"/>
    <w:rsid w:val="00A87A97"/>
    <w:rsid w:val="00A87F42"/>
    <w:rsid w:val="00A9010F"/>
    <w:rsid w:val="00A902E3"/>
    <w:rsid w:val="00A90A12"/>
    <w:rsid w:val="00A90AD0"/>
    <w:rsid w:val="00A90AF8"/>
    <w:rsid w:val="00A90FDB"/>
    <w:rsid w:val="00A91075"/>
    <w:rsid w:val="00A9115B"/>
    <w:rsid w:val="00A913C1"/>
    <w:rsid w:val="00A914CB"/>
    <w:rsid w:val="00A917E5"/>
    <w:rsid w:val="00A91B64"/>
    <w:rsid w:val="00A91D96"/>
    <w:rsid w:val="00A92019"/>
    <w:rsid w:val="00A9207A"/>
    <w:rsid w:val="00A92127"/>
    <w:rsid w:val="00A9213C"/>
    <w:rsid w:val="00A921EA"/>
    <w:rsid w:val="00A9228D"/>
    <w:rsid w:val="00A92406"/>
    <w:rsid w:val="00A924A9"/>
    <w:rsid w:val="00A92716"/>
    <w:rsid w:val="00A928A4"/>
    <w:rsid w:val="00A92927"/>
    <w:rsid w:val="00A92C45"/>
    <w:rsid w:val="00A930AF"/>
    <w:rsid w:val="00A9331B"/>
    <w:rsid w:val="00A93C9F"/>
    <w:rsid w:val="00A93E45"/>
    <w:rsid w:val="00A93EB5"/>
    <w:rsid w:val="00A947E0"/>
    <w:rsid w:val="00A94A99"/>
    <w:rsid w:val="00A9532F"/>
    <w:rsid w:val="00A954E4"/>
    <w:rsid w:val="00A95573"/>
    <w:rsid w:val="00A957DB"/>
    <w:rsid w:val="00A958CC"/>
    <w:rsid w:val="00A95A36"/>
    <w:rsid w:val="00A95CB4"/>
    <w:rsid w:val="00A95CDE"/>
    <w:rsid w:val="00A95D50"/>
    <w:rsid w:val="00A95EA3"/>
    <w:rsid w:val="00A95ECA"/>
    <w:rsid w:val="00A95EE4"/>
    <w:rsid w:val="00A95F39"/>
    <w:rsid w:val="00A965F3"/>
    <w:rsid w:val="00A9692A"/>
    <w:rsid w:val="00A96A68"/>
    <w:rsid w:val="00A96ABD"/>
    <w:rsid w:val="00A96BFD"/>
    <w:rsid w:val="00A973CA"/>
    <w:rsid w:val="00A975C1"/>
    <w:rsid w:val="00A97B2E"/>
    <w:rsid w:val="00A97DD0"/>
    <w:rsid w:val="00A97EFD"/>
    <w:rsid w:val="00A97F34"/>
    <w:rsid w:val="00AA00BC"/>
    <w:rsid w:val="00AA026D"/>
    <w:rsid w:val="00AA02F6"/>
    <w:rsid w:val="00AA07F0"/>
    <w:rsid w:val="00AA0B09"/>
    <w:rsid w:val="00AA0BA1"/>
    <w:rsid w:val="00AA1030"/>
    <w:rsid w:val="00AA10FE"/>
    <w:rsid w:val="00AA1121"/>
    <w:rsid w:val="00AA11A8"/>
    <w:rsid w:val="00AA1439"/>
    <w:rsid w:val="00AA15A3"/>
    <w:rsid w:val="00AA1683"/>
    <w:rsid w:val="00AA199F"/>
    <w:rsid w:val="00AA1B0E"/>
    <w:rsid w:val="00AA223B"/>
    <w:rsid w:val="00AA23A1"/>
    <w:rsid w:val="00AA2619"/>
    <w:rsid w:val="00AA27EE"/>
    <w:rsid w:val="00AA28CF"/>
    <w:rsid w:val="00AA2952"/>
    <w:rsid w:val="00AA2B07"/>
    <w:rsid w:val="00AA2C1A"/>
    <w:rsid w:val="00AA2D0E"/>
    <w:rsid w:val="00AA2E7B"/>
    <w:rsid w:val="00AA2EBA"/>
    <w:rsid w:val="00AA3082"/>
    <w:rsid w:val="00AA316C"/>
    <w:rsid w:val="00AA34D7"/>
    <w:rsid w:val="00AA3521"/>
    <w:rsid w:val="00AA363E"/>
    <w:rsid w:val="00AA3726"/>
    <w:rsid w:val="00AA398E"/>
    <w:rsid w:val="00AA3AF2"/>
    <w:rsid w:val="00AA3B01"/>
    <w:rsid w:val="00AA3E7E"/>
    <w:rsid w:val="00AA3EAC"/>
    <w:rsid w:val="00AA4151"/>
    <w:rsid w:val="00AA4194"/>
    <w:rsid w:val="00AA4195"/>
    <w:rsid w:val="00AA42C4"/>
    <w:rsid w:val="00AA43A1"/>
    <w:rsid w:val="00AA43C3"/>
    <w:rsid w:val="00AA47E7"/>
    <w:rsid w:val="00AA4963"/>
    <w:rsid w:val="00AA4A02"/>
    <w:rsid w:val="00AA4AA7"/>
    <w:rsid w:val="00AA4AE2"/>
    <w:rsid w:val="00AA4DF7"/>
    <w:rsid w:val="00AA511D"/>
    <w:rsid w:val="00AA5334"/>
    <w:rsid w:val="00AA5368"/>
    <w:rsid w:val="00AA58F8"/>
    <w:rsid w:val="00AA5A6C"/>
    <w:rsid w:val="00AA5B67"/>
    <w:rsid w:val="00AA5BA2"/>
    <w:rsid w:val="00AA5D25"/>
    <w:rsid w:val="00AA5FE6"/>
    <w:rsid w:val="00AA66A7"/>
    <w:rsid w:val="00AA684D"/>
    <w:rsid w:val="00AA68FD"/>
    <w:rsid w:val="00AA6B54"/>
    <w:rsid w:val="00AA6B6A"/>
    <w:rsid w:val="00AA6C17"/>
    <w:rsid w:val="00AA6EBA"/>
    <w:rsid w:val="00AA6F72"/>
    <w:rsid w:val="00AA706D"/>
    <w:rsid w:val="00AA7109"/>
    <w:rsid w:val="00AA7242"/>
    <w:rsid w:val="00AA724F"/>
    <w:rsid w:val="00AA7257"/>
    <w:rsid w:val="00AA7260"/>
    <w:rsid w:val="00AA7269"/>
    <w:rsid w:val="00AA75A9"/>
    <w:rsid w:val="00AA7936"/>
    <w:rsid w:val="00AA7C6F"/>
    <w:rsid w:val="00AA7EA7"/>
    <w:rsid w:val="00AB01FB"/>
    <w:rsid w:val="00AB0559"/>
    <w:rsid w:val="00AB07DC"/>
    <w:rsid w:val="00AB0B84"/>
    <w:rsid w:val="00AB0C6E"/>
    <w:rsid w:val="00AB0F6D"/>
    <w:rsid w:val="00AB12DB"/>
    <w:rsid w:val="00AB1492"/>
    <w:rsid w:val="00AB15C5"/>
    <w:rsid w:val="00AB15EA"/>
    <w:rsid w:val="00AB17C9"/>
    <w:rsid w:val="00AB19A9"/>
    <w:rsid w:val="00AB1C9F"/>
    <w:rsid w:val="00AB1DA3"/>
    <w:rsid w:val="00AB1DFA"/>
    <w:rsid w:val="00AB1E4B"/>
    <w:rsid w:val="00AB202D"/>
    <w:rsid w:val="00AB2181"/>
    <w:rsid w:val="00AB24D2"/>
    <w:rsid w:val="00AB2616"/>
    <w:rsid w:val="00AB274C"/>
    <w:rsid w:val="00AB290C"/>
    <w:rsid w:val="00AB2970"/>
    <w:rsid w:val="00AB2981"/>
    <w:rsid w:val="00AB2B5A"/>
    <w:rsid w:val="00AB2C97"/>
    <w:rsid w:val="00AB2CA3"/>
    <w:rsid w:val="00AB308F"/>
    <w:rsid w:val="00AB3298"/>
    <w:rsid w:val="00AB3623"/>
    <w:rsid w:val="00AB384D"/>
    <w:rsid w:val="00AB392D"/>
    <w:rsid w:val="00AB3B10"/>
    <w:rsid w:val="00AB3B28"/>
    <w:rsid w:val="00AB3C8E"/>
    <w:rsid w:val="00AB3CCA"/>
    <w:rsid w:val="00AB3E13"/>
    <w:rsid w:val="00AB3F51"/>
    <w:rsid w:val="00AB4035"/>
    <w:rsid w:val="00AB411A"/>
    <w:rsid w:val="00AB4327"/>
    <w:rsid w:val="00AB470B"/>
    <w:rsid w:val="00AB4885"/>
    <w:rsid w:val="00AB4B7B"/>
    <w:rsid w:val="00AB5028"/>
    <w:rsid w:val="00AB54BD"/>
    <w:rsid w:val="00AB5D69"/>
    <w:rsid w:val="00AB5E77"/>
    <w:rsid w:val="00AB5FD3"/>
    <w:rsid w:val="00AB60FE"/>
    <w:rsid w:val="00AB61F0"/>
    <w:rsid w:val="00AB62BF"/>
    <w:rsid w:val="00AB633E"/>
    <w:rsid w:val="00AB63C0"/>
    <w:rsid w:val="00AB6577"/>
    <w:rsid w:val="00AB672B"/>
    <w:rsid w:val="00AB695E"/>
    <w:rsid w:val="00AB6CFE"/>
    <w:rsid w:val="00AB70AD"/>
    <w:rsid w:val="00AB713C"/>
    <w:rsid w:val="00AB75EA"/>
    <w:rsid w:val="00AB7697"/>
    <w:rsid w:val="00AB76C2"/>
    <w:rsid w:val="00AB77F5"/>
    <w:rsid w:val="00AB7939"/>
    <w:rsid w:val="00AB7A99"/>
    <w:rsid w:val="00AB7FB8"/>
    <w:rsid w:val="00AC01DC"/>
    <w:rsid w:val="00AC02C6"/>
    <w:rsid w:val="00AC06B9"/>
    <w:rsid w:val="00AC09B6"/>
    <w:rsid w:val="00AC09BB"/>
    <w:rsid w:val="00AC0AA2"/>
    <w:rsid w:val="00AC0CC6"/>
    <w:rsid w:val="00AC123F"/>
    <w:rsid w:val="00AC146E"/>
    <w:rsid w:val="00AC16AC"/>
    <w:rsid w:val="00AC179E"/>
    <w:rsid w:val="00AC192C"/>
    <w:rsid w:val="00AC193A"/>
    <w:rsid w:val="00AC1A18"/>
    <w:rsid w:val="00AC1C20"/>
    <w:rsid w:val="00AC1CA9"/>
    <w:rsid w:val="00AC1D33"/>
    <w:rsid w:val="00AC1DA4"/>
    <w:rsid w:val="00AC1F1C"/>
    <w:rsid w:val="00AC2156"/>
    <w:rsid w:val="00AC237A"/>
    <w:rsid w:val="00AC2485"/>
    <w:rsid w:val="00AC2644"/>
    <w:rsid w:val="00AC27C8"/>
    <w:rsid w:val="00AC2BB6"/>
    <w:rsid w:val="00AC2C61"/>
    <w:rsid w:val="00AC2C95"/>
    <w:rsid w:val="00AC2EAF"/>
    <w:rsid w:val="00AC2F12"/>
    <w:rsid w:val="00AC330A"/>
    <w:rsid w:val="00AC3745"/>
    <w:rsid w:val="00AC3CE3"/>
    <w:rsid w:val="00AC4048"/>
    <w:rsid w:val="00AC41F8"/>
    <w:rsid w:val="00AC4246"/>
    <w:rsid w:val="00AC435D"/>
    <w:rsid w:val="00AC43E4"/>
    <w:rsid w:val="00AC4593"/>
    <w:rsid w:val="00AC481E"/>
    <w:rsid w:val="00AC4D82"/>
    <w:rsid w:val="00AC4E75"/>
    <w:rsid w:val="00AC4EAF"/>
    <w:rsid w:val="00AC4F3B"/>
    <w:rsid w:val="00AC51F4"/>
    <w:rsid w:val="00AC5415"/>
    <w:rsid w:val="00AC5555"/>
    <w:rsid w:val="00AC595C"/>
    <w:rsid w:val="00AC59B0"/>
    <w:rsid w:val="00AC5C7D"/>
    <w:rsid w:val="00AC5F91"/>
    <w:rsid w:val="00AC5FFC"/>
    <w:rsid w:val="00AC639C"/>
    <w:rsid w:val="00AC68EE"/>
    <w:rsid w:val="00AC6966"/>
    <w:rsid w:val="00AC6D6A"/>
    <w:rsid w:val="00AC6DA4"/>
    <w:rsid w:val="00AC71E6"/>
    <w:rsid w:val="00AC72B3"/>
    <w:rsid w:val="00AC7369"/>
    <w:rsid w:val="00AC7724"/>
    <w:rsid w:val="00AC7925"/>
    <w:rsid w:val="00AC7A4E"/>
    <w:rsid w:val="00AC7B25"/>
    <w:rsid w:val="00AC7B82"/>
    <w:rsid w:val="00AC7C64"/>
    <w:rsid w:val="00AC7E4A"/>
    <w:rsid w:val="00AD00CC"/>
    <w:rsid w:val="00AD019E"/>
    <w:rsid w:val="00AD0786"/>
    <w:rsid w:val="00AD0900"/>
    <w:rsid w:val="00AD0C94"/>
    <w:rsid w:val="00AD0CB6"/>
    <w:rsid w:val="00AD0FAD"/>
    <w:rsid w:val="00AD0FE9"/>
    <w:rsid w:val="00AD1522"/>
    <w:rsid w:val="00AD153E"/>
    <w:rsid w:val="00AD18D7"/>
    <w:rsid w:val="00AD192C"/>
    <w:rsid w:val="00AD1B81"/>
    <w:rsid w:val="00AD1F3F"/>
    <w:rsid w:val="00AD2441"/>
    <w:rsid w:val="00AD247D"/>
    <w:rsid w:val="00AD25FD"/>
    <w:rsid w:val="00AD26C0"/>
    <w:rsid w:val="00AD275A"/>
    <w:rsid w:val="00AD28FC"/>
    <w:rsid w:val="00AD2A0C"/>
    <w:rsid w:val="00AD2A15"/>
    <w:rsid w:val="00AD2A95"/>
    <w:rsid w:val="00AD2B38"/>
    <w:rsid w:val="00AD30EE"/>
    <w:rsid w:val="00AD31C5"/>
    <w:rsid w:val="00AD32E8"/>
    <w:rsid w:val="00AD3313"/>
    <w:rsid w:val="00AD34A3"/>
    <w:rsid w:val="00AD3684"/>
    <w:rsid w:val="00AD36FA"/>
    <w:rsid w:val="00AD374F"/>
    <w:rsid w:val="00AD38D6"/>
    <w:rsid w:val="00AD391F"/>
    <w:rsid w:val="00AD395A"/>
    <w:rsid w:val="00AD396C"/>
    <w:rsid w:val="00AD3ACB"/>
    <w:rsid w:val="00AD3BF6"/>
    <w:rsid w:val="00AD4442"/>
    <w:rsid w:val="00AD4591"/>
    <w:rsid w:val="00AD45DA"/>
    <w:rsid w:val="00AD4951"/>
    <w:rsid w:val="00AD49F3"/>
    <w:rsid w:val="00AD4D6D"/>
    <w:rsid w:val="00AD4F95"/>
    <w:rsid w:val="00AD4FCF"/>
    <w:rsid w:val="00AD513F"/>
    <w:rsid w:val="00AD516B"/>
    <w:rsid w:val="00AD5566"/>
    <w:rsid w:val="00AD59E8"/>
    <w:rsid w:val="00AD5A3D"/>
    <w:rsid w:val="00AD6010"/>
    <w:rsid w:val="00AD6171"/>
    <w:rsid w:val="00AD639E"/>
    <w:rsid w:val="00AD667F"/>
    <w:rsid w:val="00AD66EA"/>
    <w:rsid w:val="00AD6A41"/>
    <w:rsid w:val="00AD6A5B"/>
    <w:rsid w:val="00AD6C38"/>
    <w:rsid w:val="00AD6CC0"/>
    <w:rsid w:val="00AD727A"/>
    <w:rsid w:val="00AD7510"/>
    <w:rsid w:val="00AD759C"/>
    <w:rsid w:val="00AD78F2"/>
    <w:rsid w:val="00AE039B"/>
    <w:rsid w:val="00AE049B"/>
    <w:rsid w:val="00AE098C"/>
    <w:rsid w:val="00AE0A1E"/>
    <w:rsid w:val="00AE0BE8"/>
    <w:rsid w:val="00AE1011"/>
    <w:rsid w:val="00AE10A4"/>
    <w:rsid w:val="00AE1109"/>
    <w:rsid w:val="00AE11A6"/>
    <w:rsid w:val="00AE1370"/>
    <w:rsid w:val="00AE1554"/>
    <w:rsid w:val="00AE1594"/>
    <w:rsid w:val="00AE15DE"/>
    <w:rsid w:val="00AE1690"/>
    <w:rsid w:val="00AE1897"/>
    <w:rsid w:val="00AE1925"/>
    <w:rsid w:val="00AE192A"/>
    <w:rsid w:val="00AE1B02"/>
    <w:rsid w:val="00AE1B08"/>
    <w:rsid w:val="00AE2284"/>
    <w:rsid w:val="00AE2318"/>
    <w:rsid w:val="00AE24CC"/>
    <w:rsid w:val="00AE25B7"/>
    <w:rsid w:val="00AE25EA"/>
    <w:rsid w:val="00AE2689"/>
    <w:rsid w:val="00AE29EF"/>
    <w:rsid w:val="00AE2CD5"/>
    <w:rsid w:val="00AE2D55"/>
    <w:rsid w:val="00AE2E73"/>
    <w:rsid w:val="00AE2EB8"/>
    <w:rsid w:val="00AE2EE1"/>
    <w:rsid w:val="00AE2F9A"/>
    <w:rsid w:val="00AE2FF8"/>
    <w:rsid w:val="00AE3087"/>
    <w:rsid w:val="00AE330B"/>
    <w:rsid w:val="00AE38CE"/>
    <w:rsid w:val="00AE3B66"/>
    <w:rsid w:val="00AE3E1D"/>
    <w:rsid w:val="00AE3F0A"/>
    <w:rsid w:val="00AE41E6"/>
    <w:rsid w:val="00AE42D4"/>
    <w:rsid w:val="00AE4474"/>
    <w:rsid w:val="00AE4642"/>
    <w:rsid w:val="00AE4C43"/>
    <w:rsid w:val="00AE4E60"/>
    <w:rsid w:val="00AE4ED3"/>
    <w:rsid w:val="00AE5301"/>
    <w:rsid w:val="00AE5479"/>
    <w:rsid w:val="00AE55C0"/>
    <w:rsid w:val="00AE56B6"/>
    <w:rsid w:val="00AE5960"/>
    <w:rsid w:val="00AE5CEB"/>
    <w:rsid w:val="00AE5CFD"/>
    <w:rsid w:val="00AE5FD6"/>
    <w:rsid w:val="00AE60CA"/>
    <w:rsid w:val="00AE648B"/>
    <w:rsid w:val="00AE6503"/>
    <w:rsid w:val="00AE650C"/>
    <w:rsid w:val="00AE6CC3"/>
    <w:rsid w:val="00AE6CD8"/>
    <w:rsid w:val="00AE6D3D"/>
    <w:rsid w:val="00AE6EE0"/>
    <w:rsid w:val="00AE707E"/>
    <w:rsid w:val="00AE74EE"/>
    <w:rsid w:val="00AE75A2"/>
    <w:rsid w:val="00AE7774"/>
    <w:rsid w:val="00AE780B"/>
    <w:rsid w:val="00AE79BB"/>
    <w:rsid w:val="00AE7ABF"/>
    <w:rsid w:val="00AE7B31"/>
    <w:rsid w:val="00AE7ED2"/>
    <w:rsid w:val="00AE7EF0"/>
    <w:rsid w:val="00AE7F0A"/>
    <w:rsid w:val="00AE7F0F"/>
    <w:rsid w:val="00AF05FD"/>
    <w:rsid w:val="00AF0627"/>
    <w:rsid w:val="00AF076F"/>
    <w:rsid w:val="00AF07E8"/>
    <w:rsid w:val="00AF0901"/>
    <w:rsid w:val="00AF0C43"/>
    <w:rsid w:val="00AF0CAE"/>
    <w:rsid w:val="00AF0D4A"/>
    <w:rsid w:val="00AF0D94"/>
    <w:rsid w:val="00AF0F6E"/>
    <w:rsid w:val="00AF11F2"/>
    <w:rsid w:val="00AF124F"/>
    <w:rsid w:val="00AF16A6"/>
    <w:rsid w:val="00AF1D28"/>
    <w:rsid w:val="00AF1F53"/>
    <w:rsid w:val="00AF21CF"/>
    <w:rsid w:val="00AF22EE"/>
    <w:rsid w:val="00AF27CC"/>
    <w:rsid w:val="00AF2B8E"/>
    <w:rsid w:val="00AF2C46"/>
    <w:rsid w:val="00AF2DB3"/>
    <w:rsid w:val="00AF2FAB"/>
    <w:rsid w:val="00AF314E"/>
    <w:rsid w:val="00AF3370"/>
    <w:rsid w:val="00AF33F5"/>
    <w:rsid w:val="00AF36A3"/>
    <w:rsid w:val="00AF3772"/>
    <w:rsid w:val="00AF3990"/>
    <w:rsid w:val="00AF3A02"/>
    <w:rsid w:val="00AF3BC5"/>
    <w:rsid w:val="00AF3DF2"/>
    <w:rsid w:val="00AF3EC0"/>
    <w:rsid w:val="00AF3F19"/>
    <w:rsid w:val="00AF3F20"/>
    <w:rsid w:val="00AF4238"/>
    <w:rsid w:val="00AF428C"/>
    <w:rsid w:val="00AF438E"/>
    <w:rsid w:val="00AF4432"/>
    <w:rsid w:val="00AF46DC"/>
    <w:rsid w:val="00AF4B6B"/>
    <w:rsid w:val="00AF4FBE"/>
    <w:rsid w:val="00AF503E"/>
    <w:rsid w:val="00AF50DE"/>
    <w:rsid w:val="00AF5340"/>
    <w:rsid w:val="00AF55AF"/>
    <w:rsid w:val="00AF56C4"/>
    <w:rsid w:val="00AF58B1"/>
    <w:rsid w:val="00AF59EA"/>
    <w:rsid w:val="00AF5B2D"/>
    <w:rsid w:val="00AF5F9E"/>
    <w:rsid w:val="00AF626B"/>
    <w:rsid w:val="00AF639A"/>
    <w:rsid w:val="00AF689F"/>
    <w:rsid w:val="00AF6FEC"/>
    <w:rsid w:val="00AF7132"/>
    <w:rsid w:val="00AF72DB"/>
    <w:rsid w:val="00AF73B6"/>
    <w:rsid w:val="00AF73B7"/>
    <w:rsid w:val="00AF7431"/>
    <w:rsid w:val="00AF7516"/>
    <w:rsid w:val="00AF75A7"/>
    <w:rsid w:val="00AF78A7"/>
    <w:rsid w:val="00AF7A0A"/>
    <w:rsid w:val="00AF7BB0"/>
    <w:rsid w:val="00AF7BEA"/>
    <w:rsid w:val="00AF7D21"/>
    <w:rsid w:val="00AF7F10"/>
    <w:rsid w:val="00B0039C"/>
    <w:rsid w:val="00B00421"/>
    <w:rsid w:val="00B004EB"/>
    <w:rsid w:val="00B006CF"/>
    <w:rsid w:val="00B00724"/>
    <w:rsid w:val="00B0088D"/>
    <w:rsid w:val="00B00A61"/>
    <w:rsid w:val="00B00F8D"/>
    <w:rsid w:val="00B01025"/>
    <w:rsid w:val="00B01810"/>
    <w:rsid w:val="00B01EA8"/>
    <w:rsid w:val="00B02161"/>
    <w:rsid w:val="00B02250"/>
    <w:rsid w:val="00B023E4"/>
    <w:rsid w:val="00B0276F"/>
    <w:rsid w:val="00B028BC"/>
    <w:rsid w:val="00B02CC1"/>
    <w:rsid w:val="00B0346B"/>
    <w:rsid w:val="00B03782"/>
    <w:rsid w:val="00B037D9"/>
    <w:rsid w:val="00B03848"/>
    <w:rsid w:val="00B03F07"/>
    <w:rsid w:val="00B0405A"/>
    <w:rsid w:val="00B040B4"/>
    <w:rsid w:val="00B041E6"/>
    <w:rsid w:val="00B04366"/>
    <w:rsid w:val="00B04404"/>
    <w:rsid w:val="00B04735"/>
    <w:rsid w:val="00B048CC"/>
    <w:rsid w:val="00B049A5"/>
    <w:rsid w:val="00B04A5D"/>
    <w:rsid w:val="00B04C06"/>
    <w:rsid w:val="00B04D8F"/>
    <w:rsid w:val="00B04F92"/>
    <w:rsid w:val="00B05034"/>
    <w:rsid w:val="00B0515C"/>
    <w:rsid w:val="00B051E8"/>
    <w:rsid w:val="00B05408"/>
    <w:rsid w:val="00B0544B"/>
    <w:rsid w:val="00B05464"/>
    <w:rsid w:val="00B057E0"/>
    <w:rsid w:val="00B059A0"/>
    <w:rsid w:val="00B05B65"/>
    <w:rsid w:val="00B05E06"/>
    <w:rsid w:val="00B06339"/>
    <w:rsid w:val="00B06367"/>
    <w:rsid w:val="00B06714"/>
    <w:rsid w:val="00B067B1"/>
    <w:rsid w:val="00B068CB"/>
    <w:rsid w:val="00B06C56"/>
    <w:rsid w:val="00B06DC6"/>
    <w:rsid w:val="00B07076"/>
    <w:rsid w:val="00B0734A"/>
    <w:rsid w:val="00B07367"/>
    <w:rsid w:val="00B0743D"/>
    <w:rsid w:val="00B075BB"/>
    <w:rsid w:val="00B077CA"/>
    <w:rsid w:val="00B07967"/>
    <w:rsid w:val="00B079E3"/>
    <w:rsid w:val="00B07A6D"/>
    <w:rsid w:val="00B07A6E"/>
    <w:rsid w:val="00B07DFF"/>
    <w:rsid w:val="00B07E2D"/>
    <w:rsid w:val="00B1005D"/>
    <w:rsid w:val="00B100D2"/>
    <w:rsid w:val="00B1027B"/>
    <w:rsid w:val="00B1069E"/>
    <w:rsid w:val="00B10B83"/>
    <w:rsid w:val="00B10F37"/>
    <w:rsid w:val="00B10F55"/>
    <w:rsid w:val="00B11071"/>
    <w:rsid w:val="00B1111E"/>
    <w:rsid w:val="00B11330"/>
    <w:rsid w:val="00B11362"/>
    <w:rsid w:val="00B1140F"/>
    <w:rsid w:val="00B11414"/>
    <w:rsid w:val="00B11678"/>
    <w:rsid w:val="00B116DE"/>
    <w:rsid w:val="00B119A2"/>
    <w:rsid w:val="00B11B0D"/>
    <w:rsid w:val="00B11FBB"/>
    <w:rsid w:val="00B12049"/>
    <w:rsid w:val="00B12172"/>
    <w:rsid w:val="00B12440"/>
    <w:rsid w:val="00B1283D"/>
    <w:rsid w:val="00B1284F"/>
    <w:rsid w:val="00B12938"/>
    <w:rsid w:val="00B129A7"/>
    <w:rsid w:val="00B12A2F"/>
    <w:rsid w:val="00B12D2F"/>
    <w:rsid w:val="00B12D91"/>
    <w:rsid w:val="00B12DAE"/>
    <w:rsid w:val="00B12EC1"/>
    <w:rsid w:val="00B133F2"/>
    <w:rsid w:val="00B135B9"/>
    <w:rsid w:val="00B1362D"/>
    <w:rsid w:val="00B13788"/>
    <w:rsid w:val="00B13793"/>
    <w:rsid w:val="00B13A6F"/>
    <w:rsid w:val="00B13A7B"/>
    <w:rsid w:val="00B13B8A"/>
    <w:rsid w:val="00B13CEA"/>
    <w:rsid w:val="00B13F6F"/>
    <w:rsid w:val="00B14129"/>
    <w:rsid w:val="00B141B8"/>
    <w:rsid w:val="00B14219"/>
    <w:rsid w:val="00B1449C"/>
    <w:rsid w:val="00B144CA"/>
    <w:rsid w:val="00B14955"/>
    <w:rsid w:val="00B14CCC"/>
    <w:rsid w:val="00B1523F"/>
    <w:rsid w:val="00B152F0"/>
    <w:rsid w:val="00B15547"/>
    <w:rsid w:val="00B15690"/>
    <w:rsid w:val="00B15A50"/>
    <w:rsid w:val="00B15CA4"/>
    <w:rsid w:val="00B15CC6"/>
    <w:rsid w:val="00B15D39"/>
    <w:rsid w:val="00B15F53"/>
    <w:rsid w:val="00B15FF0"/>
    <w:rsid w:val="00B160C2"/>
    <w:rsid w:val="00B1628F"/>
    <w:rsid w:val="00B1655F"/>
    <w:rsid w:val="00B168E4"/>
    <w:rsid w:val="00B16C56"/>
    <w:rsid w:val="00B16DDE"/>
    <w:rsid w:val="00B16E0E"/>
    <w:rsid w:val="00B16ED6"/>
    <w:rsid w:val="00B1712B"/>
    <w:rsid w:val="00B171C9"/>
    <w:rsid w:val="00B1727E"/>
    <w:rsid w:val="00B176A9"/>
    <w:rsid w:val="00B1774B"/>
    <w:rsid w:val="00B178B4"/>
    <w:rsid w:val="00B17D27"/>
    <w:rsid w:val="00B17E92"/>
    <w:rsid w:val="00B2032E"/>
    <w:rsid w:val="00B203D0"/>
    <w:rsid w:val="00B205B7"/>
    <w:rsid w:val="00B205FB"/>
    <w:rsid w:val="00B206DF"/>
    <w:rsid w:val="00B21048"/>
    <w:rsid w:val="00B21154"/>
    <w:rsid w:val="00B213EE"/>
    <w:rsid w:val="00B21788"/>
    <w:rsid w:val="00B218D9"/>
    <w:rsid w:val="00B21A02"/>
    <w:rsid w:val="00B21AA5"/>
    <w:rsid w:val="00B21BE4"/>
    <w:rsid w:val="00B21D2A"/>
    <w:rsid w:val="00B224BF"/>
    <w:rsid w:val="00B22683"/>
    <w:rsid w:val="00B22772"/>
    <w:rsid w:val="00B22869"/>
    <w:rsid w:val="00B22AA1"/>
    <w:rsid w:val="00B22BAE"/>
    <w:rsid w:val="00B22C72"/>
    <w:rsid w:val="00B22E96"/>
    <w:rsid w:val="00B22EDC"/>
    <w:rsid w:val="00B231C0"/>
    <w:rsid w:val="00B232E4"/>
    <w:rsid w:val="00B2346D"/>
    <w:rsid w:val="00B2370F"/>
    <w:rsid w:val="00B2391C"/>
    <w:rsid w:val="00B23A3C"/>
    <w:rsid w:val="00B23C81"/>
    <w:rsid w:val="00B23C8A"/>
    <w:rsid w:val="00B23E16"/>
    <w:rsid w:val="00B240C9"/>
    <w:rsid w:val="00B243F6"/>
    <w:rsid w:val="00B2488A"/>
    <w:rsid w:val="00B24AB2"/>
    <w:rsid w:val="00B24F98"/>
    <w:rsid w:val="00B25202"/>
    <w:rsid w:val="00B25565"/>
    <w:rsid w:val="00B25702"/>
    <w:rsid w:val="00B257C8"/>
    <w:rsid w:val="00B257F7"/>
    <w:rsid w:val="00B259B6"/>
    <w:rsid w:val="00B25B03"/>
    <w:rsid w:val="00B25B8C"/>
    <w:rsid w:val="00B25B93"/>
    <w:rsid w:val="00B25F1E"/>
    <w:rsid w:val="00B26472"/>
    <w:rsid w:val="00B267E8"/>
    <w:rsid w:val="00B268EA"/>
    <w:rsid w:val="00B26AE3"/>
    <w:rsid w:val="00B26B6E"/>
    <w:rsid w:val="00B26D8C"/>
    <w:rsid w:val="00B26DAA"/>
    <w:rsid w:val="00B26F29"/>
    <w:rsid w:val="00B276D4"/>
    <w:rsid w:val="00B27A93"/>
    <w:rsid w:val="00B27B42"/>
    <w:rsid w:val="00B27E40"/>
    <w:rsid w:val="00B303DB"/>
    <w:rsid w:val="00B304C3"/>
    <w:rsid w:val="00B30704"/>
    <w:rsid w:val="00B3084F"/>
    <w:rsid w:val="00B309C2"/>
    <w:rsid w:val="00B30A11"/>
    <w:rsid w:val="00B30C71"/>
    <w:rsid w:val="00B30EE2"/>
    <w:rsid w:val="00B30F82"/>
    <w:rsid w:val="00B31316"/>
    <w:rsid w:val="00B313CA"/>
    <w:rsid w:val="00B314AA"/>
    <w:rsid w:val="00B3165E"/>
    <w:rsid w:val="00B31995"/>
    <w:rsid w:val="00B31A96"/>
    <w:rsid w:val="00B32179"/>
    <w:rsid w:val="00B321F3"/>
    <w:rsid w:val="00B32202"/>
    <w:rsid w:val="00B3276B"/>
    <w:rsid w:val="00B32782"/>
    <w:rsid w:val="00B32BD8"/>
    <w:rsid w:val="00B32EB0"/>
    <w:rsid w:val="00B3333B"/>
    <w:rsid w:val="00B3334F"/>
    <w:rsid w:val="00B33426"/>
    <w:rsid w:val="00B33478"/>
    <w:rsid w:val="00B3351B"/>
    <w:rsid w:val="00B33775"/>
    <w:rsid w:val="00B33B62"/>
    <w:rsid w:val="00B33CC2"/>
    <w:rsid w:val="00B33FBD"/>
    <w:rsid w:val="00B34050"/>
    <w:rsid w:val="00B34585"/>
    <w:rsid w:val="00B346A8"/>
    <w:rsid w:val="00B34989"/>
    <w:rsid w:val="00B349F4"/>
    <w:rsid w:val="00B34A01"/>
    <w:rsid w:val="00B34A21"/>
    <w:rsid w:val="00B34ADA"/>
    <w:rsid w:val="00B34CAF"/>
    <w:rsid w:val="00B34E16"/>
    <w:rsid w:val="00B34ED1"/>
    <w:rsid w:val="00B35000"/>
    <w:rsid w:val="00B35126"/>
    <w:rsid w:val="00B353C0"/>
    <w:rsid w:val="00B35402"/>
    <w:rsid w:val="00B35435"/>
    <w:rsid w:val="00B35467"/>
    <w:rsid w:val="00B3579C"/>
    <w:rsid w:val="00B3586A"/>
    <w:rsid w:val="00B358FD"/>
    <w:rsid w:val="00B35962"/>
    <w:rsid w:val="00B35B58"/>
    <w:rsid w:val="00B35C64"/>
    <w:rsid w:val="00B35C89"/>
    <w:rsid w:val="00B35DE4"/>
    <w:rsid w:val="00B36225"/>
    <w:rsid w:val="00B36441"/>
    <w:rsid w:val="00B36883"/>
    <w:rsid w:val="00B368A7"/>
    <w:rsid w:val="00B36951"/>
    <w:rsid w:val="00B36B8C"/>
    <w:rsid w:val="00B36C93"/>
    <w:rsid w:val="00B36FC8"/>
    <w:rsid w:val="00B3707B"/>
    <w:rsid w:val="00B3727F"/>
    <w:rsid w:val="00B37647"/>
    <w:rsid w:val="00B3766A"/>
    <w:rsid w:val="00B3782F"/>
    <w:rsid w:val="00B3789C"/>
    <w:rsid w:val="00B379AF"/>
    <w:rsid w:val="00B37C4C"/>
    <w:rsid w:val="00B37C4E"/>
    <w:rsid w:val="00B37D2A"/>
    <w:rsid w:val="00B37F98"/>
    <w:rsid w:val="00B40099"/>
    <w:rsid w:val="00B400C7"/>
    <w:rsid w:val="00B40411"/>
    <w:rsid w:val="00B40A8B"/>
    <w:rsid w:val="00B40AE2"/>
    <w:rsid w:val="00B40D72"/>
    <w:rsid w:val="00B40E71"/>
    <w:rsid w:val="00B410E5"/>
    <w:rsid w:val="00B414CE"/>
    <w:rsid w:val="00B415EC"/>
    <w:rsid w:val="00B417A4"/>
    <w:rsid w:val="00B41AAE"/>
    <w:rsid w:val="00B41B8A"/>
    <w:rsid w:val="00B41C1E"/>
    <w:rsid w:val="00B41F0F"/>
    <w:rsid w:val="00B41F29"/>
    <w:rsid w:val="00B41F57"/>
    <w:rsid w:val="00B41F61"/>
    <w:rsid w:val="00B42196"/>
    <w:rsid w:val="00B42478"/>
    <w:rsid w:val="00B42831"/>
    <w:rsid w:val="00B42B31"/>
    <w:rsid w:val="00B42BAB"/>
    <w:rsid w:val="00B42CD5"/>
    <w:rsid w:val="00B42F1F"/>
    <w:rsid w:val="00B430A2"/>
    <w:rsid w:val="00B43128"/>
    <w:rsid w:val="00B4318A"/>
    <w:rsid w:val="00B4335A"/>
    <w:rsid w:val="00B43527"/>
    <w:rsid w:val="00B43556"/>
    <w:rsid w:val="00B435C3"/>
    <w:rsid w:val="00B4370B"/>
    <w:rsid w:val="00B439BA"/>
    <w:rsid w:val="00B43AF6"/>
    <w:rsid w:val="00B43BE6"/>
    <w:rsid w:val="00B43C9A"/>
    <w:rsid w:val="00B43CC9"/>
    <w:rsid w:val="00B43F50"/>
    <w:rsid w:val="00B4456E"/>
    <w:rsid w:val="00B4497E"/>
    <w:rsid w:val="00B44AE9"/>
    <w:rsid w:val="00B44B8F"/>
    <w:rsid w:val="00B44CC3"/>
    <w:rsid w:val="00B44CE5"/>
    <w:rsid w:val="00B44D33"/>
    <w:rsid w:val="00B44EB2"/>
    <w:rsid w:val="00B44FAE"/>
    <w:rsid w:val="00B4508A"/>
    <w:rsid w:val="00B4527D"/>
    <w:rsid w:val="00B4559F"/>
    <w:rsid w:val="00B456B8"/>
    <w:rsid w:val="00B45D89"/>
    <w:rsid w:val="00B45F50"/>
    <w:rsid w:val="00B46034"/>
    <w:rsid w:val="00B46472"/>
    <w:rsid w:val="00B4659F"/>
    <w:rsid w:val="00B466A7"/>
    <w:rsid w:val="00B46A43"/>
    <w:rsid w:val="00B46A97"/>
    <w:rsid w:val="00B46A99"/>
    <w:rsid w:val="00B46B13"/>
    <w:rsid w:val="00B46EC8"/>
    <w:rsid w:val="00B474CD"/>
    <w:rsid w:val="00B47711"/>
    <w:rsid w:val="00B47931"/>
    <w:rsid w:val="00B47B55"/>
    <w:rsid w:val="00B47C34"/>
    <w:rsid w:val="00B47E86"/>
    <w:rsid w:val="00B47EAA"/>
    <w:rsid w:val="00B50321"/>
    <w:rsid w:val="00B50396"/>
    <w:rsid w:val="00B5093B"/>
    <w:rsid w:val="00B50A09"/>
    <w:rsid w:val="00B50AFB"/>
    <w:rsid w:val="00B50C85"/>
    <w:rsid w:val="00B51342"/>
    <w:rsid w:val="00B513F5"/>
    <w:rsid w:val="00B514ED"/>
    <w:rsid w:val="00B5179F"/>
    <w:rsid w:val="00B51818"/>
    <w:rsid w:val="00B51866"/>
    <w:rsid w:val="00B51AA3"/>
    <w:rsid w:val="00B51AAC"/>
    <w:rsid w:val="00B51D82"/>
    <w:rsid w:val="00B51E53"/>
    <w:rsid w:val="00B51ED5"/>
    <w:rsid w:val="00B521F9"/>
    <w:rsid w:val="00B52309"/>
    <w:rsid w:val="00B52607"/>
    <w:rsid w:val="00B529EF"/>
    <w:rsid w:val="00B52A3C"/>
    <w:rsid w:val="00B52CFC"/>
    <w:rsid w:val="00B52FF6"/>
    <w:rsid w:val="00B532CE"/>
    <w:rsid w:val="00B534D6"/>
    <w:rsid w:val="00B535A7"/>
    <w:rsid w:val="00B53A6A"/>
    <w:rsid w:val="00B53AF3"/>
    <w:rsid w:val="00B53F9A"/>
    <w:rsid w:val="00B545B7"/>
    <w:rsid w:val="00B54636"/>
    <w:rsid w:val="00B546CB"/>
    <w:rsid w:val="00B54790"/>
    <w:rsid w:val="00B54820"/>
    <w:rsid w:val="00B54CDC"/>
    <w:rsid w:val="00B54D43"/>
    <w:rsid w:val="00B55120"/>
    <w:rsid w:val="00B551C2"/>
    <w:rsid w:val="00B552E2"/>
    <w:rsid w:val="00B55453"/>
    <w:rsid w:val="00B5564C"/>
    <w:rsid w:val="00B55686"/>
    <w:rsid w:val="00B55873"/>
    <w:rsid w:val="00B55A89"/>
    <w:rsid w:val="00B55CAD"/>
    <w:rsid w:val="00B55DA3"/>
    <w:rsid w:val="00B55DE6"/>
    <w:rsid w:val="00B55EDF"/>
    <w:rsid w:val="00B56059"/>
    <w:rsid w:val="00B56114"/>
    <w:rsid w:val="00B564A1"/>
    <w:rsid w:val="00B566DD"/>
    <w:rsid w:val="00B566E2"/>
    <w:rsid w:val="00B567B5"/>
    <w:rsid w:val="00B56E82"/>
    <w:rsid w:val="00B572FB"/>
    <w:rsid w:val="00B575AF"/>
    <w:rsid w:val="00B577CF"/>
    <w:rsid w:val="00B578B7"/>
    <w:rsid w:val="00B57AE5"/>
    <w:rsid w:val="00B57D2F"/>
    <w:rsid w:val="00B57D8E"/>
    <w:rsid w:val="00B602B0"/>
    <w:rsid w:val="00B60456"/>
    <w:rsid w:val="00B605FD"/>
    <w:rsid w:val="00B60F53"/>
    <w:rsid w:val="00B60F9D"/>
    <w:rsid w:val="00B6136F"/>
    <w:rsid w:val="00B61451"/>
    <w:rsid w:val="00B61754"/>
    <w:rsid w:val="00B61769"/>
    <w:rsid w:val="00B6192D"/>
    <w:rsid w:val="00B619D1"/>
    <w:rsid w:val="00B61E50"/>
    <w:rsid w:val="00B61E8C"/>
    <w:rsid w:val="00B61FC4"/>
    <w:rsid w:val="00B62276"/>
    <w:rsid w:val="00B6231B"/>
    <w:rsid w:val="00B6237D"/>
    <w:rsid w:val="00B6274D"/>
    <w:rsid w:val="00B62E0F"/>
    <w:rsid w:val="00B62E6C"/>
    <w:rsid w:val="00B6356E"/>
    <w:rsid w:val="00B6362D"/>
    <w:rsid w:val="00B63887"/>
    <w:rsid w:val="00B63D16"/>
    <w:rsid w:val="00B63DF1"/>
    <w:rsid w:val="00B63F56"/>
    <w:rsid w:val="00B64132"/>
    <w:rsid w:val="00B6417C"/>
    <w:rsid w:val="00B64200"/>
    <w:rsid w:val="00B64355"/>
    <w:rsid w:val="00B644EE"/>
    <w:rsid w:val="00B64577"/>
    <w:rsid w:val="00B645DD"/>
    <w:rsid w:val="00B64725"/>
    <w:rsid w:val="00B64784"/>
    <w:rsid w:val="00B64CB2"/>
    <w:rsid w:val="00B64D37"/>
    <w:rsid w:val="00B64DA6"/>
    <w:rsid w:val="00B64DFE"/>
    <w:rsid w:val="00B64E2D"/>
    <w:rsid w:val="00B65360"/>
    <w:rsid w:val="00B656A1"/>
    <w:rsid w:val="00B656DF"/>
    <w:rsid w:val="00B65918"/>
    <w:rsid w:val="00B659C6"/>
    <w:rsid w:val="00B65C02"/>
    <w:rsid w:val="00B65CAA"/>
    <w:rsid w:val="00B65E0B"/>
    <w:rsid w:val="00B65FA6"/>
    <w:rsid w:val="00B6616B"/>
    <w:rsid w:val="00B66337"/>
    <w:rsid w:val="00B668C2"/>
    <w:rsid w:val="00B669B2"/>
    <w:rsid w:val="00B67077"/>
    <w:rsid w:val="00B67423"/>
    <w:rsid w:val="00B676D9"/>
    <w:rsid w:val="00B67FA1"/>
    <w:rsid w:val="00B67FE9"/>
    <w:rsid w:val="00B700C9"/>
    <w:rsid w:val="00B70B9F"/>
    <w:rsid w:val="00B70BA3"/>
    <w:rsid w:val="00B710A9"/>
    <w:rsid w:val="00B710E0"/>
    <w:rsid w:val="00B71357"/>
    <w:rsid w:val="00B71553"/>
    <w:rsid w:val="00B71659"/>
    <w:rsid w:val="00B717A0"/>
    <w:rsid w:val="00B71AC5"/>
    <w:rsid w:val="00B71C9D"/>
    <w:rsid w:val="00B71CB1"/>
    <w:rsid w:val="00B71D2A"/>
    <w:rsid w:val="00B71FCC"/>
    <w:rsid w:val="00B72233"/>
    <w:rsid w:val="00B725D0"/>
    <w:rsid w:val="00B727BF"/>
    <w:rsid w:val="00B728EC"/>
    <w:rsid w:val="00B72B92"/>
    <w:rsid w:val="00B72CC5"/>
    <w:rsid w:val="00B72E85"/>
    <w:rsid w:val="00B73001"/>
    <w:rsid w:val="00B730D6"/>
    <w:rsid w:val="00B7321E"/>
    <w:rsid w:val="00B733F0"/>
    <w:rsid w:val="00B734BB"/>
    <w:rsid w:val="00B737EC"/>
    <w:rsid w:val="00B73B84"/>
    <w:rsid w:val="00B73DE9"/>
    <w:rsid w:val="00B74073"/>
    <w:rsid w:val="00B741E4"/>
    <w:rsid w:val="00B74539"/>
    <w:rsid w:val="00B745FC"/>
    <w:rsid w:val="00B74C28"/>
    <w:rsid w:val="00B74C3E"/>
    <w:rsid w:val="00B74E42"/>
    <w:rsid w:val="00B750C2"/>
    <w:rsid w:val="00B750E7"/>
    <w:rsid w:val="00B751F4"/>
    <w:rsid w:val="00B75376"/>
    <w:rsid w:val="00B75568"/>
    <w:rsid w:val="00B755F0"/>
    <w:rsid w:val="00B7564D"/>
    <w:rsid w:val="00B7582A"/>
    <w:rsid w:val="00B75846"/>
    <w:rsid w:val="00B75892"/>
    <w:rsid w:val="00B759FC"/>
    <w:rsid w:val="00B75A20"/>
    <w:rsid w:val="00B75ABC"/>
    <w:rsid w:val="00B75AE2"/>
    <w:rsid w:val="00B75C99"/>
    <w:rsid w:val="00B75E8F"/>
    <w:rsid w:val="00B75F6A"/>
    <w:rsid w:val="00B760F3"/>
    <w:rsid w:val="00B76528"/>
    <w:rsid w:val="00B767D6"/>
    <w:rsid w:val="00B76D9D"/>
    <w:rsid w:val="00B76DC2"/>
    <w:rsid w:val="00B76E4E"/>
    <w:rsid w:val="00B76E64"/>
    <w:rsid w:val="00B76FC0"/>
    <w:rsid w:val="00B773E6"/>
    <w:rsid w:val="00B77798"/>
    <w:rsid w:val="00B777BE"/>
    <w:rsid w:val="00B77802"/>
    <w:rsid w:val="00B779ED"/>
    <w:rsid w:val="00B77A3A"/>
    <w:rsid w:val="00B77ACE"/>
    <w:rsid w:val="00B77BC1"/>
    <w:rsid w:val="00B80003"/>
    <w:rsid w:val="00B80166"/>
    <w:rsid w:val="00B807BE"/>
    <w:rsid w:val="00B80818"/>
    <w:rsid w:val="00B808BD"/>
    <w:rsid w:val="00B80EBB"/>
    <w:rsid w:val="00B80F7B"/>
    <w:rsid w:val="00B81027"/>
    <w:rsid w:val="00B810C8"/>
    <w:rsid w:val="00B81261"/>
    <w:rsid w:val="00B813F4"/>
    <w:rsid w:val="00B8167C"/>
    <w:rsid w:val="00B81A9E"/>
    <w:rsid w:val="00B81B82"/>
    <w:rsid w:val="00B81C26"/>
    <w:rsid w:val="00B81E6F"/>
    <w:rsid w:val="00B81F66"/>
    <w:rsid w:val="00B81FA5"/>
    <w:rsid w:val="00B82280"/>
    <w:rsid w:val="00B822A5"/>
    <w:rsid w:val="00B82330"/>
    <w:rsid w:val="00B82375"/>
    <w:rsid w:val="00B82417"/>
    <w:rsid w:val="00B82AE7"/>
    <w:rsid w:val="00B82C80"/>
    <w:rsid w:val="00B82C8E"/>
    <w:rsid w:val="00B82FAB"/>
    <w:rsid w:val="00B83757"/>
    <w:rsid w:val="00B837A3"/>
    <w:rsid w:val="00B837C3"/>
    <w:rsid w:val="00B8398C"/>
    <w:rsid w:val="00B83A66"/>
    <w:rsid w:val="00B83F23"/>
    <w:rsid w:val="00B84050"/>
    <w:rsid w:val="00B84266"/>
    <w:rsid w:val="00B842AA"/>
    <w:rsid w:val="00B842B2"/>
    <w:rsid w:val="00B84312"/>
    <w:rsid w:val="00B8431C"/>
    <w:rsid w:val="00B84389"/>
    <w:rsid w:val="00B84428"/>
    <w:rsid w:val="00B846EC"/>
    <w:rsid w:val="00B847F0"/>
    <w:rsid w:val="00B8482C"/>
    <w:rsid w:val="00B8484F"/>
    <w:rsid w:val="00B84876"/>
    <w:rsid w:val="00B84A68"/>
    <w:rsid w:val="00B84E1D"/>
    <w:rsid w:val="00B84FF5"/>
    <w:rsid w:val="00B8507B"/>
    <w:rsid w:val="00B851D3"/>
    <w:rsid w:val="00B85568"/>
    <w:rsid w:val="00B85A2F"/>
    <w:rsid w:val="00B85A3E"/>
    <w:rsid w:val="00B85B30"/>
    <w:rsid w:val="00B86168"/>
    <w:rsid w:val="00B863F8"/>
    <w:rsid w:val="00B8682B"/>
    <w:rsid w:val="00B86DD0"/>
    <w:rsid w:val="00B87006"/>
    <w:rsid w:val="00B87102"/>
    <w:rsid w:val="00B87393"/>
    <w:rsid w:val="00B873B9"/>
    <w:rsid w:val="00B87665"/>
    <w:rsid w:val="00B876A7"/>
    <w:rsid w:val="00B877F2"/>
    <w:rsid w:val="00B878EA"/>
    <w:rsid w:val="00B901A0"/>
    <w:rsid w:val="00B90235"/>
    <w:rsid w:val="00B90268"/>
    <w:rsid w:val="00B90474"/>
    <w:rsid w:val="00B90B29"/>
    <w:rsid w:val="00B90ED6"/>
    <w:rsid w:val="00B9130D"/>
    <w:rsid w:val="00B91744"/>
    <w:rsid w:val="00B9197D"/>
    <w:rsid w:val="00B919DB"/>
    <w:rsid w:val="00B91A22"/>
    <w:rsid w:val="00B91BC2"/>
    <w:rsid w:val="00B91F11"/>
    <w:rsid w:val="00B920AF"/>
    <w:rsid w:val="00B92344"/>
    <w:rsid w:val="00B92726"/>
    <w:rsid w:val="00B9291A"/>
    <w:rsid w:val="00B92D27"/>
    <w:rsid w:val="00B92E39"/>
    <w:rsid w:val="00B93028"/>
    <w:rsid w:val="00B93221"/>
    <w:rsid w:val="00B93240"/>
    <w:rsid w:val="00B93247"/>
    <w:rsid w:val="00B93261"/>
    <w:rsid w:val="00B93287"/>
    <w:rsid w:val="00B932DF"/>
    <w:rsid w:val="00B9331F"/>
    <w:rsid w:val="00B93429"/>
    <w:rsid w:val="00B936B2"/>
    <w:rsid w:val="00B938A3"/>
    <w:rsid w:val="00B93E27"/>
    <w:rsid w:val="00B94364"/>
    <w:rsid w:val="00B944D3"/>
    <w:rsid w:val="00B94592"/>
    <w:rsid w:val="00B9494F"/>
    <w:rsid w:val="00B9497A"/>
    <w:rsid w:val="00B9497F"/>
    <w:rsid w:val="00B94B78"/>
    <w:rsid w:val="00B94C14"/>
    <w:rsid w:val="00B9568E"/>
    <w:rsid w:val="00B959FA"/>
    <w:rsid w:val="00B95A2A"/>
    <w:rsid w:val="00B95A55"/>
    <w:rsid w:val="00B95B70"/>
    <w:rsid w:val="00B95DC0"/>
    <w:rsid w:val="00B95FB6"/>
    <w:rsid w:val="00B964CC"/>
    <w:rsid w:val="00B96540"/>
    <w:rsid w:val="00B965D1"/>
    <w:rsid w:val="00B96994"/>
    <w:rsid w:val="00B969F7"/>
    <w:rsid w:val="00B96B23"/>
    <w:rsid w:val="00B96FE8"/>
    <w:rsid w:val="00B97642"/>
    <w:rsid w:val="00B9774C"/>
    <w:rsid w:val="00B97A0E"/>
    <w:rsid w:val="00B97B40"/>
    <w:rsid w:val="00B97B6F"/>
    <w:rsid w:val="00B97CF4"/>
    <w:rsid w:val="00B97F38"/>
    <w:rsid w:val="00BA008C"/>
    <w:rsid w:val="00BA0339"/>
    <w:rsid w:val="00BA096D"/>
    <w:rsid w:val="00BA0A36"/>
    <w:rsid w:val="00BA0FDF"/>
    <w:rsid w:val="00BA1092"/>
    <w:rsid w:val="00BA10DB"/>
    <w:rsid w:val="00BA1146"/>
    <w:rsid w:val="00BA11AE"/>
    <w:rsid w:val="00BA134D"/>
    <w:rsid w:val="00BA14A1"/>
    <w:rsid w:val="00BA15C9"/>
    <w:rsid w:val="00BA1610"/>
    <w:rsid w:val="00BA1A0C"/>
    <w:rsid w:val="00BA1B0A"/>
    <w:rsid w:val="00BA1E2C"/>
    <w:rsid w:val="00BA2220"/>
    <w:rsid w:val="00BA23C4"/>
    <w:rsid w:val="00BA242F"/>
    <w:rsid w:val="00BA24FF"/>
    <w:rsid w:val="00BA2586"/>
    <w:rsid w:val="00BA2B02"/>
    <w:rsid w:val="00BA2BCF"/>
    <w:rsid w:val="00BA2C51"/>
    <w:rsid w:val="00BA2E36"/>
    <w:rsid w:val="00BA2F01"/>
    <w:rsid w:val="00BA310E"/>
    <w:rsid w:val="00BA3197"/>
    <w:rsid w:val="00BA31B5"/>
    <w:rsid w:val="00BA3422"/>
    <w:rsid w:val="00BA377B"/>
    <w:rsid w:val="00BA3827"/>
    <w:rsid w:val="00BA3BF3"/>
    <w:rsid w:val="00BA3C01"/>
    <w:rsid w:val="00BA3CF6"/>
    <w:rsid w:val="00BA3DA3"/>
    <w:rsid w:val="00BA3E38"/>
    <w:rsid w:val="00BA4054"/>
    <w:rsid w:val="00BA4123"/>
    <w:rsid w:val="00BA47B3"/>
    <w:rsid w:val="00BA4931"/>
    <w:rsid w:val="00BA4A78"/>
    <w:rsid w:val="00BA4B48"/>
    <w:rsid w:val="00BA4C38"/>
    <w:rsid w:val="00BA4E47"/>
    <w:rsid w:val="00BA4F8F"/>
    <w:rsid w:val="00BA50D3"/>
    <w:rsid w:val="00BA51C7"/>
    <w:rsid w:val="00BA537A"/>
    <w:rsid w:val="00BA55AE"/>
    <w:rsid w:val="00BA567C"/>
    <w:rsid w:val="00BA59F2"/>
    <w:rsid w:val="00BA5B2C"/>
    <w:rsid w:val="00BA5C01"/>
    <w:rsid w:val="00BA5D0F"/>
    <w:rsid w:val="00BA5E0A"/>
    <w:rsid w:val="00BA6102"/>
    <w:rsid w:val="00BA6122"/>
    <w:rsid w:val="00BA6141"/>
    <w:rsid w:val="00BA621E"/>
    <w:rsid w:val="00BA6227"/>
    <w:rsid w:val="00BA6575"/>
    <w:rsid w:val="00BA684D"/>
    <w:rsid w:val="00BA6954"/>
    <w:rsid w:val="00BA6A32"/>
    <w:rsid w:val="00BA6A41"/>
    <w:rsid w:val="00BA6A8D"/>
    <w:rsid w:val="00BA6AE0"/>
    <w:rsid w:val="00BA6E60"/>
    <w:rsid w:val="00BA6EE2"/>
    <w:rsid w:val="00BA70A7"/>
    <w:rsid w:val="00BA7591"/>
    <w:rsid w:val="00BA7597"/>
    <w:rsid w:val="00BA7635"/>
    <w:rsid w:val="00BA76AE"/>
    <w:rsid w:val="00BA76FC"/>
    <w:rsid w:val="00BA7D4A"/>
    <w:rsid w:val="00BA7E6C"/>
    <w:rsid w:val="00BB00E7"/>
    <w:rsid w:val="00BB01D4"/>
    <w:rsid w:val="00BB0660"/>
    <w:rsid w:val="00BB068C"/>
    <w:rsid w:val="00BB08BF"/>
    <w:rsid w:val="00BB0D04"/>
    <w:rsid w:val="00BB106F"/>
    <w:rsid w:val="00BB10C7"/>
    <w:rsid w:val="00BB10E4"/>
    <w:rsid w:val="00BB1127"/>
    <w:rsid w:val="00BB1228"/>
    <w:rsid w:val="00BB12E6"/>
    <w:rsid w:val="00BB13C7"/>
    <w:rsid w:val="00BB1514"/>
    <w:rsid w:val="00BB164A"/>
    <w:rsid w:val="00BB1933"/>
    <w:rsid w:val="00BB1C13"/>
    <w:rsid w:val="00BB1CDB"/>
    <w:rsid w:val="00BB1E8D"/>
    <w:rsid w:val="00BB1EB5"/>
    <w:rsid w:val="00BB22A8"/>
    <w:rsid w:val="00BB2346"/>
    <w:rsid w:val="00BB23CE"/>
    <w:rsid w:val="00BB2750"/>
    <w:rsid w:val="00BB2824"/>
    <w:rsid w:val="00BB286A"/>
    <w:rsid w:val="00BB2A10"/>
    <w:rsid w:val="00BB2B0B"/>
    <w:rsid w:val="00BB2D33"/>
    <w:rsid w:val="00BB34F2"/>
    <w:rsid w:val="00BB36E3"/>
    <w:rsid w:val="00BB38E7"/>
    <w:rsid w:val="00BB3912"/>
    <w:rsid w:val="00BB394A"/>
    <w:rsid w:val="00BB3A6F"/>
    <w:rsid w:val="00BB3B6D"/>
    <w:rsid w:val="00BB41E3"/>
    <w:rsid w:val="00BB439B"/>
    <w:rsid w:val="00BB48A6"/>
    <w:rsid w:val="00BB48EA"/>
    <w:rsid w:val="00BB4A0D"/>
    <w:rsid w:val="00BB4A90"/>
    <w:rsid w:val="00BB4B03"/>
    <w:rsid w:val="00BB4F53"/>
    <w:rsid w:val="00BB516E"/>
    <w:rsid w:val="00BB51F5"/>
    <w:rsid w:val="00BB527B"/>
    <w:rsid w:val="00BB5B8C"/>
    <w:rsid w:val="00BB5C22"/>
    <w:rsid w:val="00BB5C4A"/>
    <w:rsid w:val="00BB5E01"/>
    <w:rsid w:val="00BB5F04"/>
    <w:rsid w:val="00BB5F3D"/>
    <w:rsid w:val="00BB5FC1"/>
    <w:rsid w:val="00BB60F5"/>
    <w:rsid w:val="00BB63F5"/>
    <w:rsid w:val="00BB649C"/>
    <w:rsid w:val="00BB6617"/>
    <w:rsid w:val="00BB6644"/>
    <w:rsid w:val="00BB6655"/>
    <w:rsid w:val="00BB676D"/>
    <w:rsid w:val="00BB67F3"/>
    <w:rsid w:val="00BB68F4"/>
    <w:rsid w:val="00BB6937"/>
    <w:rsid w:val="00BB6C4D"/>
    <w:rsid w:val="00BB6E27"/>
    <w:rsid w:val="00BB6EE3"/>
    <w:rsid w:val="00BB70D4"/>
    <w:rsid w:val="00BB72B4"/>
    <w:rsid w:val="00BB7619"/>
    <w:rsid w:val="00BB7656"/>
    <w:rsid w:val="00BB775E"/>
    <w:rsid w:val="00BB7859"/>
    <w:rsid w:val="00BB7A22"/>
    <w:rsid w:val="00BB7BC9"/>
    <w:rsid w:val="00BB7DD9"/>
    <w:rsid w:val="00BC0048"/>
    <w:rsid w:val="00BC0071"/>
    <w:rsid w:val="00BC0312"/>
    <w:rsid w:val="00BC031C"/>
    <w:rsid w:val="00BC0415"/>
    <w:rsid w:val="00BC04FC"/>
    <w:rsid w:val="00BC0565"/>
    <w:rsid w:val="00BC0699"/>
    <w:rsid w:val="00BC073F"/>
    <w:rsid w:val="00BC09E6"/>
    <w:rsid w:val="00BC0DA1"/>
    <w:rsid w:val="00BC0DFC"/>
    <w:rsid w:val="00BC15A7"/>
    <w:rsid w:val="00BC1909"/>
    <w:rsid w:val="00BC1B18"/>
    <w:rsid w:val="00BC1BD4"/>
    <w:rsid w:val="00BC1CE3"/>
    <w:rsid w:val="00BC1EA7"/>
    <w:rsid w:val="00BC1EDD"/>
    <w:rsid w:val="00BC247F"/>
    <w:rsid w:val="00BC24C6"/>
    <w:rsid w:val="00BC251E"/>
    <w:rsid w:val="00BC263C"/>
    <w:rsid w:val="00BC2665"/>
    <w:rsid w:val="00BC278B"/>
    <w:rsid w:val="00BC286C"/>
    <w:rsid w:val="00BC2A14"/>
    <w:rsid w:val="00BC2A1D"/>
    <w:rsid w:val="00BC2C99"/>
    <w:rsid w:val="00BC2E08"/>
    <w:rsid w:val="00BC2F1F"/>
    <w:rsid w:val="00BC30F1"/>
    <w:rsid w:val="00BC31D6"/>
    <w:rsid w:val="00BC3242"/>
    <w:rsid w:val="00BC32CE"/>
    <w:rsid w:val="00BC33BD"/>
    <w:rsid w:val="00BC3562"/>
    <w:rsid w:val="00BC35A7"/>
    <w:rsid w:val="00BC36E9"/>
    <w:rsid w:val="00BC380E"/>
    <w:rsid w:val="00BC3904"/>
    <w:rsid w:val="00BC3940"/>
    <w:rsid w:val="00BC3AA5"/>
    <w:rsid w:val="00BC3B87"/>
    <w:rsid w:val="00BC3D03"/>
    <w:rsid w:val="00BC3EC3"/>
    <w:rsid w:val="00BC40D1"/>
    <w:rsid w:val="00BC41C1"/>
    <w:rsid w:val="00BC435F"/>
    <w:rsid w:val="00BC43D8"/>
    <w:rsid w:val="00BC45D4"/>
    <w:rsid w:val="00BC4687"/>
    <w:rsid w:val="00BC4981"/>
    <w:rsid w:val="00BC4D3A"/>
    <w:rsid w:val="00BC4FF4"/>
    <w:rsid w:val="00BC510C"/>
    <w:rsid w:val="00BC51A8"/>
    <w:rsid w:val="00BC534E"/>
    <w:rsid w:val="00BC5544"/>
    <w:rsid w:val="00BC56A8"/>
    <w:rsid w:val="00BC59F1"/>
    <w:rsid w:val="00BC5A7B"/>
    <w:rsid w:val="00BC5B39"/>
    <w:rsid w:val="00BC6315"/>
    <w:rsid w:val="00BC6439"/>
    <w:rsid w:val="00BC690F"/>
    <w:rsid w:val="00BC6A7D"/>
    <w:rsid w:val="00BC6EC4"/>
    <w:rsid w:val="00BC72A8"/>
    <w:rsid w:val="00BC7311"/>
    <w:rsid w:val="00BC7314"/>
    <w:rsid w:val="00BC78DD"/>
    <w:rsid w:val="00BC7BBA"/>
    <w:rsid w:val="00BC7E22"/>
    <w:rsid w:val="00BD0038"/>
    <w:rsid w:val="00BD01A4"/>
    <w:rsid w:val="00BD0212"/>
    <w:rsid w:val="00BD02E7"/>
    <w:rsid w:val="00BD046B"/>
    <w:rsid w:val="00BD0759"/>
    <w:rsid w:val="00BD081B"/>
    <w:rsid w:val="00BD0B51"/>
    <w:rsid w:val="00BD0BCE"/>
    <w:rsid w:val="00BD0CF1"/>
    <w:rsid w:val="00BD0DDD"/>
    <w:rsid w:val="00BD103C"/>
    <w:rsid w:val="00BD10C6"/>
    <w:rsid w:val="00BD15FC"/>
    <w:rsid w:val="00BD15FD"/>
    <w:rsid w:val="00BD1A1A"/>
    <w:rsid w:val="00BD1AC7"/>
    <w:rsid w:val="00BD1F2E"/>
    <w:rsid w:val="00BD20F4"/>
    <w:rsid w:val="00BD2139"/>
    <w:rsid w:val="00BD2269"/>
    <w:rsid w:val="00BD24A6"/>
    <w:rsid w:val="00BD2654"/>
    <w:rsid w:val="00BD2701"/>
    <w:rsid w:val="00BD2972"/>
    <w:rsid w:val="00BD29C7"/>
    <w:rsid w:val="00BD2F6F"/>
    <w:rsid w:val="00BD2F9A"/>
    <w:rsid w:val="00BD3179"/>
    <w:rsid w:val="00BD3B4B"/>
    <w:rsid w:val="00BD4007"/>
    <w:rsid w:val="00BD4300"/>
    <w:rsid w:val="00BD4489"/>
    <w:rsid w:val="00BD44A4"/>
    <w:rsid w:val="00BD4570"/>
    <w:rsid w:val="00BD4621"/>
    <w:rsid w:val="00BD46EC"/>
    <w:rsid w:val="00BD4E2D"/>
    <w:rsid w:val="00BD4E5D"/>
    <w:rsid w:val="00BD4ECD"/>
    <w:rsid w:val="00BD4F5A"/>
    <w:rsid w:val="00BD4FCB"/>
    <w:rsid w:val="00BD4FDC"/>
    <w:rsid w:val="00BD500A"/>
    <w:rsid w:val="00BD5311"/>
    <w:rsid w:val="00BD57E8"/>
    <w:rsid w:val="00BD5BC7"/>
    <w:rsid w:val="00BD5BDE"/>
    <w:rsid w:val="00BD5D42"/>
    <w:rsid w:val="00BD5E24"/>
    <w:rsid w:val="00BD5EEA"/>
    <w:rsid w:val="00BD5F0E"/>
    <w:rsid w:val="00BD6322"/>
    <w:rsid w:val="00BD63C5"/>
    <w:rsid w:val="00BD6641"/>
    <w:rsid w:val="00BD67AA"/>
    <w:rsid w:val="00BD7053"/>
    <w:rsid w:val="00BD7285"/>
    <w:rsid w:val="00BD7464"/>
    <w:rsid w:val="00BD74DD"/>
    <w:rsid w:val="00BD759D"/>
    <w:rsid w:val="00BD7988"/>
    <w:rsid w:val="00BD7AD4"/>
    <w:rsid w:val="00BD7D36"/>
    <w:rsid w:val="00BE027B"/>
    <w:rsid w:val="00BE03E5"/>
    <w:rsid w:val="00BE048C"/>
    <w:rsid w:val="00BE04C8"/>
    <w:rsid w:val="00BE04FC"/>
    <w:rsid w:val="00BE0579"/>
    <w:rsid w:val="00BE062D"/>
    <w:rsid w:val="00BE0E42"/>
    <w:rsid w:val="00BE11ED"/>
    <w:rsid w:val="00BE1490"/>
    <w:rsid w:val="00BE149C"/>
    <w:rsid w:val="00BE1789"/>
    <w:rsid w:val="00BE1905"/>
    <w:rsid w:val="00BE1A3B"/>
    <w:rsid w:val="00BE1AAC"/>
    <w:rsid w:val="00BE1AC8"/>
    <w:rsid w:val="00BE1BD2"/>
    <w:rsid w:val="00BE1DD1"/>
    <w:rsid w:val="00BE20B2"/>
    <w:rsid w:val="00BE2405"/>
    <w:rsid w:val="00BE243D"/>
    <w:rsid w:val="00BE27C4"/>
    <w:rsid w:val="00BE27D8"/>
    <w:rsid w:val="00BE28CB"/>
    <w:rsid w:val="00BE2977"/>
    <w:rsid w:val="00BE2A2D"/>
    <w:rsid w:val="00BE2FAC"/>
    <w:rsid w:val="00BE320B"/>
    <w:rsid w:val="00BE32AD"/>
    <w:rsid w:val="00BE36CA"/>
    <w:rsid w:val="00BE375D"/>
    <w:rsid w:val="00BE37B0"/>
    <w:rsid w:val="00BE3852"/>
    <w:rsid w:val="00BE3B15"/>
    <w:rsid w:val="00BE3DDE"/>
    <w:rsid w:val="00BE3EF9"/>
    <w:rsid w:val="00BE3F7F"/>
    <w:rsid w:val="00BE3FC4"/>
    <w:rsid w:val="00BE3FFC"/>
    <w:rsid w:val="00BE4200"/>
    <w:rsid w:val="00BE425E"/>
    <w:rsid w:val="00BE4284"/>
    <w:rsid w:val="00BE4373"/>
    <w:rsid w:val="00BE43A4"/>
    <w:rsid w:val="00BE4615"/>
    <w:rsid w:val="00BE4843"/>
    <w:rsid w:val="00BE4FF1"/>
    <w:rsid w:val="00BE5002"/>
    <w:rsid w:val="00BE555D"/>
    <w:rsid w:val="00BE572D"/>
    <w:rsid w:val="00BE594D"/>
    <w:rsid w:val="00BE5BA6"/>
    <w:rsid w:val="00BE5C4A"/>
    <w:rsid w:val="00BE5D63"/>
    <w:rsid w:val="00BE5E09"/>
    <w:rsid w:val="00BE5E24"/>
    <w:rsid w:val="00BE6036"/>
    <w:rsid w:val="00BE609E"/>
    <w:rsid w:val="00BE6115"/>
    <w:rsid w:val="00BE61E0"/>
    <w:rsid w:val="00BE63A5"/>
    <w:rsid w:val="00BE66D3"/>
    <w:rsid w:val="00BE6855"/>
    <w:rsid w:val="00BE6CA5"/>
    <w:rsid w:val="00BE6D59"/>
    <w:rsid w:val="00BE6E96"/>
    <w:rsid w:val="00BE70D6"/>
    <w:rsid w:val="00BE72C7"/>
    <w:rsid w:val="00BE73DF"/>
    <w:rsid w:val="00BE754A"/>
    <w:rsid w:val="00BE76AC"/>
    <w:rsid w:val="00BE7860"/>
    <w:rsid w:val="00BE78E8"/>
    <w:rsid w:val="00BF0253"/>
    <w:rsid w:val="00BF0263"/>
    <w:rsid w:val="00BF03EC"/>
    <w:rsid w:val="00BF044A"/>
    <w:rsid w:val="00BF07DC"/>
    <w:rsid w:val="00BF07FD"/>
    <w:rsid w:val="00BF088C"/>
    <w:rsid w:val="00BF0C0D"/>
    <w:rsid w:val="00BF10D1"/>
    <w:rsid w:val="00BF10E1"/>
    <w:rsid w:val="00BF111D"/>
    <w:rsid w:val="00BF137F"/>
    <w:rsid w:val="00BF17BF"/>
    <w:rsid w:val="00BF1B68"/>
    <w:rsid w:val="00BF2191"/>
    <w:rsid w:val="00BF2325"/>
    <w:rsid w:val="00BF23C2"/>
    <w:rsid w:val="00BF25C8"/>
    <w:rsid w:val="00BF280D"/>
    <w:rsid w:val="00BF2AE9"/>
    <w:rsid w:val="00BF2D86"/>
    <w:rsid w:val="00BF30FC"/>
    <w:rsid w:val="00BF331B"/>
    <w:rsid w:val="00BF3790"/>
    <w:rsid w:val="00BF3C04"/>
    <w:rsid w:val="00BF40C6"/>
    <w:rsid w:val="00BF433B"/>
    <w:rsid w:val="00BF438F"/>
    <w:rsid w:val="00BF439B"/>
    <w:rsid w:val="00BF460D"/>
    <w:rsid w:val="00BF4A64"/>
    <w:rsid w:val="00BF4D30"/>
    <w:rsid w:val="00BF4D5B"/>
    <w:rsid w:val="00BF4EE5"/>
    <w:rsid w:val="00BF50FD"/>
    <w:rsid w:val="00BF513F"/>
    <w:rsid w:val="00BF519E"/>
    <w:rsid w:val="00BF5470"/>
    <w:rsid w:val="00BF553C"/>
    <w:rsid w:val="00BF56BB"/>
    <w:rsid w:val="00BF56DB"/>
    <w:rsid w:val="00BF58A0"/>
    <w:rsid w:val="00BF5920"/>
    <w:rsid w:val="00BF5B96"/>
    <w:rsid w:val="00BF5C76"/>
    <w:rsid w:val="00BF5DFB"/>
    <w:rsid w:val="00BF6050"/>
    <w:rsid w:val="00BF63F1"/>
    <w:rsid w:val="00BF64E0"/>
    <w:rsid w:val="00BF651E"/>
    <w:rsid w:val="00BF66F2"/>
    <w:rsid w:val="00BF66FF"/>
    <w:rsid w:val="00BF67CB"/>
    <w:rsid w:val="00BF689A"/>
    <w:rsid w:val="00BF6AAC"/>
    <w:rsid w:val="00BF6CE0"/>
    <w:rsid w:val="00BF702D"/>
    <w:rsid w:val="00BF731F"/>
    <w:rsid w:val="00BF7405"/>
    <w:rsid w:val="00BF74DC"/>
    <w:rsid w:val="00BF7610"/>
    <w:rsid w:val="00BF768C"/>
    <w:rsid w:val="00BF7813"/>
    <w:rsid w:val="00BF7C9F"/>
    <w:rsid w:val="00C00035"/>
    <w:rsid w:val="00C0003D"/>
    <w:rsid w:val="00C000B9"/>
    <w:rsid w:val="00C00179"/>
    <w:rsid w:val="00C0018D"/>
    <w:rsid w:val="00C0019D"/>
    <w:rsid w:val="00C00764"/>
    <w:rsid w:val="00C007D4"/>
    <w:rsid w:val="00C008A5"/>
    <w:rsid w:val="00C00E26"/>
    <w:rsid w:val="00C0105D"/>
    <w:rsid w:val="00C0109C"/>
    <w:rsid w:val="00C01194"/>
    <w:rsid w:val="00C013E4"/>
    <w:rsid w:val="00C0143C"/>
    <w:rsid w:val="00C0149D"/>
    <w:rsid w:val="00C01701"/>
    <w:rsid w:val="00C01873"/>
    <w:rsid w:val="00C018AC"/>
    <w:rsid w:val="00C0190A"/>
    <w:rsid w:val="00C01CAE"/>
    <w:rsid w:val="00C01D12"/>
    <w:rsid w:val="00C01F5F"/>
    <w:rsid w:val="00C01FD7"/>
    <w:rsid w:val="00C020F1"/>
    <w:rsid w:val="00C02132"/>
    <w:rsid w:val="00C021E3"/>
    <w:rsid w:val="00C024D8"/>
    <w:rsid w:val="00C02597"/>
    <w:rsid w:val="00C0269E"/>
    <w:rsid w:val="00C0277B"/>
    <w:rsid w:val="00C027CD"/>
    <w:rsid w:val="00C02917"/>
    <w:rsid w:val="00C0296A"/>
    <w:rsid w:val="00C02A16"/>
    <w:rsid w:val="00C02C73"/>
    <w:rsid w:val="00C02D3B"/>
    <w:rsid w:val="00C02DE3"/>
    <w:rsid w:val="00C02E2E"/>
    <w:rsid w:val="00C0301C"/>
    <w:rsid w:val="00C0332B"/>
    <w:rsid w:val="00C0343E"/>
    <w:rsid w:val="00C035DF"/>
    <w:rsid w:val="00C0385C"/>
    <w:rsid w:val="00C03C48"/>
    <w:rsid w:val="00C03EA1"/>
    <w:rsid w:val="00C04229"/>
    <w:rsid w:val="00C04424"/>
    <w:rsid w:val="00C04439"/>
    <w:rsid w:val="00C044DE"/>
    <w:rsid w:val="00C04726"/>
    <w:rsid w:val="00C04A7B"/>
    <w:rsid w:val="00C04B36"/>
    <w:rsid w:val="00C04F88"/>
    <w:rsid w:val="00C05781"/>
    <w:rsid w:val="00C0580B"/>
    <w:rsid w:val="00C05DFB"/>
    <w:rsid w:val="00C060FC"/>
    <w:rsid w:val="00C0628D"/>
    <w:rsid w:val="00C06639"/>
    <w:rsid w:val="00C06902"/>
    <w:rsid w:val="00C06A92"/>
    <w:rsid w:val="00C06D93"/>
    <w:rsid w:val="00C07022"/>
    <w:rsid w:val="00C0703B"/>
    <w:rsid w:val="00C07065"/>
    <w:rsid w:val="00C07130"/>
    <w:rsid w:val="00C071A0"/>
    <w:rsid w:val="00C0739B"/>
    <w:rsid w:val="00C07512"/>
    <w:rsid w:val="00C076D5"/>
    <w:rsid w:val="00C0774A"/>
    <w:rsid w:val="00C07E5C"/>
    <w:rsid w:val="00C07ECB"/>
    <w:rsid w:val="00C07F54"/>
    <w:rsid w:val="00C100DD"/>
    <w:rsid w:val="00C10100"/>
    <w:rsid w:val="00C10133"/>
    <w:rsid w:val="00C1050E"/>
    <w:rsid w:val="00C10522"/>
    <w:rsid w:val="00C10716"/>
    <w:rsid w:val="00C10A72"/>
    <w:rsid w:val="00C10C52"/>
    <w:rsid w:val="00C10C5E"/>
    <w:rsid w:val="00C10CE0"/>
    <w:rsid w:val="00C10D6C"/>
    <w:rsid w:val="00C11136"/>
    <w:rsid w:val="00C112BE"/>
    <w:rsid w:val="00C113C2"/>
    <w:rsid w:val="00C12124"/>
    <w:rsid w:val="00C12196"/>
    <w:rsid w:val="00C12303"/>
    <w:rsid w:val="00C12362"/>
    <w:rsid w:val="00C12372"/>
    <w:rsid w:val="00C12899"/>
    <w:rsid w:val="00C128E7"/>
    <w:rsid w:val="00C12BBF"/>
    <w:rsid w:val="00C12D99"/>
    <w:rsid w:val="00C12E49"/>
    <w:rsid w:val="00C12F9E"/>
    <w:rsid w:val="00C132BC"/>
    <w:rsid w:val="00C132DC"/>
    <w:rsid w:val="00C13364"/>
    <w:rsid w:val="00C133E7"/>
    <w:rsid w:val="00C134C2"/>
    <w:rsid w:val="00C1363F"/>
    <w:rsid w:val="00C136E7"/>
    <w:rsid w:val="00C13744"/>
    <w:rsid w:val="00C138F0"/>
    <w:rsid w:val="00C13948"/>
    <w:rsid w:val="00C13971"/>
    <w:rsid w:val="00C139C8"/>
    <w:rsid w:val="00C13B10"/>
    <w:rsid w:val="00C13B7B"/>
    <w:rsid w:val="00C13C1E"/>
    <w:rsid w:val="00C13C99"/>
    <w:rsid w:val="00C141A3"/>
    <w:rsid w:val="00C143B0"/>
    <w:rsid w:val="00C14591"/>
    <w:rsid w:val="00C1485B"/>
    <w:rsid w:val="00C14944"/>
    <w:rsid w:val="00C14AD2"/>
    <w:rsid w:val="00C14C50"/>
    <w:rsid w:val="00C14C5E"/>
    <w:rsid w:val="00C14EEF"/>
    <w:rsid w:val="00C14FAF"/>
    <w:rsid w:val="00C150C2"/>
    <w:rsid w:val="00C15135"/>
    <w:rsid w:val="00C1531E"/>
    <w:rsid w:val="00C1563D"/>
    <w:rsid w:val="00C15879"/>
    <w:rsid w:val="00C158AE"/>
    <w:rsid w:val="00C159C4"/>
    <w:rsid w:val="00C159E6"/>
    <w:rsid w:val="00C16019"/>
    <w:rsid w:val="00C161A2"/>
    <w:rsid w:val="00C16632"/>
    <w:rsid w:val="00C16706"/>
    <w:rsid w:val="00C16CF1"/>
    <w:rsid w:val="00C16D03"/>
    <w:rsid w:val="00C16FC3"/>
    <w:rsid w:val="00C17304"/>
    <w:rsid w:val="00C177F2"/>
    <w:rsid w:val="00C178D9"/>
    <w:rsid w:val="00C17A20"/>
    <w:rsid w:val="00C17B5A"/>
    <w:rsid w:val="00C2012F"/>
    <w:rsid w:val="00C20460"/>
    <w:rsid w:val="00C2094B"/>
    <w:rsid w:val="00C20969"/>
    <w:rsid w:val="00C20D53"/>
    <w:rsid w:val="00C20EAE"/>
    <w:rsid w:val="00C21015"/>
    <w:rsid w:val="00C21649"/>
    <w:rsid w:val="00C21800"/>
    <w:rsid w:val="00C218A1"/>
    <w:rsid w:val="00C21A9F"/>
    <w:rsid w:val="00C21AC2"/>
    <w:rsid w:val="00C21B09"/>
    <w:rsid w:val="00C21C13"/>
    <w:rsid w:val="00C21C22"/>
    <w:rsid w:val="00C21D4D"/>
    <w:rsid w:val="00C22333"/>
    <w:rsid w:val="00C226CB"/>
    <w:rsid w:val="00C22A66"/>
    <w:rsid w:val="00C22B28"/>
    <w:rsid w:val="00C22C1D"/>
    <w:rsid w:val="00C22EBC"/>
    <w:rsid w:val="00C22F3B"/>
    <w:rsid w:val="00C22F57"/>
    <w:rsid w:val="00C22F81"/>
    <w:rsid w:val="00C23247"/>
    <w:rsid w:val="00C234DC"/>
    <w:rsid w:val="00C23714"/>
    <w:rsid w:val="00C23768"/>
    <w:rsid w:val="00C23B66"/>
    <w:rsid w:val="00C23C3C"/>
    <w:rsid w:val="00C23CF3"/>
    <w:rsid w:val="00C23EEE"/>
    <w:rsid w:val="00C24051"/>
    <w:rsid w:val="00C241B0"/>
    <w:rsid w:val="00C241DB"/>
    <w:rsid w:val="00C2435B"/>
    <w:rsid w:val="00C24600"/>
    <w:rsid w:val="00C246E1"/>
    <w:rsid w:val="00C24788"/>
    <w:rsid w:val="00C24C45"/>
    <w:rsid w:val="00C25088"/>
    <w:rsid w:val="00C251C9"/>
    <w:rsid w:val="00C256CF"/>
    <w:rsid w:val="00C25805"/>
    <w:rsid w:val="00C2594F"/>
    <w:rsid w:val="00C25D8A"/>
    <w:rsid w:val="00C25E5D"/>
    <w:rsid w:val="00C261F7"/>
    <w:rsid w:val="00C26323"/>
    <w:rsid w:val="00C2648D"/>
    <w:rsid w:val="00C264BF"/>
    <w:rsid w:val="00C26569"/>
    <w:rsid w:val="00C2660E"/>
    <w:rsid w:val="00C26670"/>
    <w:rsid w:val="00C26794"/>
    <w:rsid w:val="00C26A02"/>
    <w:rsid w:val="00C26AD0"/>
    <w:rsid w:val="00C26B62"/>
    <w:rsid w:val="00C26E3F"/>
    <w:rsid w:val="00C26E6B"/>
    <w:rsid w:val="00C26EEF"/>
    <w:rsid w:val="00C26F9A"/>
    <w:rsid w:val="00C27192"/>
    <w:rsid w:val="00C2719F"/>
    <w:rsid w:val="00C27238"/>
    <w:rsid w:val="00C273D0"/>
    <w:rsid w:val="00C273FE"/>
    <w:rsid w:val="00C27600"/>
    <w:rsid w:val="00C2769D"/>
    <w:rsid w:val="00C27776"/>
    <w:rsid w:val="00C27B61"/>
    <w:rsid w:val="00C27B87"/>
    <w:rsid w:val="00C27BB0"/>
    <w:rsid w:val="00C27D2F"/>
    <w:rsid w:val="00C27E79"/>
    <w:rsid w:val="00C27F05"/>
    <w:rsid w:val="00C300E0"/>
    <w:rsid w:val="00C301A5"/>
    <w:rsid w:val="00C30379"/>
    <w:rsid w:val="00C305B4"/>
    <w:rsid w:val="00C3079C"/>
    <w:rsid w:val="00C307E7"/>
    <w:rsid w:val="00C308C5"/>
    <w:rsid w:val="00C309DB"/>
    <w:rsid w:val="00C30DB1"/>
    <w:rsid w:val="00C30DB8"/>
    <w:rsid w:val="00C30FF7"/>
    <w:rsid w:val="00C31030"/>
    <w:rsid w:val="00C31086"/>
    <w:rsid w:val="00C3127D"/>
    <w:rsid w:val="00C31349"/>
    <w:rsid w:val="00C31777"/>
    <w:rsid w:val="00C317E0"/>
    <w:rsid w:val="00C31912"/>
    <w:rsid w:val="00C31AAC"/>
    <w:rsid w:val="00C31B8A"/>
    <w:rsid w:val="00C31F2E"/>
    <w:rsid w:val="00C31F79"/>
    <w:rsid w:val="00C31F94"/>
    <w:rsid w:val="00C321E8"/>
    <w:rsid w:val="00C325A8"/>
    <w:rsid w:val="00C32814"/>
    <w:rsid w:val="00C328B6"/>
    <w:rsid w:val="00C3298D"/>
    <w:rsid w:val="00C32A46"/>
    <w:rsid w:val="00C32BF7"/>
    <w:rsid w:val="00C32C1E"/>
    <w:rsid w:val="00C32C80"/>
    <w:rsid w:val="00C32D2B"/>
    <w:rsid w:val="00C33009"/>
    <w:rsid w:val="00C3334C"/>
    <w:rsid w:val="00C3356E"/>
    <w:rsid w:val="00C33A1F"/>
    <w:rsid w:val="00C33B9A"/>
    <w:rsid w:val="00C33F3D"/>
    <w:rsid w:val="00C33F4C"/>
    <w:rsid w:val="00C34134"/>
    <w:rsid w:val="00C342CC"/>
    <w:rsid w:val="00C343D6"/>
    <w:rsid w:val="00C3451D"/>
    <w:rsid w:val="00C34556"/>
    <w:rsid w:val="00C34953"/>
    <w:rsid w:val="00C34CEA"/>
    <w:rsid w:val="00C35169"/>
    <w:rsid w:val="00C35204"/>
    <w:rsid w:val="00C355C7"/>
    <w:rsid w:val="00C3574A"/>
    <w:rsid w:val="00C35802"/>
    <w:rsid w:val="00C35C33"/>
    <w:rsid w:val="00C35C51"/>
    <w:rsid w:val="00C35D6E"/>
    <w:rsid w:val="00C35D94"/>
    <w:rsid w:val="00C35DF2"/>
    <w:rsid w:val="00C36799"/>
    <w:rsid w:val="00C3695B"/>
    <w:rsid w:val="00C36A1D"/>
    <w:rsid w:val="00C36E66"/>
    <w:rsid w:val="00C36F10"/>
    <w:rsid w:val="00C37179"/>
    <w:rsid w:val="00C37BAC"/>
    <w:rsid w:val="00C37C47"/>
    <w:rsid w:val="00C403EB"/>
    <w:rsid w:val="00C4060B"/>
    <w:rsid w:val="00C406A2"/>
    <w:rsid w:val="00C407FF"/>
    <w:rsid w:val="00C4088B"/>
    <w:rsid w:val="00C40A2B"/>
    <w:rsid w:val="00C40A36"/>
    <w:rsid w:val="00C40CD6"/>
    <w:rsid w:val="00C410D2"/>
    <w:rsid w:val="00C410D8"/>
    <w:rsid w:val="00C4117A"/>
    <w:rsid w:val="00C4124B"/>
    <w:rsid w:val="00C41362"/>
    <w:rsid w:val="00C41490"/>
    <w:rsid w:val="00C414BA"/>
    <w:rsid w:val="00C41837"/>
    <w:rsid w:val="00C4189F"/>
    <w:rsid w:val="00C41BD0"/>
    <w:rsid w:val="00C41D38"/>
    <w:rsid w:val="00C42422"/>
    <w:rsid w:val="00C42430"/>
    <w:rsid w:val="00C426EA"/>
    <w:rsid w:val="00C427B9"/>
    <w:rsid w:val="00C427DD"/>
    <w:rsid w:val="00C42828"/>
    <w:rsid w:val="00C42841"/>
    <w:rsid w:val="00C4287A"/>
    <w:rsid w:val="00C428E5"/>
    <w:rsid w:val="00C42A10"/>
    <w:rsid w:val="00C42C85"/>
    <w:rsid w:val="00C42D98"/>
    <w:rsid w:val="00C43105"/>
    <w:rsid w:val="00C43620"/>
    <w:rsid w:val="00C43675"/>
    <w:rsid w:val="00C43ED8"/>
    <w:rsid w:val="00C440A7"/>
    <w:rsid w:val="00C44142"/>
    <w:rsid w:val="00C4424E"/>
    <w:rsid w:val="00C4444F"/>
    <w:rsid w:val="00C444BB"/>
    <w:rsid w:val="00C445C0"/>
    <w:rsid w:val="00C4495E"/>
    <w:rsid w:val="00C44BD6"/>
    <w:rsid w:val="00C44DAF"/>
    <w:rsid w:val="00C44F5F"/>
    <w:rsid w:val="00C45280"/>
    <w:rsid w:val="00C45304"/>
    <w:rsid w:val="00C45321"/>
    <w:rsid w:val="00C454B0"/>
    <w:rsid w:val="00C45B6B"/>
    <w:rsid w:val="00C45BC2"/>
    <w:rsid w:val="00C45C9C"/>
    <w:rsid w:val="00C46302"/>
    <w:rsid w:val="00C464C0"/>
    <w:rsid w:val="00C46BE7"/>
    <w:rsid w:val="00C47028"/>
    <w:rsid w:val="00C471FA"/>
    <w:rsid w:val="00C4723B"/>
    <w:rsid w:val="00C4741F"/>
    <w:rsid w:val="00C4751A"/>
    <w:rsid w:val="00C476C4"/>
    <w:rsid w:val="00C47805"/>
    <w:rsid w:val="00C479EC"/>
    <w:rsid w:val="00C47A5F"/>
    <w:rsid w:val="00C47BD6"/>
    <w:rsid w:val="00C47CDC"/>
    <w:rsid w:val="00C47D04"/>
    <w:rsid w:val="00C47E09"/>
    <w:rsid w:val="00C47EDC"/>
    <w:rsid w:val="00C47F66"/>
    <w:rsid w:val="00C47FD4"/>
    <w:rsid w:val="00C50024"/>
    <w:rsid w:val="00C50029"/>
    <w:rsid w:val="00C501FD"/>
    <w:rsid w:val="00C50313"/>
    <w:rsid w:val="00C5041F"/>
    <w:rsid w:val="00C50870"/>
    <w:rsid w:val="00C50A9B"/>
    <w:rsid w:val="00C50E3C"/>
    <w:rsid w:val="00C50F57"/>
    <w:rsid w:val="00C51465"/>
    <w:rsid w:val="00C514FD"/>
    <w:rsid w:val="00C5187D"/>
    <w:rsid w:val="00C518FD"/>
    <w:rsid w:val="00C51AF2"/>
    <w:rsid w:val="00C51F44"/>
    <w:rsid w:val="00C520AB"/>
    <w:rsid w:val="00C52438"/>
    <w:rsid w:val="00C5246E"/>
    <w:rsid w:val="00C52A4E"/>
    <w:rsid w:val="00C52DF8"/>
    <w:rsid w:val="00C5310B"/>
    <w:rsid w:val="00C53166"/>
    <w:rsid w:val="00C532DC"/>
    <w:rsid w:val="00C533C7"/>
    <w:rsid w:val="00C53477"/>
    <w:rsid w:val="00C53496"/>
    <w:rsid w:val="00C53550"/>
    <w:rsid w:val="00C535E2"/>
    <w:rsid w:val="00C538E7"/>
    <w:rsid w:val="00C53901"/>
    <w:rsid w:val="00C539B8"/>
    <w:rsid w:val="00C53AA5"/>
    <w:rsid w:val="00C53B7B"/>
    <w:rsid w:val="00C53BA6"/>
    <w:rsid w:val="00C53ED1"/>
    <w:rsid w:val="00C54062"/>
    <w:rsid w:val="00C541CA"/>
    <w:rsid w:val="00C54341"/>
    <w:rsid w:val="00C5441D"/>
    <w:rsid w:val="00C54691"/>
    <w:rsid w:val="00C550AA"/>
    <w:rsid w:val="00C55387"/>
    <w:rsid w:val="00C55738"/>
    <w:rsid w:val="00C55869"/>
    <w:rsid w:val="00C55B6D"/>
    <w:rsid w:val="00C55C62"/>
    <w:rsid w:val="00C55DA9"/>
    <w:rsid w:val="00C55EE9"/>
    <w:rsid w:val="00C55EF4"/>
    <w:rsid w:val="00C55F76"/>
    <w:rsid w:val="00C5613F"/>
    <w:rsid w:val="00C56438"/>
    <w:rsid w:val="00C56445"/>
    <w:rsid w:val="00C564A7"/>
    <w:rsid w:val="00C56541"/>
    <w:rsid w:val="00C56811"/>
    <w:rsid w:val="00C56B0E"/>
    <w:rsid w:val="00C56C50"/>
    <w:rsid w:val="00C56D1F"/>
    <w:rsid w:val="00C56E43"/>
    <w:rsid w:val="00C56F69"/>
    <w:rsid w:val="00C57367"/>
    <w:rsid w:val="00C573CF"/>
    <w:rsid w:val="00C575EB"/>
    <w:rsid w:val="00C578E0"/>
    <w:rsid w:val="00C57BB4"/>
    <w:rsid w:val="00C57D69"/>
    <w:rsid w:val="00C57FBF"/>
    <w:rsid w:val="00C601AE"/>
    <w:rsid w:val="00C602F5"/>
    <w:rsid w:val="00C603A7"/>
    <w:rsid w:val="00C604A4"/>
    <w:rsid w:val="00C60730"/>
    <w:rsid w:val="00C6084B"/>
    <w:rsid w:val="00C6089B"/>
    <w:rsid w:val="00C60B69"/>
    <w:rsid w:val="00C610F5"/>
    <w:rsid w:val="00C613B0"/>
    <w:rsid w:val="00C61833"/>
    <w:rsid w:val="00C61B23"/>
    <w:rsid w:val="00C61C4D"/>
    <w:rsid w:val="00C61D8D"/>
    <w:rsid w:val="00C61ECF"/>
    <w:rsid w:val="00C62131"/>
    <w:rsid w:val="00C621A3"/>
    <w:rsid w:val="00C623B8"/>
    <w:rsid w:val="00C6255E"/>
    <w:rsid w:val="00C62989"/>
    <w:rsid w:val="00C62BAC"/>
    <w:rsid w:val="00C62C1E"/>
    <w:rsid w:val="00C62D7D"/>
    <w:rsid w:val="00C62DC8"/>
    <w:rsid w:val="00C63025"/>
    <w:rsid w:val="00C6339E"/>
    <w:rsid w:val="00C63590"/>
    <w:rsid w:val="00C635F5"/>
    <w:rsid w:val="00C63822"/>
    <w:rsid w:val="00C63856"/>
    <w:rsid w:val="00C63881"/>
    <w:rsid w:val="00C63CBC"/>
    <w:rsid w:val="00C63DD8"/>
    <w:rsid w:val="00C63E2F"/>
    <w:rsid w:val="00C63FC8"/>
    <w:rsid w:val="00C640BD"/>
    <w:rsid w:val="00C64172"/>
    <w:rsid w:val="00C64260"/>
    <w:rsid w:val="00C64362"/>
    <w:rsid w:val="00C6445F"/>
    <w:rsid w:val="00C64463"/>
    <w:rsid w:val="00C6466C"/>
    <w:rsid w:val="00C64722"/>
    <w:rsid w:val="00C648F8"/>
    <w:rsid w:val="00C64A1D"/>
    <w:rsid w:val="00C64ADF"/>
    <w:rsid w:val="00C64B0D"/>
    <w:rsid w:val="00C64B10"/>
    <w:rsid w:val="00C64C2E"/>
    <w:rsid w:val="00C64CF2"/>
    <w:rsid w:val="00C64E6D"/>
    <w:rsid w:val="00C650AC"/>
    <w:rsid w:val="00C65151"/>
    <w:rsid w:val="00C653FE"/>
    <w:rsid w:val="00C65741"/>
    <w:rsid w:val="00C65837"/>
    <w:rsid w:val="00C659DD"/>
    <w:rsid w:val="00C65AD0"/>
    <w:rsid w:val="00C65D84"/>
    <w:rsid w:val="00C65DF1"/>
    <w:rsid w:val="00C65F9E"/>
    <w:rsid w:val="00C6601C"/>
    <w:rsid w:val="00C6606F"/>
    <w:rsid w:val="00C669E8"/>
    <w:rsid w:val="00C66B68"/>
    <w:rsid w:val="00C66C40"/>
    <w:rsid w:val="00C66D8E"/>
    <w:rsid w:val="00C66DD4"/>
    <w:rsid w:val="00C66F14"/>
    <w:rsid w:val="00C67370"/>
    <w:rsid w:val="00C6744A"/>
    <w:rsid w:val="00C6761A"/>
    <w:rsid w:val="00C67624"/>
    <w:rsid w:val="00C676D4"/>
    <w:rsid w:val="00C678C0"/>
    <w:rsid w:val="00C7037B"/>
    <w:rsid w:val="00C705D6"/>
    <w:rsid w:val="00C707E6"/>
    <w:rsid w:val="00C707FC"/>
    <w:rsid w:val="00C7095D"/>
    <w:rsid w:val="00C709C4"/>
    <w:rsid w:val="00C711AF"/>
    <w:rsid w:val="00C71214"/>
    <w:rsid w:val="00C7130E"/>
    <w:rsid w:val="00C7155C"/>
    <w:rsid w:val="00C715E1"/>
    <w:rsid w:val="00C716DD"/>
    <w:rsid w:val="00C71B44"/>
    <w:rsid w:val="00C72084"/>
    <w:rsid w:val="00C72215"/>
    <w:rsid w:val="00C72276"/>
    <w:rsid w:val="00C72380"/>
    <w:rsid w:val="00C7247C"/>
    <w:rsid w:val="00C7257B"/>
    <w:rsid w:val="00C7272A"/>
    <w:rsid w:val="00C728D3"/>
    <w:rsid w:val="00C729FF"/>
    <w:rsid w:val="00C72C91"/>
    <w:rsid w:val="00C72D76"/>
    <w:rsid w:val="00C72FE3"/>
    <w:rsid w:val="00C7321D"/>
    <w:rsid w:val="00C73304"/>
    <w:rsid w:val="00C7377F"/>
    <w:rsid w:val="00C737D7"/>
    <w:rsid w:val="00C73B73"/>
    <w:rsid w:val="00C73E37"/>
    <w:rsid w:val="00C740C9"/>
    <w:rsid w:val="00C74113"/>
    <w:rsid w:val="00C74478"/>
    <w:rsid w:val="00C744EB"/>
    <w:rsid w:val="00C7464E"/>
    <w:rsid w:val="00C74671"/>
    <w:rsid w:val="00C74712"/>
    <w:rsid w:val="00C74810"/>
    <w:rsid w:val="00C749DA"/>
    <w:rsid w:val="00C74AEB"/>
    <w:rsid w:val="00C74B40"/>
    <w:rsid w:val="00C74EA3"/>
    <w:rsid w:val="00C755E5"/>
    <w:rsid w:val="00C75A5B"/>
    <w:rsid w:val="00C75B95"/>
    <w:rsid w:val="00C75CEC"/>
    <w:rsid w:val="00C75E17"/>
    <w:rsid w:val="00C76283"/>
    <w:rsid w:val="00C762A9"/>
    <w:rsid w:val="00C762D8"/>
    <w:rsid w:val="00C7639D"/>
    <w:rsid w:val="00C763C0"/>
    <w:rsid w:val="00C764B9"/>
    <w:rsid w:val="00C7652C"/>
    <w:rsid w:val="00C765E4"/>
    <w:rsid w:val="00C76646"/>
    <w:rsid w:val="00C767A9"/>
    <w:rsid w:val="00C76CB6"/>
    <w:rsid w:val="00C76F03"/>
    <w:rsid w:val="00C7706C"/>
    <w:rsid w:val="00C77496"/>
    <w:rsid w:val="00C774A7"/>
    <w:rsid w:val="00C7753A"/>
    <w:rsid w:val="00C77BB3"/>
    <w:rsid w:val="00C77D21"/>
    <w:rsid w:val="00C77E55"/>
    <w:rsid w:val="00C77FAE"/>
    <w:rsid w:val="00C77FB0"/>
    <w:rsid w:val="00C80122"/>
    <w:rsid w:val="00C805EC"/>
    <w:rsid w:val="00C8072D"/>
    <w:rsid w:val="00C8077E"/>
    <w:rsid w:val="00C80812"/>
    <w:rsid w:val="00C809D5"/>
    <w:rsid w:val="00C80BE0"/>
    <w:rsid w:val="00C815A8"/>
    <w:rsid w:val="00C81A2E"/>
    <w:rsid w:val="00C81B14"/>
    <w:rsid w:val="00C81B48"/>
    <w:rsid w:val="00C81BBB"/>
    <w:rsid w:val="00C81FC1"/>
    <w:rsid w:val="00C81FF7"/>
    <w:rsid w:val="00C820CC"/>
    <w:rsid w:val="00C8219C"/>
    <w:rsid w:val="00C82420"/>
    <w:rsid w:val="00C82553"/>
    <w:rsid w:val="00C8258E"/>
    <w:rsid w:val="00C82951"/>
    <w:rsid w:val="00C82D30"/>
    <w:rsid w:val="00C82E2A"/>
    <w:rsid w:val="00C83325"/>
    <w:rsid w:val="00C8338A"/>
    <w:rsid w:val="00C835BB"/>
    <w:rsid w:val="00C8363B"/>
    <w:rsid w:val="00C8370B"/>
    <w:rsid w:val="00C83766"/>
    <w:rsid w:val="00C83933"/>
    <w:rsid w:val="00C83CA9"/>
    <w:rsid w:val="00C83DCB"/>
    <w:rsid w:val="00C83EE5"/>
    <w:rsid w:val="00C83F9F"/>
    <w:rsid w:val="00C83FCC"/>
    <w:rsid w:val="00C84599"/>
    <w:rsid w:val="00C846BB"/>
    <w:rsid w:val="00C84BAC"/>
    <w:rsid w:val="00C84DCC"/>
    <w:rsid w:val="00C84F9A"/>
    <w:rsid w:val="00C853C9"/>
    <w:rsid w:val="00C85469"/>
    <w:rsid w:val="00C858CC"/>
    <w:rsid w:val="00C85D30"/>
    <w:rsid w:val="00C85DB6"/>
    <w:rsid w:val="00C86552"/>
    <w:rsid w:val="00C86567"/>
    <w:rsid w:val="00C867D1"/>
    <w:rsid w:val="00C867FF"/>
    <w:rsid w:val="00C869CC"/>
    <w:rsid w:val="00C86AC1"/>
    <w:rsid w:val="00C86B06"/>
    <w:rsid w:val="00C86FC8"/>
    <w:rsid w:val="00C873F3"/>
    <w:rsid w:val="00C87621"/>
    <w:rsid w:val="00C8768B"/>
    <w:rsid w:val="00C87698"/>
    <w:rsid w:val="00C879E9"/>
    <w:rsid w:val="00C87B5B"/>
    <w:rsid w:val="00C87D91"/>
    <w:rsid w:val="00C87EF8"/>
    <w:rsid w:val="00C900B3"/>
    <w:rsid w:val="00C900CD"/>
    <w:rsid w:val="00C90186"/>
    <w:rsid w:val="00C90220"/>
    <w:rsid w:val="00C906C7"/>
    <w:rsid w:val="00C90742"/>
    <w:rsid w:val="00C90766"/>
    <w:rsid w:val="00C90A67"/>
    <w:rsid w:val="00C90CF8"/>
    <w:rsid w:val="00C90DC7"/>
    <w:rsid w:val="00C90EF2"/>
    <w:rsid w:val="00C90FB1"/>
    <w:rsid w:val="00C910DE"/>
    <w:rsid w:val="00C9141D"/>
    <w:rsid w:val="00C9159E"/>
    <w:rsid w:val="00C91AC9"/>
    <w:rsid w:val="00C91C54"/>
    <w:rsid w:val="00C91C8C"/>
    <w:rsid w:val="00C91E70"/>
    <w:rsid w:val="00C9201A"/>
    <w:rsid w:val="00C9218D"/>
    <w:rsid w:val="00C92650"/>
    <w:rsid w:val="00C926E6"/>
    <w:rsid w:val="00C927C7"/>
    <w:rsid w:val="00C92959"/>
    <w:rsid w:val="00C92A10"/>
    <w:rsid w:val="00C92B9E"/>
    <w:rsid w:val="00C92CEE"/>
    <w:rsid w:val="00C92CEF"/>
    <w:rsid w:val="00C92DCD"/>
    <w:rsid w:val="00C92E90"/>
    <w:rsid w:val="00C92F36"/>
    <w:rsid w:val="00C93021"/>
    <w:rsid w:val="00C9319B"/>
    <w:rsid w:val="00C93224"/>
    <w:rsid w:val="00C93430"/>
    <w:rsid w:val="00C9380F"/>
    <w:rsid w:val="00C9386D"/>
    <w:rsid w:val="00C93B39"/>
    <w:rsid w:val="00C93E60"/>
    <w:rsid w:val="00C94352"/>
    <w:rsid w:val="00C944FB"/>
    <w:rsid w:val="00C948D4"/>
    <w:rsid w:val="00C949BF"/>
    <w:rsid w:val="00C949E3"/>
    <w:rsid w:val="00C94AF5"/>
    <w:rsid w:val="00C95700"/>
    <w:rsid w:val="00C95845"/>
    <w:rsid w:val="00C959A2"/>
    <w:rsid w:val="00C95BA7"/>
    <w:rsid w:val="00C95C38"/>
    <w:rsid w:val="00C95D93"/>
    <w:rsid w:val="00C95E45"/>
    <w:rsid w:val="00C95F5A"/>
    <w:rsid w:val="00C96214"/>
    <w:rsid w:val="00C96341"/>
    <w:rsid w:val="00C964BC"/>
    <w:rsid w:val="00C96A78"/>
    <w:rsid w:val="00C96BE1"/>
    <w:rsid w:val="00C96D4C"/>
    <w:rsid w:val="00C96F6B"/>
    <w:rsid w:val="00C970A4"/>
    <w:rsid w:val="00C971B5"/>
    <w:rsid w:val="00C97248"/>
    <w:rsid w:val="00C973B4"/>
    <w:rsid w:val="00C975F2"/>
    <w:rsid w:val="00C97728"/>
    <w:rsid w:val="00C97891"/>
    <w:rsid w:val="00C9798E"/>
    <w:rsid w:val="00C97A24"/>
    <w:rsid w:val="00C97B64"/>
    <w:rsid w:val="00C97F4A"/>
    <w:rsid w:val="00C97F4E"/>
    <w:rsid w:val="00CA002C"/>
    <w:rsid w:val="00CA01BE"/>
    <w:rsid w:val="00CA01CD"/>
    <w:rsid w:val="00CA045D"/>
    <w:rsid w:val="00CA0624"/>
    <w:rsid w:val="00CA087D"/>
    <w:rsid w:val="00CA0BA9"/>
    <w:rsid w:val="00CA0C70"/>
    <w:rsid w:val="00CA1311"/>
    <w:rsid w:val="00CA142F"/>
    <w:rsid w:val="00CA1452"/>
    <w:rsid w:val="00CA156E"/>
    <w:rsid w:val="00CA15E6"/>
    <w:rsid w:val="00CA17CF"/>
    <w:rsid w:val="00CA18A7"/>
    <w:rsid w:val="00CA18E8"/>
    <w:rsid w:val="00CA1AF2"/>
    <w:rsid w:val="00CA1F99"/>
    <w:rsid w:val="00CA2004"/>
    <w:rsid w:val="00CA2297"/>
    <w:rsid w:val="00CA24D0"/>
    <w:rsid w:val="00CA27D8"/>
    <w:rsid w:val="00CA29F7"/>
    <w:rsid w:val="00CA2B9D"/>
    <w:rsid w:val="00CA36BF"/>
    <w:rsid w:val="00CA3A5D"/>
    <w:rsid w:val="00CA3BFA"/>
    <w:rsid w:val="00CA3E64"/>
    <w:rsid w:val="00CA40C7"/>
    <w:rsid w:val="00CA4268"/>
    <w:rsid w:val="00CA4294"/>
    <w:rsid w:val="00CA445D"/>
    <w:rsid w:val="00CA446B"/>
    <w:rsid w:val="00CA448E"/>
    <w:rsid w:val="00CA44ED"/>
    <w:rsid w:val="00CA46D5"/>
    <w:rsid w:val="00CA481E"/>
    <w:rsid w:val="00CA483D"/>
    <w:rsid w:val="00CA4BF5"/>
    <w:rsid w:val="00CA4C47"/>
    <w:rsid w:val="00CA4F96"/>
    <w:rsid w:val="00CA519C"/>
    <w:rsid w:val="00CA526C"/>
    <w:rsid w:val="00CA5436"/>
    <w:rsid w:val="00CA5607"/>
    <w:rsid w:val="00CA5684"/>
    <w:rsid w:val="00CA5964"/>
    <w:rsid w:val="00CA59D7"/>
    <w:rsid w:val="00CA59F0"/>
    <w:rsid w:val="00CA5C6E"/>
    <w:rsid w:val="00CA5FC5"/>
    <w:rsid w:val="00CA6078"/>
    <w:rsid w:val="00CA63E3"/>
    <w:rsid w:val="00CA68D6"/>
    <w:rsid w:val="00CA6910"/>
    <w:rsid w:val="00CA7086"/>
    <w:rsid w:val="00CA76FE"/>
    <w:rsid w:val="00CA7A7B"/>
    <w:rsid w:val="00CA7AA8"/>
    <w:rsid w:val="00CA7BDD"/>
    <w:rsid w:val="00CA7EB6"/>
    <w:rsid w:val="00CA7FCB"/>
    <w:rsid w:val="00CB024E"/>
    <w:rsid w:val="00CB0262"/>
    <w:rsid w:val="00CB054F"/>
    <w:rsid w:val="00CB09DC"/>
    <w:rsid w:val="00CB0A24"/>
    <w:rsid w:val="00CB0C17"/>
    <w:rsid w:val="00CB1A7E"/>
    <w:rsid w:val="00CB1B38"/>
    <w:rsid w:val="00CB1C04"/>
    <w:rsid w:val="00CB1FA6"/>
    <w:rsid w:val="00CB1FFB"/>
    <w:rsid w:val="00CB209B"/>
    <w:rsid w:val="00CB231C"/>
    <w:rsid w:val="00CB23B7"/>
    <w:rsid w:val="00CB2474"/>
    <w:rsid w:val="00CB24DF"/>
    <w:rsid w:val="00CB267C"/>
    <w:rsid w:val="00CB26F3"/>
    <w:rsid w:val="00CB271E"/>
    <w:rsid w:val="00CB29A0"/>
    <w:rsid w:val="00CB2A92"/>
    <w:rsid w:val="00CB33C5"/>
    <w:rsid w:val="00CB3589"/>
    <w:rsid w:val="00CB3B15"/>
    <w:rsid w:val="00CB3D0F"/>
    <w:rsid w:val="00CB3E8E"/>
    <w:rsid w:val="00CB3FA7"/>
    <w:rsid w:val="00CB42CF"/>
    <w:rsid w:val="00CB4306"/>
    <w:rsid w:val="00CB44E9"/>
    <w:rsid w:val="00CB4C06"/>
    <w:rsid w:val="00CB53E2"/>
    <w:rsid w:val="00CB53E3"/>
    <w:rsid w:val="00CB54B0"/>
    <w:rsid w:val="00CB5A3E"/>
    <w:rsid w:val="00CB5BBD"/>
    <w:rsid w:val="00CB5CB8"/>
    <w:rsid w:val="00CB5E22"/>
    <w:rsid w:val="00CB5FE7"/>
    <w:rsid w:val="00CB613F"/>
    <w:rsid w:val="00CB615D"/>
    <w:rsid w:val="00CB6533"/>
    <w:rsid w:val="00CB675E"/>
    <w:rsid w:val="00CB6925"/>
    <w:rsid w:val="00CB6FAF"/>
    <w:rsid w:val="00CB75F7"/>
    <w:rsid w:val="00CB7606"/>
    <w:rsid w:val="00CB765D"/>
    <w:rsid w:val="00CB76E0"/>
    <w:rsid w:val="00CB7728"/>
    <w:rsid w:val="00CB78E1"/>
    <w:rsid w:val="00CB7B8B"/>
    <w:rsid w:val="00CB7CB0"/>
    <w:rsid w:val="00CB7D06"/>
    <w:rsid w:val="00CC0134"/>
    <w:rsid w:val="00CC02CE"/>
    <w:rsid w:val="00CC0619"/>
    <w:rsid w:val="00CC06D6"/>
    <w:rsid w:val="00CC0759"/>
    <w:rsid w:val="00CC0AA7"/>
    <w:rsid w:val="00CC0BDC"/>
    <w:rsid w:val="00CC0CA0"/>
    <w:rsid w:val="00CC0CD6"/>
    <w:rsid w:val="00CC0ED5"/>
    <w:rsid w:val="00CC0F01"/>
    <w:rsid w:val="00CC0FA7"/>
    <w:rsid w:val="00CC1123"/>
    <w:rsid w:val="00CC1241"/>
    <w:rsid w:val="00CC1283"/>
    <w:rsid w:val="00CC1321"/>
    <w:rsid w:val="00CC14E0"/>
    <w:rsid w:val="00CC16BD"/>
    <w:rsid w:val="00CC1719"/>
    <w:rsid w:val="00CC1E22"/>
    <w:rsid w:val="00CC1E99"/>
    <w:rsid w:val="00CC1F14"/>
    <w:rsid w:val="00CC1F3F"/>
    <w:rsid w:val="00CC1FA9"/>
    <w:rsid w:val="00CC2733"/>
    <w:rsid w:val="00CC281C"/>
    <w:rsid w:val="00CC2915"/>
    <w:rsid w:val="00CC2AF2"/>
    <w:rsid w:val="00CC3165"/>
    <w:rsid w:val="00CC3221"/>
    <w:rsid w:val="00CC33C6"/>
    <w:rsid w:val="00CC3535"/>
    <w:rsid w:val="00CC39FC"/>
    <w:rsid w:val="00CC3A80"/>
    <w:rsid w:val="00CC3AD4"/>
    <w:rsid w:val="00CC3BC3"/>
    <w:rsid w:val="00CC3D76"/>
    <w:rsid w:val="00CC3E6E"/>
    <w:rsid w:val="00CC4242"/>
    <w:rsid w:val="00CC4AB6"/>
    <w:rsid w:val="00CC4B1C"/>
    <w:rsid w:val="00CC4C18"/>
    <w:rsid w:val="00CC4C9F"/>
    <w:rsid w:val="00CC4CAE"/>
    <w:rsid w:val="00CC54B1"/>
    <w:rsid w:val="00CC562A"/>
    <w:rsid w:val="00CC58DF"/>
    <w:rsid w:val="00CC5BBF"/>
    <w:rsid w:val="00CC5F95"/>
    <w:rsid w:val="00CC60B7"/>
    <w:rsid w:val="00CC61C5"/>
    <w:rsid w:val="00CC6593"/>
    <w:rsid w:val="00CC666B"/>
    <w:rsid w:val="00CC675D"/>
    <w:rsid w:val="00CC687B"/>
    <w:rsid w:val="00CC68AB"/>
    <w:rsid w:val="00CC6BD4"/>
    <w:rsid w:val="00CC6E5E"/>
    <w:rsid w:val="00CC6FA3"/>
    <w:rsid w:val="00CC74D1"/>
    <w:rsid w:val="00CC7677"/>
    <w:rsid w:val="00CC7A43"/>
    <w:rsid w:val="00CC7B81"/>
    <w:rsid w:val="00CC7C4E"/>
    <w:rsid w:val="00CC7CFE"/>
    <w:rsid w:val="00CC7E0E"/>
    <w:rsid w:val="00CD033C"/>
    <w:rsid w:val="00CD06A6"/>
    <w:rsid w:val="00CD06CA"/>
    <w:rsid w:val="00CD074C"/>
    <w:rsid w:val="00CD0A0C"/>
    <w:rsid w:val="00CD0A7E"/>
    <w:rsid w:val="00CD0A8D"/>
    <w:rsid w:val="00CD10F9"/>
    <w:rsid w:val="00CD111B"/>
    <w:rsid w:val="00CD1174"/>
    <w:rsid w:val="00CD118E"/>
    <w:rsid w:val="00CD18AC"/>
    <w:rsid w:val="00CD1AC7"/>
    <w:rsid w:val="00CD1D46"/>
    <w:rsid w:val="00CD1E4F"/>
    <w:rsid w:val="00CD20BD"/>
    <w:rsid w:val="00CD2499"/>
    <w:rsid w:val="00CD282D"/>
    <w:rsid w:val="00CD2B1A"/>
    <w:rsid w:val="00CD3064"/>
    <w:rsid w:val="00CD32FA"/>
    <w:rsid w:val="00CD374E"/>
    <w:rsid w:val="00CD3758"/>
    <w:rsid w:val="00CD376C"/>
    <w:rsid w:val="00CD38D3"/>
    <w:rsid w:val="00CD39C5"/>
    <w:rsid w:val="00CD3A6E"/>
    <w:rsid w:val="00CD3D65"/>
    <w:rsid w:val="00CD3E78"/>
    <w:rsid w:val="00CD3FA1"/>
    <w:rsid w:val="00CD3FB8"/>
    <w:rsid w:val="00CD4851"/>
    <w:rsid w:val="00CD4A6E"/>
    <w:rsid w:val="00CD4B9F"/>
    <w:rsid w:val="00CD4C2F"/>
    <w:rsid w:val="00CD4D06"/>
    <w:rsid w:val="00CD4E11"/>
    <w:rsid w:val="00CD4E16"/>
    <w:rsid w:val="00CD508E"/>
    <w:rsid w:val="00CD53BE"/>
    <w:rsid w:val="00CD5508"/>
    <w:rsid w:val="00CD5BCC"/>
    <w:rsid w:val="00CD6042"/>
    <w:rsid w:val="00CD640F"/>
    <w:rsid w:val="00CD6813"/>
    <w:rsid w:val="00CD690F"/>
    <w:rsid w:val="00CD6A6D"/>
    <w:rsid w:val="00CD6AAB"/>
    <w:rsid w:val="00CD6B48"/>
    <w:rsid w:val="00CD6C35"/>
    <w:rsid w:val="00CD6EF3"/>
    <w:rsid w:val="00CD74EA"/>
    <w:rsid w:val="00CD760D"/>
    <w:rsid w:val="00CD77DE"/>
    <w:rsid w:val="00CD77E4"/>
    <w:rsid w:val="00CD7970"/>
    <w:rsid w:val="00CD7B67"/>
    <w:rsid w:val="00CE0197"/>
    <w:rsid w:val="00CE05CA"/>
    <w:rsid w:val="00CE066F"/>
    <w:rsid w:val="00CE0718"/>
    <w:rsid w:val="00CE073D"/>
    <w:rsid w:val="00CE0C86"/>
    <w:rsid w:val="00CE0F98"/>
    <w:rsid w:val="00CE0FBC"/>
    <w:rsid w:val="00CE11BD"/>
    <w:rsid w:val="00CE1404"/>
    <w:rsid w:val="00CE141C"/>
    <w:rsid w:val="00CE144F"/>
    <w:rsid w:val="00CE16ED"/>
    <w:rsid w:val="00CE1822"/>
    <w:rsid w:val="00CE1A28"/>
    <w:rsid w:val="00CE1A5B"/>
    <w:rsid w:val="00CE1A76"/>
    <w:rsid w:val="00CE1B56"/>
    <w:rsid w:val="00CE24A4"/>
    <w:rsid w:val="00CE282D"/>
    <w:rsid w:val="00CE2A33"/>
    <w:rsid w:val="00CE2BA6"/>
    <w:rsid w:val="00CE2BA7"/>
    <w:rsid w:val="00CE2D09"/>
    <w:rsid w:val="00CE2ED0"/>
    <w:rsid w:val="00CE327A"/>
    <w:rsid w:val="00CE362A"/>
    <w:rsid w:val="00CE3B08"/>
    <w:rsid w:val="00CE3B8D"/>
    <w:rsid w:val="00CE3CEA"/>
    <w:rsid w:val="00CE3E27"/>
    <w:rsid w:val="00CE3E2F"/>
    <w:rsid w:val="00CE455E"/>
    <w:rsid w:val="00CE4982"/>
    <w:rsid w:val="00CE4ECC"/>
    <w:rsid w:val="00CE5479"/>
    <w:rsid w:val="00CE5778"/>
    <w:rsid w:val="00CE5A0C"/>
    <w:rsid w:val="00CE5B69"/>
    <w:rsid w:val="00CE5BA6"/>
    <w:rsid w:val="00CE5E11"/>
    <w:rsid w:val="00CE5F49"/>
    <w:rsid w:val="00CE6124"/>
    <w:rsid w:val="00CE637A"/>
    <w:rsid w:val="00CE6530"/>
    <w:rsid w:val="00CE65DF"/>
    <w:rsid w:val="00CE664D"/>
    <w:rsid w:val="00CE6C86"/>
    <w:rsid w:val="00CE6DAF"/>
    <w:rsid w:val="00CE6FBF"/>
    <w:rsid w:val="00CE70B1"/>
    <w:rsid w:val="00CE70D0"/>
    <w:rsid w:val="00CE71A5"/>
    <w:rsid w:val="00CE726A"/>
    <w:rsid w:val="00CE727C"/>
    <w:rsid w:val="00CE7ADE"/>
    <w:rsid w:val="00CE7CE3"/>
    <w:rsid w:val="00CE7D04"/>
    <w:rsid w:val="00CE7E60"/>
    <w:rsid w:val="00CE7E79"/>
    <w:rsid w:val="00CE7F1A"/>
    <w:rsid w:val="00CF030B"/>
    <w:rsid w:val="00CF0442"/>
    <w:rsid w:val="00CF0468"/>
    <w:rsid w:val="00CF04DC"/>
    <w:rsid w:val="00CF04DD"/>
    <w:rsid w:val="00CF0645"/>
    <w:rsid w:val="00CF075B"/>
    <w:rsid w:val="00CF0AEE"/>
    <w:rsid w:val="00CF0BA2"/>
    <w:rsid w:val="00CF139A"/>
    <w:rsid w:val="00CF142B"/>
    <w:rsid w:val="00CF16DE"/>
    <w:rsid w:val="00CF1765"/>
    <w:rsid w:val="00CF17A7"/>
    <w:rsid w:val="00CF1B81"/>
    <w:rsid w:val="00CF1BDC"/>
    <w:rsid w:val="00CF1D42"/>
    <w:rsid w:val="00CF1F9B"/>
    <w:rsid w:val="00CF1FFD"/>
    <w:rsid w:val="00CF26F2"/>
    <w:rsid w:val="00CF2742"/>
    <w:rsid w:val="00CF28A5"/>
    <w:rsid w:val="00CF2C49"/>
    <w:rsid w:val="00CF2E47"/>
    <w:rsid w:val="00CF2F94"/>
    <w:rsid w:val="00CF3773"/>
    <w:rsid w:val="00CF39AA"/>
    <w:rsid w:val="00CF39D1"/>
    <w:rsid w:val="00CF3AE5"/>
    <w:rsid w:val="00CF3B2F"/>
    <w:rsid w:val="00CF3CC5"/>
    <w:rsid w:val="00CF4060"/>
    <w:rsid w:val="00CF448A"/>
    <w:rsid w:val="00CF44F3"/>
    <w:rsid w:val="00CF474F"/>
    <w:rsid w:val="00CF47C6"/>
    <w:rsid w:val="00CF4D7D"/>
    <w:rsid w:val="00CF4E61"/>
    <w:rsid w:val="00CF4E8E"/>
    <w:rsid w:val="00CF4F2C"/>
    <w:rsid w:val="00CF50C3"/>
    <w:rsid w:val="00CF5101"/>
    <w:rsid w:val="00CF514F"/>
    <w:rsid w:val="00CF51CA"/>
    <w:rsid w:val="00CF51DD"/>
    <w:rsid w:val="00CF54E2"/>
    <w:rsid w:val="00CF55C4"/>
    <w:rsid w:val="00CF56FC"/>
    <w:rsid w:val="00CF577F"/>
    <w:rsid w:val="00CF5A42"/>
    <w:rsid w:val="00CF5B89"/>
    <w:rsid w:val="00CF5BA1"/>
    <w:rsid w:val="00CF5FBA"/>
    <w:rsid w:val="00CF6062"/>
    <w:rsid w:val="00CF6064"/>
    <w:rsid w:val="00CF61B5"/>
    <w:rsid w:val="00CF63D7"/>
    <w:rsid w:val="00CF69E3"/>
    <w:rsid w:val="00CF6B56"/>
    <w:rsid w:val="00CF6FE9"/>
    <w:rsid w:val="00CF70BC"/>
    <w:rsid w:val="00CF70E7"/>
    <w:rsid w:val="00CF7126"/>
    <w:rsid w:val="00CF72BA"/>
    <w:rsid w:val="00CF7420"/>
    <w:rsid w:val="00CF7664"/>
    <w:rsid w:val="00CF766F"/>
    <w:rsid w:val="00CF7A36"/>
    <w:rsid w:val="00CF7AFE"/>
    <w:rsid w:val="00CF7BE3"/>
    <w:rsid w:val="00CF7C05"/>
    <w:rsid w:val="00CF7FDD"/>
    <w:rsid w:val="00D004F4"/>
    <w:rsid w:val="00D0092C"/>
    <w:rsid w:val="00D00A3C"/>
    <w:rsid w:val="00D00BC8"/>
    <w:rsid w:val="00D00C09"/>
    <w:rsid w:val="00D00C40"/>
    <w:rsid w:val="00D00CBF"/>
    <w:rsid w:val="00D00F8E"/>
    <w:rsid w:val="00D00FE7"/>
    <w:rsid w:val="00D010C3"/>
    <w:rsid w:val="00D0110F"/>
    <w:rsid w:val="00D0127A"/>
    <w:rsid w:val="00D01827"/>
    <w:rsid w:val="00D0185F"/>
    <w:rsid w:val="00D01974"/>
    <w:rsid w:val="00D01AF5"/>
    <w:rsid w:val="00D01C58"/>
    <w:rsid w:val="00D01E56"/>
    <w:rsid w:val="00D01EBB"/>
    <w:rsid w:val="00D01EEE"/>
    <w:rsid w:val="00D01F76"/>
    <w:rsid w:val="00D02102"/>
    <w:rsid w:val="00D0216E"/>
    <w:rsid w:val="00D0226A"/>
    <w:rsid w:val="00D025AC"/>
    <w:rsid w:val="00D0264A"/>
    <w:rsid w:val="00D02749"/>
    <w:rsid w:val="00D02CC7"/>
    <w:rsid w:val="00D02F75"/>
    <w:rsid w:val="00D03025"/>
    <w:rsid w:val="00D032F7"/>
    <w:rsid w:val="00D03609"/>
    <w:rsid w:val="00D038D5"/>
    <w:rsid w:val="00D03B97"/>
    <w:rsid w:val="00D03BF0"/>
    <w:rsid w:val="00D03D5E"/>
    <w:rsid w:val="00D03DCB"/>
    <w:rsid w:val="00D03DD9"/>
    <w:rsid w:val="00D0427B"/>
    <w:rsid w:val="00D045E9"/>
    <w:rsid w:val="00D046E0"/>
    <w:rsid w:val="00D04A3D"/>
    <w:rsid w:val="00D04A91"/>
    <w:rsid w:val="00D04E15"/>
    <w:rsid w:val="00D04EA9"/>
    <w:rsid w:val="00D050F0"/>
    <w:rsid w:val="00D055CA"/>
    <w:rsid w:val="00D056AF"/>
    <w:rsid w:val="00D058C3"/>
    <w:rsid w:val="00D05CF9"/>
    <w:rsid w:val="00D0601B"/>
    <w:rsid w:val="00D0602A"/>
    <w:rsid w:val="00D06263"/>
    <w:rsid w:val="00D0643A"/>
    <w:rsid w:val="00D064B8"/>
    <w:rsid w:val="00D06912"/>
    <w:rsid w:val="00D06C3C"/>
    <w:rsid w:val="00D06CA2"/>
    <w:rsid w:val="00D06E4A"/>
    <w:rsid w:val="00D0763B"/>
    <w:rsid w:val="00D0786D"/>
    <w:rsid w:val="00D079B6"/>
    <w:rsid w:val="00D07A79"/>
    <w:rsid w:val="00D07C66"/>
    <w:rsid w:val="00D07D6B"/>
    <w:rsid w:val="00D07DC3"/>
    <w:rsid w:val="00D101C3"/>
    <w:rsid w:val="00D1059D"/>
    <w:rsid w:val="00D1086E"/>
    <w:rsid w:val="00D10E02"/>
    <w:rsid w:val="00D10F76"/>
    <w:rsid w:val="00D1102C"/>
    <w:rsid w:val="00D11126"/>
    <w:rsid w:val="00D11211"/>
    <w:rsid w:val="00D112FB"/>
    <w:rsid w:val="00D1130A"/>
    <w:rsid w:val="00D11A56"/>
    <w:rsid w:val="00D11F45"/>
    <w:rsid w:val="00D11FE4"/>
    <w:rsid w:val="00D1206A"/>
    <w:rsid w:val="00D1215D"/>
    <w:rsid w:val="00D1225F"/>
    <w:rsid w:val="00D124AC"/>
    <w:rsid w:val="00D124D3"/>
    <w:rsid w:val="00D128AB"/>
    <w:rsid w:val="00D12CA5"/>
    <w:rsid w:val="00D12E0C"/>
    <w:rsid w:val="00D130EF"/>
    <w:rsid w:val="00D1364E"/>
    <w:rsid w:val="00D13662"/>
    <w:rsid w:val="00D137E8"/>
    <w:rsid w:val="00D138A9"/>
    <w:rsid w:val="00D1390B"/>
    <w:rsid w:val="00D13D73"/>
    <w:rsid w:val="00D13E02"/>
    <w:rsid w:val="00D13EDD"/>
    <w:rsid w:val="00D13FFE"/>
    <w:rsid w:val="00D1419E"/>
    <w:rsid w:val="00D14643"/>
    <w:rsid w:val="00D146DD"/>
    <w:rsid w:val="00D147E2"/>
    <w:rsid w:val="00D1482B"/>
    <w:rsid w:val="00D14B13"/>
    <w:rsid w:val="00D14D0F"/>
    <w:rsid w:val="00D14F14"/>
    <w:rsid w:val="00D15015"/>
    <w:rsid w:val="00D151CA"/>
    <w:rsid w:val="00D15666"/>
    <w:rsid w:val="00D1567F"/>
    <w:rsid w:val="00D15761"/>
    <w:rsid w:val="00D1580B"/>
    <w:rsid w:val="00D159DD"/>
    <w:rsid w:val="00D15B7B"/>
    <w:rsid w:val="00D15C91"/>
    <w:rsid w:val="00D15D3F"/>
    <w:rsid w:val="00D15F21"/>
    <w:rsid w:val="00D162D2"/>
    <w:rsid w:val="00D16566"/>
    <w:rsid w:val="00D16660"/>
    <w:rsid w:val="00D1667C"/>
    <w:rsid w:val="00D1673D"/>
    <w:rsid w:val="00D1681A"/>
    <w:rsid w:val="00D1697B"/>
    <w:rsid w:val="00D16E3B"/>
    <w:rsid w:val="00D16E4C"/>
    <w:rsid w:val="00D16F04"/>
    <w:rsid w:val="00D17117"/>
    <w:rsid w:val="00D17565"/>
    <w:rsid w:val="00D179E9"/>
    <w:rsid w:val="00D17C89"/>
    <w:rsid w:val="00D17DF4"/>
    <w:rsid w:val="00D17FB0"/>
    <w:rsid w:val="00D17FC3"/>
    <w:rsid w:val="00D20138"/>
    <w:rsid w:val="00D20258"/>
    <w:rsid w:val="00D20553"/>
    <w:rsid w:val="00D2066B"/>
    <w:rsid w:val="00D20868"/>
    <w:rsid w:val="00D20933"/>
    <w:rsid w:val="00D20A99"/>
    <w:rsid w:val="00D20CED"/>
    <w:rsid w:val="00D212F2"/>
    <w:rsid w:val="00D215DF"/>
    <w:rsid w:val="00D21678"/>
    <w:rsid w:val="00D21754"/>
    <w:rsid w:val="00D21821"/>
    <w:rsid w:val="00D21A3D"/>
    <w:rsid w:val="00D21D48"/>
    <w:rsid w:val="00D21E74"/>
    <w:rsid w:val="00D21F16"/>
    <w:rsid w:val="00D220E6"/>
    <w:rsid w:val="00D22374"/>
    <w:rsid w:val="00D22482"/>
    <w:rsid w:val="00D22693"/>
    <w:rsid w:val="00D22756"/>
    <w:rsid w:val="00D22786"/>
    <w:rsid w:val="00D22CB8"/>
    <w:rsid w:val="00D22CF2"/>
    <w:rsid w:val="00D231A9"/>
    <w:rsid w:val="00D23253"/>
    <w:rsid w:val="00D23825"/>
    <w:rsid w:val="00D2387C"/>
    <w:rsid w:val="00D23E26"/>
    <w:rsid w:val="00D23E7B"/>
    <w:rsid w:val="00D23F10"/>
    <w:rsid w:val="00D243B5"/>
    <w:rsid w:val="00D243E3"/>
    <w:rsid w:val="00D245D0"/>
    <w:rsid w:val="00D2478B"/>
    <w:rsid w:val="00D247C1"/>
    <w:rsid w:val="00D24E83"/>
    <w:rsid w:val="00D2502B"/>
    <w:rsid w:val="00D250D7"/>
    <w:rsid w:val="00D254A6"/>
    <w:rsid w:val="00D254C3"/>
    <w:rsid w:val="00D255E6"/>
    <w:rsid w:val="00D25632"/>
    <w:rsid w:val="00D256A8"/>
    <w:rsid w:val="00D258F6"/>
    <w:rsid w:val="00D25A2B"/>
    <w:rsid w:val="00D25B2F"/>
    <w:rsid w:val="00D25C4A"/>
    <w:rsid w:val="00D25D49"/>
    <w:rsid w:val="00D26492"/>
    <w:rsid w:val="00D265FE"/>
    <w:rsid w:val="00D26614"/>
    <w:rsid w:val="00D268F5"/>
    <w:rsid w:val="00D26A9D"/>
    <w:rsid w:val="00D26ABB"/>
    <w:rsid w:val="00D26AD0"/>
    <w:rsid w:val="00D26C23"/>
    <w:rsid w:val="00D26DD0"/>
    <w:rsid w:val="00D2705A"/>
    <w:rsid w:val="00D27165"/>
    <w:rsid w:val="00D2745C"/>
    <w:rsid w:val="00D2772A"/>
    <w:rsid w:val="00D278AA"/>
    <w:rsid w:val="00D27A6E"/>
    <w:rsid w:val="00D27C59"/>
    <w:rsid w:val="00D30004"/>
    <w:rsid w:val="00D30274"/>
    <w:rsid w:val="00D3040D"/>
    <w:rsid w:val="00D30789"/>
    <w:rsid w:val="00D30BD3"/>
    <w:rsid w:val="00D30D5F"/>
    <w:rsid w:val="00D30E44"/>
    <w:rsid w:val="00D30FDB"/>
    <w:rsid w:val="00D31116"/>
    <w:rsid w:val="00D312C0"/>
    <w:rsid w:val="00D3139D"/>
    <w:rsid w:val="00D313F6"/>
    <w:rsid w:val="00D31688"/>
    <w:rsid w:val="00D316DF"/>
    <w:rsid w:val="00D31732"/>
    <w:rsid w:val="00D3173C"/>
    <w:rsid w:val="00D31755"/>
    <w:rsid w:val="00D31CC9"/>
    <w:rsid w:val="00D320E8"/>
    <w:rsid w:val="00D3266D"/>
    <w:rsid w:val="00D326D1"/>
    <w:rsid w:val="00D3275A"/>
    <w:rsid w:val="00D327B1"/>
    <w:rsid w:val="00D32A3D"/>
    <w:rsid w:val="00D32B41"/>
    <w:rsid w:val="00D32B81"/>
    <w:rsid w:val="00D32BF0"/>
    <w:rsid w:val="00D32CC3"/>
    <w:rsid w:val="00D32D4A"/>
    <w:rsid w:val="00D33250"/>
    <w:rsid w:val="00D3339E"/>
    <w:rsid w:val="00D3345B"/>
    <w:rsid w:val="00D3347B"/>
    <w:rsid w:val="00D3355A"/>
    <w:rsid w:val="00D33CF5"/>
    <w:rsid w:val="00D33DA3"/>
    <w:rsid w:val="00D34391"/>
    <w:rsid w:val="00D344C3"/>
    <w:rsid w:val="00D34984"/>
    <w:rsid w:val="00D35136"/>
    <w:rsid w:val="00D35242"/>
    <w:rsid w:val="00D3536E"/>
    <w:rsid w:val="00D357AB"/>
    <w:rsid w:val="00D35B5A"/>
    <w:rsid w:val="00D35BAD"/>
    <w:rsid w:val="00D35F10"/>
    <w:rsid w:val="00D36098"/>
    <w:rsid w:val="00D3629B"/>
    <w:rsid w:val="00D36434"/>
    <w:rsid w:val="00D36592"/>
    <w:rsid w:val="00D36C5C"/>
    <w:rsid w:val="00D36C63"/>
    <w:rsid w:val="00D36CD3"/>
    <w:rsid w:val="00D36CEF"/>
    <w:rsid w:val="00D36D4A"/>
    <w:rsid w:val="00D36D71"/>
    <w:rsid w:val="00D370AB"/>
    <w:rsid w:val="00D371DA"/>
    <w:rsid w:val="00D374CF"/>
    <w:rsid w:val="00D374F2"/>
    <w:rsid w:val="00D37584"/>
    <w:rsid w:val="00D378F7"/>
    <w:rsid w:val="00D37A8A"/>
    <w:rsid w:val="00D37AA9"/>
    <w:rsid w:val="00D37B6A"/>
    <w:rsid w:val="00D37EB1"/>
    <w:rsid w:val="00D4008A"/>
    <w:rsid w:val="00D402CF"/>
    <w:rsid w:val="00D40541"/>
    <w:rsid w:val="00D406C1"/>
    <w:rsid w:val="00D40745"/>
    <w:rsid w:val="00D40880"/>
    <w:rsid w:val="00D40982"/>
    <w:rsid w:val="00D40B20"/>
    <w:rsid w:val="00D40C8E"/>
    <w:rsid w:val="00D40D29"/>
    <w:rsid w:val="00D40EAD"/>
    <w:rsid w:val="00D41083"/>
    <w:rsid w:val="00D410F3"/>
    <w:rsid w:val="00D41147"/>
    <w:rsid w:val="00D41371"/>
    <w:rsid w:val="00D4140B"/>
    <w:rsid w:val="00D41698"/>
    <w:rsid w:val="00D416B3"/>
    <w:rsid w:val="00D419C8"/>
    <w:rsid w:val="00D419F6"/>
    <w:rsid w:val="00D41E29"/>
    <w:rsid w:val="00D41E98"/>
    <w:rsid w:val="00D41ECA"/>
    <w:rsid w:val="00D41F2B"/>
    <w:rsid w:val="00D41F3D"/>
    <w:rsid w:val="00D42137"/>
    <w:rsid w:val="00D4239D"/>
    <w:rsid w:val="00D42569"/>
    <w:rsid w:val="00D4256D"/>
    <w:rsid w:val="00D42825"/>
    <w:rsid w:val="00D4282E"/>
    <w:rsid w:val="00D42925"/>
    <w:rsid w:val="00D42BA0"/>
    <w:rsid w:val="00D42D2D"/>
    <w:rsid w:val="00D42E13"/>
    <w:rsid w:val="00D42F13"/>
    <w:rsid w:val="00D43161"/>
    <w:rsid w:val="00D4332B"/>
    <w:rsid w:val="00D43574"/>
    <w:rsid w:val="00D4372B"/>
    <w:rsid w:val="00D43A6C"/>
    <w:rsid w:val="00D43AF2"/>
    <w:rsid w:val="00D43C74"/>
    <w:rsid w:val="00D44108"/>
    <w:rsid w:val="00D4418E"/>
    <w:rsid w:val="00D441EF"/>
    <w:rsid w:val="00D4462B"/>
    <w:rsid w:val="00D4465D"/>
    <w:rsid w:val="00D4474D"/>
    <w:rsid w:val="00D44794"/>
    <w:rsid w:val="00D44961"/>
    <w:rsid w:val="00D44ADD"/>
    <w:rsid w:val="00D44B9F"/>
    <w:rsid w:val="00D44BE1"/>
    <w:rsid w:val="00D44C0F"/>
    <w:rsid w:val="00D44D70"/>
    <w:rsid w:val="00D4524F"/>
    <w:rsid w:val="00D45759"/>
    <w:rsid w:val="00D45770"/>
    <w:rsid w:val="00D45A95"/>
    <w:rsid w:val="00D45C57"/>
    <w:rsid w:val="00D463C8"/>
    <w:rsid w:val="00D46572"/>
    <w:rsid w:val="00D46851"/>
    <w:rsid w:val="00D46896"/>
    <w:rsid w:val="00D46AFA"/>
    <w:rsid w:val="00D46C06"/>
    <w:rsid w:val="00D46CF8"/>
    <w:rsid w:val="00D46F10"/>
    <w:rsid w:val="00D46FDC"/>
    <w:rsid w:val="00D470C5"/>
    <w:rsid w:val="00D47434"/>
    <w:rsid w:val="00D4743E"/>
    <w:rsid w:val="00D47593"/>
    <w:rsid w:val="00D475BA"/>
    <w:rsid w:val="00D47803"/>
    <w:rsid w:val="00D478ED"/>
    <w:rsid w:val="00D479C5"/>
    <w:rsid w:val="00D47B99"/>
    <w:rsid w:val="00D47D7C"/>
    <w:rsid w:val="00D502D4"/>
    <w:rsid w:val="00D508ED"/>
    <w:rsid w:val="00D509C7"/>
    <w:rsid w:val="00D50A50"/>
    <w:rsid w:val="00D50B46"/>
    <w:rsid w:val="00D50D83"/>
    <w:rsid w:val="00D50FBA"/>
    <w:rsid w:val="00D510ED"/>
    <w:rsid w:val="00D5124F"/>
    <w:rsid w:val="00D51582"/>
    <w:rsid w:val="00D516EC"/>
    <w:rsid w:val="00D5179D"/>
    <w:rsid w:val="00D51B54"/>
    <w:rsid w:val="00D51BB3"/>
    <w:rsid w:val="00D52063"/>
    <w:rsid w:val="00D521EF"/>
    <w:rsid w:val="00D52589"/>
    <w:rsid w:val="00D52A2C"/>
    <w:rsid w:val="00D52A35"/>
    <w:rsid w:val="00D52C91"/>
    <w:rsid w:val="00D52EA1"/>
    <w:rsid w:val="00D52F6F"/>
    <w:rsid w:val="00D53130"/>
    <w:rsid w:val="00D531E4"/>
    <w:rsid w:val="00D533EF"/>
    <w:rsid w:val="00D53425"/>
    <w:rsid w:val="00D53831"/>
    <w:rsid w:val="00D539D8"/>
    <w:rsid w:val="00D53D02"/>
    <w:rsid w:val="00D53ED1"/>
    <w:rsid w:val="00D53F9A"/>
    <w:rsid w:val="00D54654"/>
    <w:rsid w:val="00D54672"/>
    <w:rsid w:val="00D546B2"/>
    <w:rsid w:val="00D546DD"/>
    <w:rsid w:val="00D54710"/>
    <w:rsid w:val="00D54D07"/>
    <w:rsid w:val="00D54E8B"/>
    <w:rsid w:val="00D550A1"/>
    <w:rsid w:val="00D55207"/>
    <w:rsid w:val="00D55486"/>
    <w:rsid w:val="00D5557E"/>
    <w:rsid w:val="00D555A1"/>
    <w:rsid w:val="00D5567A"/>
    <w:rsid w:val="00D55989"/>
    <w:rsid w:val="00D55BAD"/>
    <w:rsid w:val="00D55D87"/>
    <w:rsid w:val="00D560C6"/>
    <w:rsid w:val="00D5640B"/>
    <w:rsid w:val="00D565AE"/>
    <w:rsid w:val="00D5662A"/>
    <w:rsid w:val="00D56740"/>
    <w:rsid w:val="00D56ABF"/>
    <w:rsid w:val="00D56C0A"/>
    <w:rsid w:val="00D56D6D"/>
    <w:rsid w:val="00D56DBD"/>
    <w:rsid w:val="00D56F5C"/>
    <w:rsid w:val="00D56F9E"/>
    <w:rsid w:val="00D5753B"/>
    <w:rsid w:val="00D578A2"/>
    <w:rsid w:val="00D57C92"/>
    <w:rsid w:val="00D60069"/>
    <w:rsid w:val="00D601CF"/>
    <w:rsid w:val="00D603D6"/>
    <w:rsid w:val="00D605A2"/>
    <w:rsid w:val="00D60707"/>
    <w:rsid w:val="00D608E6"/>
    <w:rsid w:val="00D60BE5"/>
    <w:rsid w:val="00D60C0F"/>
    <w:rsid w:val="00D60F2C"/>
    <w:rsid w:val="00D60F83"/>
    <w:rsid w:val="00D6100E"/>
    <w:rsid w:val="00D6101D"/>
    <w:rsid w:val="00D6138A"/>
    <w:rsid w:val="00D61398"/>
    <w:rsid w:val="00D613C2"/>
    <w:rsid w:val="00D6150D"/>
    <w:rsid w:val="00D6151F"/>
    <w:rsid w:val="00D615EB"/>
    <w:rsid w:val="00D6167C"/>
    <w:rsid w:val="00D61748"/>
    <w:rsid w:val="00D61750"/>
    <w:rsid w:val="00D617B9"/>
    <w:rsid w:val="00D61815"/>
    <w:rsid w:val="00D6186B"/>
    <w:rsid w:val="00D61A68"/>
    <w:rsid w:val="00D62408"/>
    <w:rsid w:val="00D62461"/>
    <w:rsid w:val="00D6265A"/>
    <w:rsid w:val="00D62836"/>
    <w:rsid w:val="00D62851"/>
    <w:rsid w:val="00D62A0A"/>
    <w:rsid w:val="00D62BBB"/>
    <w:rsid w:val="00D62C48"/>
    <w:rsid w:val="00D62F4F"/>
    <w:rsid w:val="00D63077"/>
    <w:rsid w:val="00D630DB"/>
    <w:rsid w:val="00D63586"/>
    <w:rsid w:val="00D63757"/>
    <w:rsid w:val="00D6399C"/>
    <w:rsid w:val="00D63A6C"/>
    <w:rsid w:val="00D63ABD"/>
    <w:rsid w:val="00D63BEF"/>
    <w:rsid w:val="00D63C40"/>
    <w:rsid w:val="00D63C9B"/>
    <w:rsid w:val="00D63E2D"/>
    <w:rsid w:val="00D63F8F"/>
    <w:rsid w:val="00D6484B"/>
    <w:rsid w:val="00D64B05"/>
    <w:rsid w:val="00D64C32"/>
    <w:rsid w:val="00D64CB6"/>
    <w:rsid w:val="00D64F60"/>
    <w:rsid w:val="00D6522B"/>
    <w:rsid w:val="00D65328"/>
    <w:rsid w:val="00D65599"/>
    <w:rsid w:val="00D655D2"/>
    <w:rsid w:val="00D656AC"/>
    <w:rsid w:val="00D657F9"/>
    <w:rsid w:val="00D659D8"/>
    <w:rsid w:val="00D65A56"/>
    <w:rsid w:val="00D65CFC"/>
    <w:rsid w:val="00D65D3F"/>
    <w:rsid w:val="00D65E1D"/>
    <w:rsid w:val="00D6604C"/>
    <w:rsid w:val="00D664B2"/>
    <w:rsid w:val="00D66756"/>
    <w:rsid w:val="00D668E5"/>
    <w:rsid w:val="00D669F7"/>
    <w:rsid w:val="00D66A25"/>
    <w:rsid w:val="00D66E4C"/>
    <w:rsid w:val="00D67021"/>
    <w:rsid w:val="00D671CE"/>
    <w:rsid w:val="00D6723F"/>
    <w:rsid w:val="00D67442"/>
    <w:rsid w:val="00D675F8"/>
    <w:rsid w:val="00D67792"/>
    <w:rsid w:val="00D67CAA"/>
    <w:rsid w:val="00D67DEA"/>
    <w:rsid w:val="00D67E97"/>
    <w:rsid w:val="00D67FAA"/>
    <w:rsid w:val="00D70079"/>
    <w:rsid w:val="00D70172"/>
    <w:rsid w:val="00D70182"/>
    <w:rsid w:val="00D70386"/>
    <w:rsid w:val="00D703D1"/>
    <w:rsid w:val="00D709EE"/>
    <w:rsid w:val="00D70B90"/>
    <w:rsid w:val="00D70C34"/>
    <w:rsid w:val="00D710EE"/>
    <w:rsid w:val="00D71176"/>
    <w:rsid w:val="00D7123C"/>
    <w:rsid w:val="00D71297"/>
    <w:rsid w:val="00D7131E"/>
    <w:rsid w:val="00D716FF"/>
    <w:rsid w:val="00D71705"/>
    <w:rsid w:val="00D7182D"/>
    <w:rsid w:val="00D718C7"/>
    <w:rsid w:val="00D71A2B"/>
    <w:rsid w:val="00D71B73"/>
    <w:rsid w:val="00D71C88"/>
    <w:rsid w:val="00D71DB8"/>
    <w:rsid w:val="00D71EB2"/>
    <w:rsid w:val="00D71EDB"/>
    <w:rsid w:val="00D71F47"/>
    <w:rsid w:val="00D71F5E"/>
    <w:rsid w:val="00D72189"/>
    <w:rsid w:val="00D722F0"/>
    <w:rsid w:val="00D7288B"/>
    <w:rsid w:val="00D72970"/>
    <w:rsid w:val="00D72A2B"/>
    <w:rsid w:val="00D72AA9"/>
    <w:rsid w:val="00D72B17"/>
    <w:rsid w:val="00D72BB0"/>
    <w:rsid w:val="00D72ECD"/>
    <w:rsid w:val="00D72EE3"/>
    <w:rsid w:val="00D73225"/>
    <w:rsid w:val="00D7325A"/>
    <w:rsid w:val="00D735C5"/>
    <w:rsid w:val="00D7374D"/>
    <w:rsid w:val="00D73BF2"/>
    <w:rsid w:val="00D73C1D"/>
    <w:rsid w:val="00D73CE2"/>
    <w:rsid w:val="00D74004"/>
    <w:rsid w:val="00D7408E"/>
    <w:rsid w:val="00D74167"/>
    <w:rsid w:val="00D7418C"/>
    <w:rsid w:val="00D7419C"/>
    <w:rsid w:val="00D7423E"/>
    <w:rsid w:val="00D7429F"/>
    <w:rsid w:val="00D745F5"/>
    <w:rsid w:val="00D74639"/>
    <w:rsid w:val="00D74944"/>
    <w:rsid w:val="00D74D6B"/>
    <w:rsid w:val="00D74E80"/>
    <w:rsid w:val="00D75472"/>
    <w:rsid w:val="00D7551A"/>
    <w:rsid w:val="00D758AD"/>
    <w:rsid w:val="00D75E51"/>
    <w:rsid w:val="00D75F87"/>
    <w:rsid w:val="00D76410"/>
    <w:rsid w:val="00D7666A"/>
    <w:rsid w:val="00D766BF"/>
    <w:rsid w:val="00D76825"/>
    <w:rsid w:val="00D769D8"/>
    <w:rsid w:val="00D76AC5"/>
    <w:rsid w:val="00D76D97"/>
    <w:rsid w:val="00D772E8"/>
    <w:rsid w:val="00D7745A"/>
    <w:rsid w:val="00D775D5"/>
    <w:rsid w:val="00D77760"/>
    <w:rsid w:val="00D77A08"/>
    <w:rsid w:val="00D77A2A"/>
    <w:rsid w:val="00D77FBE"/>
    <w:rsid w:val="00D800C2"/>
    <w:rsid w:val="00D80205"/>
    <w:rsid w:val="00D805AD"/>
    <w:rsid w:val="00D80760"/>
    <w:rsid w:val="00D809CC"/>
    <w:rsid w:val="00D80DFE"/>
    <w:rsid w:val="00D80ED6"/>
    <w:rsid w:val="00D810CA"/>
    <w:rsid w:val="00D8158B"/>
    <w:rsid w:val="00D8174F"/>
    <w:rsid w:val="00D81A44"/>
    <w:rsid w:val="00D81B64"/>
    <w:rsid w:val="00D82137"/>
    <w:rsid w:val="00D827BC"/>
    <w:rsid w:val="00D8285F"/>
    <w:rsid w:val="00D82872"/>
    <w:rsid w:val="00D829A3"/>
    <w:rsid w:val="00D82EB0"/>
    <w:rsid w:val="00D8315D"/>
    <w:rsid w:val="00D832B5"/>
    <w:rsid w:val="00D8353B"/>
    <w:rsid w:val="00D83798"/>
    <w:rsid w:val="00D8383B"/>
    <w:rsid w:val="00D8425F"/>
    <w:rsid w:val="00D8440D"/>
    <w:rsid w:val="00D84B48"/>
    <w:rsid w:val="00D84E10"/>
    <w:rsid w:val="00D84F87"/>
    <w:rsid w:val="00D85188"/>
    <w:rsid w:val="00D85212"/>
    <w:rsid w:val="00D8558C"/>
    <w:rsid w:val="00D8570B"/>
    <w:rsid w:val="00D85DC6"/>
    <w:rsid w:val="00D85DE4"/>
    <w:rsid w:val="00D85E4A"/>
    <w:rsid w:val="00D85FE2"/>
    <w:rsid w:val="00D861CB"/>
    <w:rsid w:val="00D86779"/>
    <w:rsid w:val="00D867DF"/>
    <w:rsid w:val="00D869C3"/>
    <w:rsid w:val="00D86F31"/>
    <w:rsid w:val="00D870D9"/>
    <w:rsid w:val="00D8730E"/>
    <w:rsid w:val="00D87762"/>
    <w:rsid w:val="00D87A3F"/>
    <w:rsid w:val="00D87EEC"/>
    <w:rsid w:val="00D90394"/>
    <w:rsid w:val="00D905B0"/>
    <w:rsid w:val="00D90853"/>
    <w:rsid w:val="00D90A68"/>
    <w:rsid w:val="00D90AC1"/>
    <w:rsid w:val="00D90D3A"/>
    <w:rsid w:val="00D91150"/>
    <w:rsid w:val="00D912E5"/>
    <w:rsid w:val="00D9135B"/>
    <w:rsid w:val="00D913DC"/>
    <w:rsid w:val="00D914D5"/>
    <w:rsid w:val="00D914E3"/>
    <w:rsid w:val="00D9155B"/>
    <w:rsid w:val="00D9165E"/>
    <w:rsid w:val="00D91820"/>
    <w:rsid w:val="00D918FE"/>
    <w:rsid w:val="00D91A21"/>
    <w:rsid w:val="00D91C03"/>
    <w:rsid w:val="00D91ED9"/>
    <w:rsid w:val="00D92316"/>
    <w:rsid w:val="00D92554"/>
    <w:rsid w:val="00D925FF"/>
    <w:rsid w:val="00D927B5"/>
    <w:rsid w:val="00D9282F"/>
    <w:rsid w:val="00D92A30"/>
    <w:rsid w:val="00D92B83"/>
    <w:rsid w:val="00D92BBB"/>
    <w:rsid w:val="00D92BFE"/>
    <w:rsid w:val="00D92EB7"/>
    <w:rsid w:val="00D93184"/>
    <w:rsid w:val="00D931E0"/>
    <w:rsid w:val="00D9323E"/>
    <w:rsid w:val="00D93262"/>
    <w:rsid w:val="00D932A6"/>
    <w:rsid w:val="00D934D5"/>
    <w:rsid w:val="00D9350E"/>
    <w:rsid w:val="00D938CD"/>
    <w:rsid w:val="00D93B52"/>
    <w:rsid w:val="00D9401F"/>
    <w:rsid w:val="00D9411A"/>
    <w:rsid w:val="00D947C6"/>
    <w:rsid w:val="00D94959"/>
    <w:rsid w:val="00D94AA2"/>
    <w:rsid w:val="00D94ADF"/>
    <w:rsid w:val="00D94FC5"/>
    <w:rsid w:val="00D950A7"/>
    <w:rsid w:val="00D95248"/>
    <w:rsid w:val="00D95F62"/>
    <w:rsid w:val="00D9620D"/>
    <w:rsid w:val="00D9643E"/>
    <w:rsid w:val="00D96651"/>
    <w:rsid w:val="00D96696"/>
    <w:rsid w:val="00D96760"/>
    <w:rsid w:val="00D968F5"/>
    <w:rsid w:val="00D96A2E"/>
    <w:rsid w:val="00D96E0D"/>
    <w:rsid w:val="00D96E83"/>
    <w:rsid w:val="00D9711E"/>
    <w:rsid w:val="00D9744F"/>
    <w:rsid w:val="00D977A8"/>
    <w:rsid w:val="00D97955"/>
    <w:rsid w:val="00D97997"/>
    <w:rsid w:val="00D97A82"/>
    <w:rsid w:val="00D97AE4"/>
    <w:rsid w:val="00D97BDC"/>
    <w:rsid w:val="00D97CE8"/>
    <w:rsid w:val="00D97EE1"/>
    <w:rsid w:val="00D97F63"/>
    <w:rsid w:val="00DA0870"/>
    <w:rsid w:val="00DA08C8"/>
    <w:rsid w:val="00DA09FE"/>
    <w:rsid w:val="00DA0AFA"/>
    <w:rsid w:val="00DA0B7D"/>
    <w:rsid w:val="00DA0BBD"/>
    <w:rsid w:val="00DA0D4F"/>
    <w:rsid w:val="00DA0DF6"/>
    <w:rsid w:val="00DA0E66"/>
    <w:rsid w:val="00DA0F28"/>
    <w:rsid w:val="00DA1520"/>
    <w:rsid w:val="00DA15AD"/>
    <w:rsid w:val="00DA15B2"/>
    <w:rsid w:val="00DA16F9"/>
    <w:rsid w:val="00DA1776"/>
    <w:rsid w:val="00DA19E5"/>
    <w:rsid w:val="00DA1C29"/>
    <w:rsid w:val="00DA1DF8"/>
    <w:rsid w:val="00DA1FFF"/>
    <w:rsid w:val="00DA210F"/>
    <w:rsid w:val="00DA2534"/>
    <w:rsid w:val="00DA25A8"/>
    <w:rsid w:val="00DA269D"/>
    <w:rsid w:val="00DA289D"/>
    <w:rsid w:val="00DA2C7D"/>
    <w:rsid w:val="00DA2D71"/>
    <w:rsid w:val="00DA2FD8"/>
    <w:rsid w:val="00DA30F1"/>
    <w:rsid w:val="00DA361D"/>
    <w:rsid w:val="00DA38BA"/>
    <w:rsid w:val="00DA3AFB"/>
    <w:rsid w:val="00DA3B0B"/>
    <w:rsid w:val="00DA3BF4"/>
    <w:rsid w:val="00DA3CCF"/>
    <w:rsid w:val="00DA3D47"/>
    <w:rsid w:val="00DA3EEA"/>
    <w:rsid w:val="00DA41DB"/>
    <w:rsid w:val="00DA42A5"/>
    <w:rsid w:val="00DA4320"/>
    <w:rsid w:val="00DA4744"/>
    <w:rsid w:val="00DA48BC"/>
    <w:rsid w:val="00DA4961"/>
    <w:rsid w:val="00DA4FA2"/>
    <w:rsid w:val="00DA50D3"/>
    <w:rsid w:val="00DA5157"/>
    <w:rsid w:val="00DA5349"/>
    <w:rsid w:val="00DA57DB"/>
    <w:rsid w:val="00DA5B19"/>
    <w:rsid w:val="00DA5BB6"/>
    <w:rsid w:val="00DA5EA5"/>
    <w:rsid w:val="00DA62D7"/>
    <w:rsid w:val="00DA63C6"/>
    <w:rsid w:val="00DA63EE"/>
    <w:rsid w:val="00DA6505"/>
    <w:rsid w:val="00DA6597"/>
    <w:rsid w:val="00DA65E3"/>
    <w:rsid w:val="00DA686C"/>
    <w:rsid w:val="00DA6954"/>
    <w:rsid w:val="00DA6FAA"/>
    <w:rsid w:val="00DA7108"/>
    <w:rsid w:val="00DA71B8"/>
    <w:rsid w:val="00DA733F"/>
    <w:rsid w:val="00DA753E"/>
    <w:rsid w:val="00DA7764"/>
    <w:rsid w:val="00DA7902"/>
    <w:rsid w:val="00DA7AA5"/>
    <w:rsid w:val="00DA7BC6"/>
    <w:rsid w:val="00DA7CA0"/>
    <w:rsid w:val="00DB02D2"/>
    <w:rsid w:val="00DB0385"/>
    <w:rsid w:val="00DB04CA"/>
    <w:rsid w:val="00DB06A4"/>
    <w:rsid w:val="00DB06F1"/>
    <w:rsid w:val="00DB07D5"/>
    <w:rsid w:val="00DB0887"/>
    <w:rsid w:val="00DB0986"/>
    <w:rsid w:val="00DB09B7"/>
    <w:rsid w:val="00DB0D2A"/>
    <w:rsid w:val="00DB0F0D"/>
    <w:rsid w:val="00DB1022"/>
    <w:rsid w:val="00DB122E"/>
    <w:rsid w:val="00DB123A"/>
    <w:rsid w:val="00DB1481"/>
    <w:rsid w:val="00DB14C6"/>
    <w:rsid w:val="00DB154A"/>
    <w:rsid w:val="00DB188E"/>
    <w:rsid w:val="00DB1C25"/>
    <w:rsid w:val="00DB1C6B"/>
    <w:rsid w:val="00DB1C95"/>
    <w:rsid w:val="00DB1FB1"/>
    <w:rsid w:val="00DB2148"/>
    <w:rsid w:val="00DB21CA"/>
    <w:rsid w:val="00DB231C"/>
    <w:rsid w:val="00DB245C"/>
    <w:rsid w:val="00DB2600"/>
    <w:rsid w:val="00DB26E3"/>
    <w:rsid w:val="00DB2775"/>
    <w:rsid w:val="00DB279E"/>
    <w:rsid w:val="00DB28B1"/>
    <w:rsid w:val="00DB28D4"/>
    <w:rsid w:val="00DB2C1B"/>
    <w:rsid w:val="00DB3064"/>
    <w:rsid w:val="00DB3176"/>
    <w:rsid w:val="00DB324F"/>
    <w:rsid w:val="00DB3277"/>
    <w:rsid w:val="00DB3488"/>
    <w:rsid w:val="00DB34CF"/>
    <w:rsid w:val="00DB3535"/>
    <w:rsid w:val="00DB354C"/>
    <w:rsid w:val="00DB37AE"/>
    <w:rsid w:val="00DB396A"/>
    <w:rsid w:val="00DB3983"/>
    <w:rsid w:val="00DB39CC"/>
    <w:rsid w:val="00DB3AEC"/>
    <w:rsid w:val="00DB3C3E"/>
    <w:rsid w:val="00DB3C43"/>
    <w:rsid w:val="00DB3E91"/>
    <w:rsid w:val="00DB3EB6"/>
    <w:rsid w:val="00DB3F25"/>
    <w:rsid w:val="00DB3FA3"/>
    <w:rsid w:val="00DB40CB"/>
    <w:rsid w:val="00DB4324"/>
    <w:rsid w:val="00DB44D1"/>
    <w:rsid w:val="00DB4696"/>
    <w:rsid w:val="00DB49B7"/>
    <w:rsid w:val="00DB4A4D"/>
    <w:rsid w:val="00DB4B6E"/>
    <w:rsid w:val="00DB4EF8"/>
    <w:rsid w:val="00DB53F0"/>
    <w:rsid w:val="00DB54B0"/>
    <w:rsid w:val="00DB559F"/>
    <w:rsid w:val="00DB58F0"/>
    <w:rsid w:val="00DB5B2B"/>
    <w:rsid w:val="00DB5B89"/>
    <w:rsid w:val="00DB5E26"/>
    <w:rsid w:val="00DB5E77"/>
    <w:rsid w:val="00DB6127"/>
    <w:rsid w:val="00DB62AA"/>
    <w:rsid w:val="00DB634A"/>
    <w:rsid w:val="00DB6624"/>
    <w:rsid w:val="00DB699B"/>
    <w:rsid w:val="00DB6B7E"/>
    <w:rsid w:val="00DB6E22"/>
    <w:rsid w:val="00DB7282"/>
    <w:rsid w:val="00DB73E1"/>
    <w:rsid w:val="00DB751F"/>
    <w:rsid w:val="00DB7794"/>
    <w:rsid w:val="00DB78A6"/>
    <w:rsid w:val="00DB7914"/>
    <w:rsid w:val="00DB7BE7"/>
    <w:rsid w:val="00DB7E93"/>
    <w:rsid w:val="00DC00C1"/>
    <w:rsid w:val="00DC011C"/>
    <w:rsid w:val="00DC017D"/>
    <w:rsid w:val="00DC05FB"/>
    <w:rsid w:val="00DC0B45"/>
    <w:rsid w:val="00DC0C4B"/>
    <w:rsid w:val="00DC0C4C"/>
    <w:rsid w:val="00DC0C62"/>
    <w:rsid w:val="00DC0E00"/>
    <w:rsid w:val="00DC0FA5"/>
    <w:rsid w:val="00DC100F"/>
    <w:rsid w:val="00DC1019"/>
    <w:rsid w:val="00DC105C"/>
    <w:rsid w:val="00DC106B"/>
    <w:rsid w:val="00DC1144"/>
    <w:rsid w:val="00DC12C7"/>
    <w:rsid w:val="00DC12EA"/>
    <w:rsid w:val="00DC140B"/>
    <w:rsid w:val="00DC1583"/>
    <w:rsid w:val="00DC168E"/>
    <w:rsid w:val="00DC1729"/>
    <w:rsid w:val="00DC17E9"/>
    <w:rsid w:val="00DC199D"/>
    <w:rsid w:val="00DC1B4A"/>
    <w:rsid w:val="00DC1FA4"/>
    <w:rsid w:val="00DC2189"/>
    <w:rsid w:val="00DC227C"/>
    <w:rsid w:val="00DC248A"/>
    <w:rsid w:val="00DC26BE"/>
    <w:rsid w:val="00DC2810"/>
    <w:rsid w:val="00DC283A"/>
    <w:rsid w:val="00DC2878"/>
    <w:rsid w:val="00DC2887"/>
    <w:rsid w:val="00DC2DD0"/>
    <w:rsid w:val="00DC351F"/>
    <w:rsid w:val="00DC368C"/>
    <w:rsid w:val="00DC3810"/>
    <w:rsid w:val="00DC39C1"/>
    <w:rsid w:val="00DC39DB"/>
    <w:rsid w:val="00DC39F6"/>
    <w:rsid w:val="00DC3A9D"/>
    <w:rsid w:val="00DC3B13"/>
    <w:rsid w:val="00DC3C0D"/>
    <w:rsid w:val="00DC3D51"/>
    <w:rsid w:val="00DC3FAD"/>
    <w:rsid w:val="00DC4128"/>
    <w:rsid w:val="00DC42CA"/>
    <w:rsid w:val="00DC4312"/>
    <w:rsid w:val="00DC438C"/>
    <w:rsid w:val="00DC44BC"/>
    <w:rsid w:val="00DC44F8"/>
    <w:rsid w:val="00DC4A98"/>
    <w:rsid w:val="00DC4EFD"/>
    <w:rsid w:val="00DC53C8"/>
    <w:rsid w:val="00DC5494"/>
    <w:rsid w:val="00DC5575"/>
    <w:rsid w:val="00DC5AFB"/>
    <w:rsid w:val="00DC5B58"/>
    <w:rsid w:val="00DC611C"/>
    <w:rsid w:val="00DC613F"/>
    <w:rsid w:val="00DC6312"/>
    <w:rsid w:val="00DC6323"/>
    <w:rsid w:val="00DC64F2"/>
    <w:rsid w:val="00DC653A"/>
    <w:rsid w:val="00DC655D"/>
    <w:rsid w:val="00DC6583"/>
    <w:rsid w:val="00DC661B"/>
    <w:rsid w:val="00DC6631"/>
    <w:rsid w:val="00DC668A"/>
    <w:rsid w:val="00DC6AEA"/>
    <w:rsid w:val="00DC6B3C"/>
    <w:rsid w:val="00DC6E24"/>
    <w:rsid w:val="00DC7190"/>
    <w:rsid w:val="00DC7414"/>
    <w:rsid w:val="00DC7713"/>
    <w:rsid w:val="00DC780C"/>
    <w:rsid w:val="00DC79CA"/>
    <w:rsid w:val="00DC79F1"/>
    <w:rsid w:val="00DC7ABF"/>
    <w:rsid w:val="00DC7C1E"/>
    <w:rsid w:val="00DC7C6E"/>
    <w:rsid w:val="00DD00F4"/>
    <w:rsid w:val="00DD0327"/>
    <w:rsid w:val="00DD0372"/>
    <w:rsid w:val="00DD045C"/>
    <w:rsid w:val="00DD0668"/>
    <w:rsid w:val="00DD097B"/>
    <w:rsid w:val="00DD0A27"/>
    <w:rsid w:val="00DD0CB2"/>
    <w:rsid w:val="00DD0F38"/>
    <w:rsid w:val="00DD0FF7"/>
    <w:rsid w:val="00DD1107"/>
    <w:rsid w:val="00DD1636"/>
    <w:rsid w:val="00DD1658"/>
    <w:rsid w:val="00DD1721"/>
    <w:rsid w:val="00DD1875"/>
    <w:rsid w:val="00DD1922"/>
    <w:rsid w:val="00DD1B56"/>
    <w:rsid w:val="00DD1BD9"/>
    <w:rsid w:val="00DD1CA7"/>
    <w:rsid w:val="00DD1F0C"/>
    <w:rsid w:val="00DD2114"/>
    <w:rsid w:val="00DD21B7"/>
    <w:rsid w:val="00DD22CE"/>
    <w:rsid w:val="00DD24E9"/>
    <w:rsid w:val="00DD264F"/>
    <w:rsid w:val="00DD2834"/>
    <w:rsid w:val="00DD2EDF"/>
    <w:rsid w:val="00DD2F73"/>
    <w:rsid w:val="00DD3263"/>
    <w:rsid w:val="00DD34A1"/>
    <w:rsid w:val="00DD375D"/>
    <w:rsid w:val="00DD38B2"/>
    <w:rsid w:val="00DD39A5"/>
    <w:rsid w:val="00DD3D43"/>
    <w:rsid w:val="00DD3DAA"/>
    <w:rsid w:val="00DD3FBA"/>
    <w:rsid w:val="00DD4295"/>
    <w:rsid w:val="00DD42C7"/>
    <w:rsid w:val="00DD43A8"/>
    <w:rsid w:val="00DD45A0"/>
    <w:rsid w:val="00DD4659"/>
    <w:rsid w:val="00DD471A"/>
    <w:rsid w:val="00DD48FA"/>
    <w:rsid w:val="00DD49EB"/>
    <w:rsid w:val="00DD4E66"/>
    <w:rsid w:val="00DD4E80"/>
    <w:rsid w:val="00DD4FE9"/>
    <w:rsid w:val="00DD5104"/>
    <w:rsid w:val="00DD5185"/>
    <w:rsid w:val="00DD5288"/>
    <w:rsid w:val="00DD55A3"/>
    <w:rsid w:val="00DD56A7"/>
    <w:rsid w:val="00DD56AC"/>
    <w:rsid w:val="00DD58B9"/>
    <w:rsid w:val="00DD59F7"/>
    <w:rsid w:val="00DD5C5E"/>
    <w:rsid w:val="00DD5EEA"/>
    <w:rsid w:val="00DD60B4"/>
    <w:rsid w:val="00DD6365"/>
    <w:rsid w:val="00DD6930"/>
    <w:rsid w:val="00DD6A35"/>
    <w:rsid w:val="00DD6C61"/>
    <w:rsid w:val="00DD6CD5"/>
    <w:rsid w:val="00DD715F"/>
    <w:rsid w:val="00DD7328"/>
    <w:rsid w:val="00DD7364"/>
    <w:rsid w:val="00DD7479"/>
    <w:rsid w:val="00DD7713"/>
    <w:rsid w:val="00DD7770"/>
    <w:rsid w:val="00DD7805"/>
    <w:rsid w:val="00DD786B"/>
    <w:rsid w:val="00DD79E5"/>
    <w:rsid w:val="00DD7CCC"/>
    <w:rsid w:val="00DD7D49"/>
    <w:rsid w:val="00DD7D88"/>
    <w:rsid w:val="00DD7FCC"/>
    <w:rsid w:val="00DE00FB"/>
    <w:rsid w:val="00DE01F6"/>
    <w:rsid w:val="00DE0352"/>
    <w:rsid w:val="00DE058B"/>
    <w:rsid w:val="00DE0664"/>
    <w:rsid w:val="00DE0A6A"/>
    <w:rsid w:val="00DE0B3E"/>
    <w:rsid w:val="00DE0BEC"/>
    <w:rsid w:val="00DE0BEF"/>
    <w:rsid w:val="00DE11A8"/>
    <w:rsid w:val="00DE12CB"/>
    <w:rsid w:val="00DE1819"/>
    <w:rsid w:val="00DE1858"/>
    <w:rsid w:val="00DE1C42"/>
    <w:rsid w:val="00DE2062"/>
    <w:rsid w:val="00DE251E"/>
    <w:rsid w:val="00DE2523"/>
    <w:rsid w:val="00DE271C"/>
    <w:rsid w:val="00DE279E"/>
    <w:rsid w:val="00DE2BE8"/>
    <w:rsid w:val="00DE2CAC"/>
    <w:rsid w:val="00DE31C0"/>
    <w:rsid w:val="00DE31E1"/>
    <w:rsid w:val="00DE3560"/>
    <w:rsid w:val="00DE3642"/>
    <w:rsid w:val="00DE39C8"/>
    <w:rsid w:val="00DE39E5"/>
    <w:rsid w:val="00DE3B76"/>
    <w:rsid w:val="00DE3CAF"/>
    <w:rsid w:val="00DE3FB1"/>
    <w:rsid w:val="00DE412E"/>
    <w:rsid w:val="00DE4190"/>
    <w:rsid w:val="00DE4243"/>
    <w:rsid w:val="00DE4402"/>
    <w:rsid w:val="00DE4732"/>
    <w:rsid w:val="00DE4841"/>
    <w:rsid w:val="00DE4A6A"/>
    <w:rsid w:val="00DE4B0F"/>
    <w:rsid w:val="00DE4B62"/>
    <w:rsid w:val="00DE4C24"/>
    <w:rsid w:val="00DE5262"/>
    <w:rsid w:val="00DE57CF"/>
    <w:rsid w:val="00DE57DB"/>
    <w:rsid w:val="00DE5BA0"/>
    <w:rsid w:val="00DE5E9A"/>
    <w:rsid w:val="00DE5F5C"/>
    <w:rsid w:val="00DE61CD"/>
    <w:rsid w:val="00DE6339"/>
    <w:rsid w:val="00DE6535"/>
    <w:rsid w:val="00DE6566"/>
    <w:rsid w:val="00DE669E"/>
    <w:rsid w:val="00DE6983"/>
    <w:rsid w:val="00DE6CD4"/>
    <w:rsid w:val="00DE6D90"/>
    <w:rsid w:val="00DE6DCD"/>
    <w:rsid w:val="00DE6F13"/>
    <w:rsid w:val="00DE6FB2"/>
    <w:rsid w:val="00DE71F9"/>
    <w:rsid w:val="00DE73C2"/>
    <w:rsid w:val="00DE768E"/>
    <w:rsid w:val="00DE7E97"/>
    <w:rsid w:val="00DF0215"/>
    <w:rsid w:val="00DF0367"/>
    <w:rsid w:val="00DF038D"/>
    <w:rsid w:val="00DF044A"/>
    <w:rsid w:val="00DF058D"/>
    <w:rsid w:val="00DF0B7D"/>
    <w:rsid w:val="00DF0EAA"/>
    <w:rsid w:val="00DF106A"/>
    <w:rsid w:val="00DF1242"/>
    <w:rsid w:val="00DF13C9"/>
    <w:rsid w:val="00DF13D8"/>
    <w:rsid w:val="00DF14CB"/>
    <w:rsid w:val="00DF1529"/>
    <w:rsid w:val="00DF15ED"/>
    <w:rsid w:val="00DF1894"/>
    <w:rsid w:val="00DF19E2"/>
    <w:rsid w:val="00DF1A70"/>
    <w:rsid w:val="00DF1C4F"/>
    <w:rsid w:val="00DF1D89"/>
    <w:rsid w:val="00DF20BA"/>
    <w:rsid w:val="00DF2143"/>
    <w:rsid w:val="00DF234A"/>
    <w:rsid w:val="00DF24D4"/>
    <w:rsid w:val="00DF2842"/>
    <w:rsid w:val="00DF28A7"/>
    <w:rsid w:val="00DF29C0"/>
    <w:rsid w:val="00DF2A26"/>
    <w:rsid w:val="00DF2A8A"/>
    <w:rsid w:val="00DF2AC5"/>
    <w:rsid w:val="00DF2AE2"/>
    <w:rsid w:val="00DF2C9A"/>
    <w:rsid w:val="00DF2D9F"/>
    <w:rsid w:val="00DF2E38"/>
    <w:rsid w:val="00DF2E98"/>
    <w:rsid w:val="00DF2FBA"/>
    <w:rsid w:val="00DF2FBF"/>
    <w:rsid w:val="00DF2FF6"/>
    <w:rsid w:val="00DF301E"/>
    <w:rsid w:val="00DF3217"/>
    <w:rsid w:val="00DF3952"/>
    <w:rsid w:val="00DF3A8A"/>
    <w:rsid w:val="00DF3AB5"/>
    <w:rsid w:val="00DF3B4D"/>
    <w:rsid w:val="00DF3B70"/>
    <w:rsid w:val="00DF3E7F"/>
    <w:rsid w:val="00DF3FA7"/>
    <w:rsid w:val="00DF40B6"/>
    <w:rsid w:val="00DF415E"/>
    <w:rsid w:val="00DF42EF"/>
    <w:rsid w:val="00DF442F"/>
    <w:rsid w:val="00DF4594"/>
    <w:rsid w:val="00DF46DF"/>
    <w:rsid w:val="00DF4BBC"/>
    <w:rsid w:val="00DF4BC1"/>
    <w:rsid w:val="00DF4BC5"/>
    <w:rsid w:val="00DF5073"/>
    <w:rsid w:val="00DF5650"/>
    <w:rsid w:val="00DF5689"/>
    <w:rsid w:val="00DF5C67"/>
    <w:rsid w:val="00DF5CA2"/>
    <w:rsid w:val="00DF5E6D"/>
    <w:rsid w:val="00DF5F51"/>
    <w:rsid w:val="00DF61C1"/>
    <w:rsid w:val="00DF6253"/>
    <w:rsid w:val="00DF6936"/>
    <w:rsid w:val="00DF6D56"/>
    <w:rsid w:val="00DF6D80"/>
    <w:rsid w:val="00DF6E2D"/>
    <w:rsid w:val="00DF6F01"/>
    <w:rsid w:val="00DF7125"/>
    <w:rsid w:val="00DF72F1"/>
    <w:rsid w:val="00DF7509"/>
    <w:rsid w:val="00DF7718"/>
    <w:rsid w:val="00DF7890"/>
    <w:rsid w:val="00DF7C4B"/>
    <w:rsid w:val="00DF7FD0"/>
    <w:rsid w:val="00E00029"/>
    <w:rsid w:val="00E00155"/>
    <w:rsid w:val="00E001D8"/>
    <w:rsid w:val="00E00438"/>
    <w:rsid w:val="00E00499"/>
    <w:rsid w:val="00E004FF"/>
    <w:rsid w:val="00E00A06"/>
    <w:rsid w:val="00E00D4C"/>
    <w:rsid w:val="00E00E58"/>
    <w:rsid w:val="00E00FD8"/>
    <w:rsid w:val="00E010A9"/>
    <w:rsid w:val="00E0119A"/>
    <w:rsid w:val="00E01A6F"/>
    <w:rsid w:val="00E01C94"/>
    <w:rsid w:val="00E01D5F"/>
    <w:rsid w:val="00E0208B"/>
    <w:rsid w:val="00E020BA"/>
    <w:rsid w:val="00E02456"/>
    <w:rsid w:val="00E02529"/>
    <w:rsid w:val="00E0259B"/>
    <w:rsid w:val="00E027B7"/>
    <w:rsid w:val="00E02923"/>
    <w:rsid w:val="00E029B6"/>
    <w:rsid w:val="00E02A3B"/>
    <w:rsid w:val="00E02B59"/>
    <w:rsid w:val="00E02E4E"/>
    <w:rsid w:val="00E02EB7"/>
    <w:rsid w:val="00E02F35"/>
    <w:rsid w:val="00E02F99"/>
    <w:rsid w:val="00E032F5"/>
    <w:rsid w:val="00E03484"/>
    <w:rsid w:val="00E034BF"/>
    <w:rsid w:val="00E03580"/>
    <w:rsid w:val="00E03653"/>
    <w:rsid w:val="00E03A4C"/>
    <w:rsid w:val="00E03D2F"/>
    <w:rsid w:val="00E03DA2"/>
    <w:rsid w:val="00E03DFD"/>
    <w:rsid w:val="00E03F2B"/>
    <w:rsid w:val="00E045F5"/>
    <w:rsid w:val="00E04705"/>
    <w:rsid w:val="00E0493C"/>
    <w:rsid w:val="00E04C30"/>
    <w:rsid w:val="00E04E42"/>
    <w:rsid w:val="00E050C4"/>
    <w:rsid w:val="00E0520D"/>
    <w:rsid w:val="00E05496"/>
    <w:rsid w:val="00E055BA"/>
    <w:rsid w:val="00E0577B"/>
    <w:rsid w:val="00E05788"/>
    <w:rsid w:val="00E05B61"/>
    <w:rsid w:val="00E05D23"/>
    <w:rsid w:val="00E05D67"/>
    <w:rsid w:val="00E05F2E"/>
    <w:rsid w:val="00E061CE"/>
    <w:rsid w:val="00E062C5"/>
    <w:rsid w:val="00E06600"/>
    <w:rsid w:val="00E06D86"/>
    <w:rsid w:val="00E06EEA"/>
    <w:rsid w:val="00E0713A"/>
    <w:rsid w:val="00E0717F"/>
    <w:rsid w:val="00E07342"/>
    <w:rsid w:val="00E076C5"/>
    <w:rsid w:val="00E077EE"/>
    <w:rsid w:val="00E0786A"/>
    <w:rsid w:val="00E079CF"/>
    <w:rsid w:val="00E07CB0"/>
    <w:rsid w:val="00E10007"/>
    <w:rsid w:val="00E102F4"/>
    <w:rsid w:val="00E105F1"/>
    <w:rsid w:val="00E107EB"/>
    <w:rsid w:val="00E10896"/>
    <w:rsid w:val="00E10C7A"/>
    <w:rsid w:val="00E10CFC"/>
    <w:rsid w:val="00E10FA9"/>
    <w:rsid w:val="00E10FC4"/>
    <w:rsid w:val="00E110C6"/>
    <w:rsid w:val="00E1138E"/>
    <w:rsid w:val="00E113DA"/>
    <w:rsid w:val="00E1159B"/>
    <w:rsid w:val="00E118C7"/>
    <w:rsid w:val="00E11A66"/>
    <w:rsid w:val="00E11C87"/>
    <w:rsid w:val="00E11CEF"/>
    <w:rsid w:val="00E11D57"/>
    <w:rsid w:val="00E11E69"/>
    <w:rsid w:val="00E1226C"/>
    <w:rsid w:val="00E12418"/>
    <w:rsid w:val="00E12F53"/>
    <w:rsid w:val="00E1301A"/>
    <w:rsid w:val="00E13027"/>
    <w:rsid w:val="00E1318D"/>
    <w:rsid w:val="00E131F1"/>
    <w:rsid w:val="00E1377C"/>
    <w:rsid w:val="00E1388B"/>
    <w:rsid w:val="00E13944"/>
    <w:rsid w:val="00E13B36"/>
    <w:rsid w:val="00E13C4B"/>
    <w:rsid w:val="00E13E63"/>
    <w:rsid w:val="00E1400B"/>
    <w:rsid w:val="00E140D6"/>
    <w:rsid w:val="00E140E2"/>
    <w:rsid w:val="00E14202"/>
    <w:rsid w:val="00E1429C"/>
    <w:rsid w:val="00E142B4"/>
    <w:rsid w:val="00E1435C"/>
    <w:rsid w:val="00E1456A"/>
    <w:rsid w:val="00E14902"/>
    <w:rsid w:val="00E14A03"/>
    <w:rsid w:val="00E14A16"/>
    <w:rsid w:val="00E14DA2"/>
    <w:rsid w:val="00E14EF9"/>
    <w:rsid w:val="00E14F96"/>
    <w:rsid w:val="00E15008"/>
    <w:rsid w:val="00E151E4"/>
    <w:rsid w:val="00E151F8"/>
    <w:rsid w:val="00E1535D"/>
    <w:rsid w:val="00E153F5"/>
    <w:rsid w:val="00E1567B"/>
    <w:rsid w:val="00E15781"/>
    <w:rsid w:val="00E158AB"/>
    <w:rsid w:val="00E15ED9"/>
    <w:rsid w:val="00E15FBD"/>
    <w:rsid w:val="00E16008"/>
    <w:rsid w:val="00E1610F"/>
    <w:rsid w:val="00E16272"/>
    <w:rsid w:val="00E162E3"/>
    <w:rsid w:val="00E162F5"/>
    <w:rsid w:val="00E164C8"/>
    <w:rsid w:val="00E16575"/>
    <w:rsid w:val="00E1665E"/>
    <w:rsid w:val="00E16771"/>
    <w:rsid w:val="00E1695E"/>
    <w:rsid w:val="00E16A00"/>
    <w:rsid w:val="00E16B2F"/>
    <w:rsid w:val="00E16DBB"/>
    <w:rsid w:val="00E16E29"/>
    <w:rsid w:val="00E1703B"/>
    <w:rsid w:val="00E170CE"/>
    <w:rsid w:val="00E171CE"/>
    <w:rsid w:val="00E171E8"/>
    <w:rsid w:val="00E171FB"/>
    <w:rsid w:val="00E175D8"/>
    <w:rsid w:val="00E17721"/>
    <w:rsid w:val="00E17856"/>
    <w:rsid w:val="00E178E4"/>
    <w:rsid w:val="00E17B41"/>
    <w:rsid w:val="00E17BF1"/>
    <w:rsid w:val="00E17C4C"/>
    <w:rsid w:val="00E17D0F"/>
    <w:rsid w:val="00E17D1A"/>
    <w:rsid w:val="00E17E1B"/>
    <w:rsid w:val="00E2004F"/>
    <w:rsid w:val="00E203BD"/>
    <w:rsid w:val="00E20A73"/>
    <w:rsid w:val="00E20AFA"/>
    <w:rsid w:val="00E21049"/>
    <w:rsid w:val="00E21238"/>
    <w:rsid w:val="00E21604"/>
    <w:rsid w:val="00E216A4"/>
    <w:rsid w:val="00E21787"/>
    <w:rsid w:val="00E21918"/>
    <w:rsid w:val="00E219F8"/>
    <w:rsid w:val="00E21A12"/>
    <w:rsid w:val="00E21B4F"/>
    <w:rsid w:val="00E21BAD"/>
    <w:rsid w:val="00E2202A"/>
    <w:rsid w:val="00E2238B"/>
    <w:rsid w:val="00E229CA"/>
    <w:rsid w:val="00E22A97"/>
    <w:rsid w:val="00E22DB8"/>
    <w:rsid w:val="00E22DEF"/>
    <w:rsid w:val="00E230A0"/>
    <w:rsid w:val="00E23191"/>
    <w:rsid w:val="00E23681"/>
    <w:rsid w:val="00E23719"/>
    <w:rsid w:val="00E237DA"/>
    <w:rsid w:val="00E23A31"/>
    <w:rsid w:val="00E23B3F"/>
    <w:rsid w:val="00E23B50"/>
    <w:rsid w:val="00E23BBA"/>
    <w:rsid w:val="00E23C5B"/>
    <w:rsid w:val="00E23C7C"/>
    <w:rsid w:val="00E23F5A"/>
    <w:rsid w:val="00E242FB"/>
    <w:rsid w:val="00E24356"/>
    <w:rsid w:val="00E243F6"/>
    <w:rsid w:val="00E2475F"/>
    <w:rsid w:val="00E248FC"/>
    <w:rsid w:val="00E24A16"/>
    <w:rsid w:val="00E24AF6"/>
    <w:rsid w:val="00E24BB9"/>
    <w:rsid w:val="00E24EEF"/>
    <w:rsid w:val="00E250AC"/>
    <w:rsid w:val="00E25226"/>
    <w:rsid w:val="00E25227"/>
    <w:rsid w:val="00E2575C"/>
    <w:rsid w:val="00E258FC"/>
    <w:rsid w:val="00E25A24"/>
    <w:rsid w:val="00E25C23"/>
    <w:rsid w:val="00E25C5C"/>
    <w:rsid w:val="00E2622F"/>
    <w:rsid w:val="00E26555"/>
    <w:rsid w:val="00E266E9"/>
    <w:rsid w:val="00E2681E"/>
    <w:rsid w:val="00E26983"/>
    <w:rsid w:val="00E26AD0"/>
    <w:rsid w:val="00E26DD7"/>
    <w:rsid w:val="00E26FB6"/>
    <w:rsid w:val="00E27421"/>
    <w:rsid w:val="00E27423"/>
    <w:rsid w:val="00E27D57"/>
    <w:rsid w:val="00E30087"/>
    <w:rsid w:val="00E30307"/>
    <w:rsid w:val="00E30578"/>
    <w:rsid w:val="00E30A5B"/>
    <w:rsid w:val="00E30C09"/>
    <w:rsid w:val="00E30CEA"/>
    <w:rsid w:val="00E30EAD"/>
    <w:rsid w:val="00E312E9"/>
    <w:rsid w:val="00E3140B"/>
    <w:rsid w:val="00E31417"/>
    <w:rsid w:val="00E314D3"/>
    <w:rsid w:val="00E3169A"/>
    <w:rsid w:val="00E317CE"/>
    <w:rsid w:val="00E318CE"/>
    <w:rsid w:val="00E31B00"/>
    <w:rsid w:val="00E31E0B"/>
    <w:rsid w:val="00E31E12"/>
    <w:rsid w:val="00E31E16"/>
    <w:rsid w:val="00E31FC6"/>
    <w:rsid w:val="00E3216C"/>
    <w:rsid w:val="00E32392"/>
    <w:rsid w:val="00E329E5"/>
    <w:rsid w:val="00E32AC6"/>
    <w:rsid w:val="00E32B78"/>
    <w:rsid w:val="00E33265"/>
    <w:rsid w:val="00E332F0"/>
    <w:rsid w:val="00E3332E"/>
    <w:rsid w:val="00E33350"/>
    <w:rsid w:val="00E335F1"/>
    <w:rsid w:val="00E339A1"/>
    <w:rsid w:val="00E33AE2"/>
    <w:rsid w:val="00E34034"/>
    <w:rsid w:val="00E3406C"/>
    <w:rsid w:val="00E340B2"/>
    <w:rsid w:val="00E340E5"/>
    <w:rsid w:val="00E3430E"/>
    <w:rsid w:val="00E34382"/>
    <w:rsid w:val="00E34653"/>
    <w:rsid w:val="00E346A2"/>
    <w:rsid w:val="00E34743"/>
    <w:rsid w:val="00E348B7"/>
    <w:rsid w:val="00E34AA0"/>
    <w:rsid w:val="00E34AC3"/>
    <w:rsid w:val="00E34C18"/>
    <w:rsid w:val="00E35029"/>
    <w:rsid w:val="00E35137"/>
    <w:rsid w:val="00E35231"/>
    <w:rsid w:val="00E3547D"/>
    <w:rsid w:val="00E3554D"/>
    <w:rsid w:val="00E35702"/>
    <w:rsid w:val="00E3597A"/>
    <w:rsid w:val="00E35B31"/>
    <w:rsid w:val="00E35C1B"/>
    <w:rsid w:val="00E35D6A"/>
    <w:rsid w:val="00E35D70"/>
    <w:rsid w:val="00E36060"/>
    <w:rsid w:val="00E362BB"/>
    <w:rsid w:val="00E362DA"/>
    <w:rsid w:val="00E3632D"/>
    <w:rsid w:val="00E3663F"/>
    <w:rsid w:val="00E36B5A"/>
    <w:rsid w:val="00E36B69"/>
    <w:rsid w:val="00E36BB4"/>
    <w:rsid w:val="00E36C0C"/>
    <w:rsid w:val="00E36CDC"/>
    <w:rsid w:val="00E36D31"/>
    <w:rsid w:val="00E36F39"/>
    <w:rsid w:val="00E36FD2"/>
    <w:rsid w:val="00E370DF"/>
    <w:rsid w:val="00E37745"/>
    <w:rsid w:val="00E37763"/>
    <w:rsid w:val="00E377E0"/>
    <w:rsid w:val="00E37B42"/>
    <w:rsid w:val="00E37EC3"/>
    <w:rsid w:val="00E37F1D"/>
    <w:rsid w:val="00E40123"/>
    <w:rsid w:val="00E4029E"/>
    <w:rsid w:val="00E40361"/>
    <w:rsid w:val="00E4043C"/>
    <w:rsid w:val="00E4065C"/>
    <w:rsid w:val="00E406E6"/>
    <w:rsid w:val="00E406EB"/>
    <w:rsid w:val="00E406FF"/>
    <w:rsid w:val="00E407EC"/>
    <w:rsid w:val="00E40BC9"/>
    <w:rsid w:val="00E40FE4"/>
    <w:rsid w:val="00E411E3"/>
    <w:rsid w:val="00E4133F"/>
    <w:rsid w:val="00E413BC"/>
    <w:rsid w:val="00E4142E"/>
    <w:rsid w:val="00E415BB"/>
    <w:rsid w:val="00E417B7"/>
    <w:rsid w:val="00E4190D"/>
    <w:rsid w:val="00E41A42"/>
    <w:rsid w:val="00E41A87"/>
    <w:rsid w:val="00E41C54"/>
    <w:rsid w:val="00E4200A"/>
    <w:rsid w:val="00E42073"/>
    <w:rsid w:val="00E422E7"/>
    <w:rsid w:val="00E422FA"/>
    <w:rsid w:val="00E42444"/>
    <w:rsid w:val="00E424DB"/>
    <w:rsid w:val="00E4282E"/>
    <w:rsid w:val="00E42831"/>
    <w:rsid w:val="00E42907"/>
    <w:rsid w:val="00E4290F"/>
    <w:rsid w:val="00E42B50"/>
    <w:rsid w:val="00E42DB6"/>
    <w:rsid w:val="00E42EF0"/>
    <w:rsid w:val="00E42EFE"/>
    <w:rsid w:val="00E42F89"/>
    <w:rsid w:val="00E43AB8"/>
    <w:rsid w:val="00E43C53"/>
    <w:rsid w:val="00E44094"/>
    <w:rsid w:val="00E440B9"/>
    <w:rsid w:val="00E44243"/>
    <w:rsid w:val="00E443A4"/>
    <w:rsid w:val="00E44414"/>
    <w:rsid w:val="00E4445B"/>
    <w:rsid w:val="00E4447A"/>
    <w:rsid w:val="00E44557"/>
    <w:rsid w:val="00E44600"/>
    <w:rsid w:val="00E4464A"/>
    <w:rsid w:val="00E44660"/>
    <w:rsid w:val="00E4495E"/>
    <w:rsid w:val="00E449CD"/>
    <w:rsid w:val="00E44C38"/>
    <w:rsid w:val="00E44D1B"/>
    <w:rsid w:val="00E44DE4"/>
    <w:rsid w:val="00E44E02"/>
    <w:rsid w:val="00E44E4C"/>
    <w:rsid w:val="00E44F99"/>
    <w:rsid w:val="00E453CD"/>
    <w:rsid w:val="00E45604"/>
    <w:rsid w:val="00E456F5"/>
    <w:rsid w:val="00E458E5"/>
    <w:rsid w:val="00E45989"/>
    <w:rsid w:val="00E45C33"/>
    <w:rsid w:val="00E45DEB"/>
    <w:rsid w:val="00E45F5C"/>
    <w:rsid w:val="00E46115"/>
    <w:rsid w:val="00E4617A"/>
    <w:rsid w:val="00E46257"/>
    <w:rsid w:val="00E462B8"/>
    <w:rsid w:val="00E46516"/>
    <w:rsid w:val="00E46698"/>
    <w:rsid w:val="00E46749"/>
    <w:rsid w:val="00E46771"/>
    <w:rsid w:val="00E467DB"/>
    <w:rsid w:val="00E4682F"/>
    <w:rsid w:val="00E46FF7"/>
    <w:rsid w:val="00E47009"/>
    <w:rsid w:val="00E471AF"/>
    <w:rsid w:val="00E474B5"/>
    <w:rsid w:val="00E474E2"/>
    <w:rsid w:val="00E478FB"/>
    <w:rsid w:val="00E47C9A"/>
    <w:rsid w:val="00E47EB6"/>
    <w:rsid w:val="00E47F2B"/>
    <w:rsid w:val="00E47FE4"/>
    <w:rsid w:val="00E5007B"/>
    <w:rsid w:val="00E5019E"/>
    <w:rsid w:val="00E5023C"/>
    <w:rsid w:val="00E50441"/>
    <w:rsid w:val="00E504B4"/>
    <w:rsid w:val="00E5078E"/>
    <w:rsid w:val="00E50824"/>
    <w:rsid w:val="00E50D2C"/>
    <w:rsid w:val="00E50E7B"/>
    <w:rsid w:val="00E50EBE"/>
    <w:rsid w:val="00E50F27"/>
    <w:rsid w:val="00E510FF"/>
    <w:rsid w:val="00E51272"/>
    <w:rsid w:val="00E5130C"/>
    <w:rsid w:val="00E514B8"/>
    <w:rsid w:val="00E514D7"/>
    <w:rsid w:val="00E514DB"/>
    <w:rsid w:val="00E5156E"/>
    <w:rsid w:val="00E516E5"/>
    <w:rsid w:val="00E517F9"/>
    <w:rsid w:val="00E51820"/>
    <w:rsid w:val="00E518F6"/>
    <w:rsid w:val="00E51910"/>
    <w:rsid w:val="00E51B44"/>
    <w:rsid w:val="00E51FF3"/>
    <w:rsid w:val="00E52184"/>
    <w:rsid w:val="00E52316"/>
    <w:rsid w:val="00E524F3"/>
    <w:rsid w:val="00E52D5C"/>
    <w:rsid w:val="00E52F22"/>
    <w:rsid w:val="00E53142"/>
    <w:rsid w:val="00E532CE"/>
    <w:rsid w:val="00E534EC"/>
    <w:rsid w:val="00E534F1"/>
    <w:rsid w:val="00E53A66"/>
    <w:rsid w:val="00E53E33"/>
    <w:rsid w:val="00E5409C"/>
    <w:rsid w:val="00E54469"/>
    <w:rsid w:val="00E54A04"/>
    <w:rsid w:val="00E54A6D"/>
    <w:rsid w:val="00E54C18"/>
    <w:rsid w:val="00E55321"/>
    <w:rsid w:val="00E55425"/>
    <w:rsid w:val="00E55446"/>
    <w:rsid w:val="00E555CA"/>
    <w:rsid w:val="00E555F1"/>
    <w:rsid w:val="00E5562B"/>
    <w:rsid w:val="00E557E4"/>
    <w:rsid w:val="00E5587D"/>
    <w:rsid w:val="00E559D5"/>
    <w:rsid w:val="00E559E7"/>
    <w:rsid w:val="00E55B97"/>
    <w:rsid w:val="00E560DC"/>
    <w:rsid w:val="00E560EE"/>
    <w:rsid w:val="00E5621C"/>
    <w:rsid w:val="00E564B0"/>
    <w:rsid w:val="00E567F6"/>
    <w:rsid w:val="00E56851"/>
    <w:rsid w:val="00E5693B"/>
    <w:rsid w:val="00E56B40"/>
    <w:rsid w:val="00E56B4C"/>
    <w:rsid w:val="00E56CEE"/>
    <w:rsid w:val="00E56EC1"/>
    <w:rsid w:val="00E56FBD"/>
    <w:rsid w:val="00E5733E"/>
    <w:rsid w:val="00E574FB"/>
    <w:rsid w:val="00E57610"/>
    <w:rsid w:val="00E57755"/>
    <w:rsid w:val="00E57798"/>
    <w:rsid w:val="00E578D4"/>
    <w:rsid w:val="00E579BD"/>
    <w:rsid w:val="00E57B1A"/>
    <w:rsid w:val="00E57BB7"/>
    <w:rsid w:val="00E57BE9"/>
    <w:rsid w:val="00E57BFA"/>
    <w:rsid w:val="00E57CAC"/>
    <w:rsid w:val="00E57CCB"/>
    <w:rsid w:val="00E57D19"/>
    <w:rsid w:val="00E57EC6"/>
    <w:rsid w:val="00E57F57"/>
    <w:rsid w:val="00E57F88"/>
    <w:rsid w:val="00E600C6"/>
    <w:rsid w:val="00E60107"/>
    <w:rsid w:val="00E6015A"/>
    <w:rsid w:val="00E602DA"/>
    <w:rsid w:val="00E6049F"/>
    <w:rsid w:val="00E605FE"/>
    <w:rsid w:val="00E6067B"/>
    <w:rsid w:val="00E60845"/>
    <w:rsid w:val="00E60997"/>
    <w:rsid w:val="00E60A72"/>
    <w:rsid w:val="00E60B1B"/>
    <w:rsid w:val="00E60E06"/>
    <w:rsid w:val="00E61123"/>
    <w:rsid w:val="00E61556"/>
    <w:rsid w:val="00E6156D"/>
    <w:rsid w:val="00E61598"/>
    <w:rsid w:val="00E615F1"/>
    <w:rsid w:val="00E61A31"/>
    <w:rsid w:val="00E61A98"/>
    <w:rsid w:val="00E61C20"/>
    <w:rsid w:val="00E61CB7"/>
    <w:rsid w:val="00E61E98"/>
    <w:rsid w:val="00E61FA0"/>
    <w:rsid w:val="00E6203E"/>
    <w:rsid w:val="00E621A5"/>
    <w:rsid w:val="00E62415"/>
    <w:rsid w:val="00E6249E"/>
    <w:rsid w:val="00E6257B"/>
    <w:rsid w:val="00E626B8"/>
    <w:rsid w:val="00E626EE"/>
    <w:rsid w:val="00E627F2"/>
    <w:rsid w:val="00E62800"/>
    <w:rsid w:val="00E62835"/>
    <w:rsid w:val="00E62967"/>
    <w:rsid w:val="00E62D1A"/>
    <w:rsid w:val="00E62ECD"/>
    <w:rsid w:val="00E62FB3"/>
    <w:rsid w:val="00E6305C"/>
    <w:rsid w:val="00E63383"/>
    <w:rsid w:val="00E63568"/>
    <w:rsid w:val="00E6368D"/>
    <w:rsid w:val="00E63BE1"/>
    <w:rsid w:val="00E63F2A"/>
    <w:rsid w:val="00E64377"/>
    <w:rsid w:val="00E64654"/>
    <w:rsid w:val="00E646BF"/>
    <w:rsid w:val="00E646D7"/>
    <w:rsid w:val="00E647D7"/>
    <w:rsid w:val="00E64C41"/>
    <w:rsid w:val="00E64F7D"/>
    <w:rsid w:val="00E65325"/>
    <w:rsid w:val="00E653AC"/>
    <w:rsid w:val="00E65845"/>
    <w:rsid w:val="00E65904"/>
    <w:rsid w:val="00E65930"/>
    <w:rsid w:val="00E65946"/>
    <w:rsid w:val="00E659F5"/>
    <w:rsid w:val="00E65C7F"/>
    <w:rsid w:val="00E66531"/>
    <w:rsid w:val="00E66632"/>
    <w:rsid w:val="00E6672E"/>
    <w:rsid w:val="00E66A7F"/>
    <w:rsid w:val="00E66B50"/>
    <w:rsid w:val="00E66B96"/>
    <w:rsid w:val="00E66C84"/>
    <w:rsid w:val="00E67017"/>
    <w:rsid w:val="00E670DD"/>
    <w:rsid w:val="00E6753A"/>
    <w:rsid w:val="00E67688"/>
    <w:rsid w:val="00E677E0"/>
    <w:rsid w:val="00E6781B"/>
    <w:rsid w:val="00E67BD7"/>
    <w:rsid w:val="00E67C50"/>
    <w:rsid w:val="00E67DA7"/>
    <w:rsid w:val="00E67DCE"/>
    <w:rsid w:val="00E700AE"/>
    <w:rsid w:val="00E700F4"/>
    <w:rsid w:val="00E7014D"/>
    <w:rsid w:val="00E701CD"/>
    <w:rsid w:val="00E705CC"/>
    <w:rsid w:val="00E7065A"/>
    <w:rsid w:val="00E70782"/>
    <w:rsid w:val="00E70940"/>
    <w:rsid w:val="00E70A15"/>
    <w:rsid w:val="00E70A6C"/>
    <w:rsid w:val="00E70D85"/>
    <w:rsid w:val="00E70E55"/>
    <w:rsid w:val="00E70E5F"/>
    <w:rsid w:val="00E70E99"/>
    <w:rsid w:val="00E7123A"/>
    <w:rsid w:val="00E71507"/>
    <w:rsid w:val="00E71578"/>
    <w:rsid w:val="00E715C3"/>
    <w:rsid w:val="00E7162D"/>
    <w:rsid w:val="00E71ACC"/>
    <w:rsid w:val="00E71AD6"/>
    <w:rsid w:val="00E71B45"/>
    <w:rsid w:val="00E71B49"/>
    <w:rsid w:val="00E71D8E"/>
    <w:rsid w:val="00E71F77"/>
    <w:rsid w:val="00E72019"/>
    <w:rsid w:val="00E721A7"/>
    <w:rsid w:val="00E722AA"/>
    <w:rsid w:val="00E72539"/>
    <w:rsid w:val="00E7257D"/>
    <w:rsid w:val="00E725B7"/>
    <w:rsid w:val="00E72843"/>
    <w:rsid w:val="00E72C35"/>
    <w:rsid w:val="00E72E32"/>
    <w:rsid w:val="00E73004"/>
    <w:rsid w:val="00E732D2"/>
    <w:rsid w:val="00E7377B"/>
    <w:rsid w:val="00E73AC0"/>
    <w:rsid w:val="00E73C5C"/>
    <w:rsid w:val="00E73CC5"/>
    <w:rsid w:val="00E74022"/>
    <w:rsid w:val="00E740E2"/>
    <w:rsid w:val="00E748B0"/>
    <w:rsid w:val="00E74916"/>
    <w:rsid w:val="00E74AFF"/>
    <w:rsid w:val="00E74B50"/>
    <w:rsid w:val="00E74C3F"/>
    <w:rsid w:val="00E74C57"/>
    <w:rsid w:val="00E74CE5"/>
    <w:rsid w:val="00E74CF8"/>
    <w:rsid w:val="00E74DD8"/>
    <w:rsid w:val="00E74E39"/>
    <w:rsid w:val="00E750A1"/>
    <w:rsid w:val="00E750E3"/>
    <w:rsid w:val="00E754B8"/>
    <w:rsid w:val="00E75517"/>
    <w:rsid w:val="00E7564A"/>
    <w:rsid w:val="00E75B9A"/>
    <w:rsid w:val="00E75CAF"/>
    <w:rsid w:val="00E75E7A"/>
    <w:rsid w:val="00E7609C"/>
    <w:rsid w:val="00E76158"/>
    <w:rsid w:val="00E7620A"/>
    <w:rsid w:val="00E7657B"/>
    <w:rsid w:val="00E76733"/>
    <w:rsid w:val="00E76788"/>
    <w:rsid w:val="00E7681B"/>
    <w:rsid w:val="00E76A51"/>
    <w:rsid w:val="00E76D82"/>
    <w:rsid w:val="00E76E72"/>
    <w:rsid w:val="00E76F34"/>
    <w:rsid w:val="00E773E6"/>
    <w:rsid w:val="00E773EE"/>
    <w:rsid w:val="00E77447"/>
    <w:rsid w:val="00E77466"/>
    <w:rsid w:val="00E77754"/>
    <w:rsid w:val="00E77EFA"/>
    <w:rsid w:val="00E802E6"/>
    <w:rsid w:val="00E80337"/>
    <w:rsid w:val="00E803E1"/>
    <w:rsid w:val="00E806D1"/>
    <w:rsid w:val="00E80B67"/>
    <w:rsid w:val="00E80C04"/>
    <w:rsid w:val="00E80C7F"/>
    <w:rsid w:val="00E80F51"/>
    <w:rsid w:val="00E80F6A"/>
    <w:rsid w:val="00E811DB"/>
    <w:rsid w:val="00E813AA"/>
    <w:rsid w:val="00E8153B"/>
    <w:rsid w:val="00E815C3"/>
    <w:rsid w:val="00E81755"/>
    <w:rsid w:val="00E81951"/>
    <w:rsid w:val="00E81A14"/>
    <w:rsid w:val="00E81A96"/>
    <w:rsid w:val="00E81F1E"/>
    <w:rsid w:val="00E820D4"/>
    <w:rsid w:val="00E82278"/>
    <w:rsid w:val="00E823B3"/>
    <w:rsid w:val="00E82606"/>
    <w:rsid w:val="00E82754"/>
    <w:rsid w:val="00E82B1F"/>
    <w:rsid w:val="00E82E7A"/>
    <w:rsid w:val="00E82FFE"/>
    <w:rsid w:val="00E832FD"/>
    <w:rsid w:val="00E834D3"/>
    <w:rsid w:val="00E835C9"/>
    <w:rsid w:val="00E8370B"/>
    <w:rsid w:val="00E8376C"/>
    <w:rsid w:val="00E83C2D"/>
    <w:rsid w:val="00E83E1E"/>
    <w:rsid w:val="00E83EAA"/>
    <w:rsid w:val="00E84176"/>
    <w:rsid w:val="00E8421E"/>
    <w:rsid w:val="00E84400"/>
    <w:rsid w:val="00E844A8"/>
    <w:rsid w:val="00E848DC"/>
    <w:rsid w:val="00E84922"/>
    <w:rsid w:val="00E84949"/>
    <w:rsid w:val="00E8496A"/>
    <w:rsid w:val="00E84994"/>
    <w:rsid w:val="00E84B40"/>
    <w:rsid w:val="00E84BB0"/>
    <w:rsid w:val="00E84C98"/>
    <w:rsid w:val="00E84ECB"/>
    <w:rsid w:val="00E84F53"/>
    <w:rsid w:val="00E8510B"/>
    <w:rsid w:val="00E85262"/>
    <w:rsid w:val="00E857F1"/>
    <w:rsid w:val="00E85C53"/>
    <w:rsid w:val="00E85CDC"/>
    <w:rsid w:val="00E85F53"/>
    <w:rsid w:val="00E85F87"/>
    <w:rsid w:val="00E860F8"/>
    <w:rsid w:val="00E8625A"/>
    <w:rsid w:val="00E8661E"/>
    <w:rsid w:val="00E86650"/>
    <w:rsid w:val="00E867B1"/>
    <w:rsid w:val="00E8693C"/>
    <w:rsid w:val="00E86B1E"/>
    <w:rsid w:val="00E86CC8"/>
    <w:rsid w:val="00E86D74"/>
    <w:rsid w:val="00E86D87"/>
    <w:rsid w:val="00E86E0F"/>
    <w:rsid w:val="00E870E4"/>
    <w:rsid w:val="00E87136"/>
    <w:rsid w:val="00E87495"/>
    <w:rsid w:val="00E874A4"/>
    <w:rsid w:val="00E87701"/>
    <w:rsid w:val="00E8784E"/>
    <w:rsid w:val="00E878D7"/>
    <w:rsid w:val="00E879B9"/>
    <w:rsid w:val="00E87A6A"/>
    <w:rsid w:val="00E87AB1"/>
    <w:rsid w:val="00E87ADC"/>
    <w:rsid w:val="00E87B53"/>
    <w:rsid w:val="00E87B80"/>
    <w:rsid w:val="00E87CDD"/>
    <w:rsid w:val="00E90030"/>
    <w:rsid w:val="00E90055"/>
    <w:rsid w:val="00E90105"/>
    <w:rsid w:val="00E90146"/>
    <w:rsid w:val="00E90369"/>
    <w:rsid w:val="00E9039D"/>
    <w:rsid w:val="00E90523"/>
    <w:rsid w:val="00E907B5"/>
    <w:rsid w:val="00E909D2"/>
    <w:rsid w:val="00E90BF3"/>
    <w:rsid w:val="00E90C4D"/>
    <w:rsid w:val="00E91062"/>
    <w:rsid w:val="00E91081"/>
    <w:rsid w:val="00E910D6"/>
    <w:rsid w:val="00E91104"/>
    <w:rsid w:val="00E91149"/>
    <w:rsid w:val="00E91254"/>
    <w:rsid w:val="00E9145B"/>
    <w:rsid w:val="00E916D0"/>
    <w:rsid w:val="00E91907"/>
    <w:rsid w:val="00E91964"/>
    <w:rsid w:val="00E919BE"/>
    <w:rsid w:val="00E91D10"/>
    <w:rsid w:val="00E92033"/>
    <w:rsid w:val="00E920D2"/>
    <w:rsid w:val="00E92304"/>
    <w:rsid w:val="00E92345"/>
    <w:rsid w:val="00E923EF"/>
    <w:rsid w:val="00E9260C"/>
    <w:rsid w:val="00E926D5"/>
    <w:rsid w:val="00E9273B"/>
    <w:rsid w:val="00E9283B"/>
    <w:rsid w:val="00E929AE"/>
    <w:rsid w:val="00E92CD6"/>
    <w:rsid w:val="00E92ECA"/>
    <w:rsid w:val="00E92F1F"/>
    <w:rsid w:val="00E937F7"/>
    <w:rsid w:val="00E93C45"/>
    <w:rsid w:val="00E93C6F"/>
    <w:rsid w:val="00E93F90"/>
    <w:rsid w:val="00E94012"/>
    <w:rsid w:val="00E94392"/>
    <w:rsid w:val="00E9441C"/>
    <w:rsid w:val="00E94440"/>
    <w:rsid w:val="00E94552"/>
    <w:rsid w:val="00E9477B"/>
    <w:rsid w:val="00E9495D"/>
    <w:rsid w:val="00E94972"/>
    <w:rsid w:val="00E94A83"/>
    <w:rsid w:val="00E94B0C"/>
    <w:rsid w:val="00E94B83"/>
    <w:rsid w:val="00E94C8E"/>
    <w:rsid w:val="00E94E7F"/>
    <w:rsid w:val="00E953E1"/>
    <w:rsid w:val="00E956CB"/>
    <w:rsid w:val="00E95B1F"/>
    <w:rsid w:val="00E95BCD"/>
    <w:rsid w:val="00E95E14"/>
    <w:rsid w:val="00E9622C"/>
    <w:rsid w:val="00E963B0"/>
    <w:rsid w:val="00E96431"/>
    <w:rsid w:val="00E964E4"/>
    <w:rsid w:val="00E96542"/>
    <w:rsid w:val="00E965E4"/>
    <w:rsid w:val="00E966F4"/>
    <w:rsid w:val="00E96718"/>
    <w:rsid w:val="00E9682A"/>
    <w:rsid w:val="00E968B5"/>
    <w:rsid w:val="00E96B9A"/>
    <w:rsid w:val="00E96BEF"/>
    <w:rsid w:val="00E96E1D"/>
    <w:rsid w:val="00E97071"/>
    <w:rsid w:val="00E97153"/>
    <w:rsid w:val="00E973FD"/>
    <w:rsid w:val="00E9740E"/>
    <w:rsid w:val="00E97477"/>
    <w:rsid w:val="00E97493"/>
    <w:rsid w:val="00E97585"/>
    <w:rsid w:val="00E97834"/>
    <w:rsid w:val="00E978AD"/>
    <w:rsid w:val="00E97A37"/>
    <w:rsid w:val="00E97B24"/>
    <w:rsid w:val="00E97CA1"/>
    <w:rsid w:val="00E97DDE"/>
    <w:rsid w:val="00E97E0C"/>
    <w:rsid w:val="00E97E60"/>
    <w:rsid w:val="00EA0068"/>
    <w:rsid w:val="00EA008E"/>
    <w:rsid w:val="00EA00B5"/>
    <w:rsid w:val="00EA02C5"/>
    <w:rsid w:val="00EA08F3"/>
    <w:rsid w:val="00EA0B4A"/>
    <w:rsid w:val="00EA0BA5"/>
    <w:rsid w:val="00EA0D91"/>
    <w:rsid w:val="00EA0DE7"/>
    <w:rsid w:val="00EA0EF8"/>
    <w:rsid w:val="00EA1102"/>
    <w:rsid w:val="00EA124C"/>
    <w:rsid w:val="00EA133B"/>
    <w:rsid w:val="00EA13A9"/>
    <w:rsid w:val="00EA1598"/>
    <w:rsid w:val="00EA167F"/>
    <w:rsid w:val="00EA1BB2"/>
    <w:rsid w:val="00EA1BFA"/>
    <w:rsid w:val="00EA1E78"/>
    <w:rsid w:val="00EA1F30"/>
    <w:rsid w:val="00EA1FC0"/>
    <w:rsid w:val="00EA204B"/>
    <w:rsid w:val="00EA20BA"/>
    <w:rsid w:val="00EA21AE"/>
    <w:rsid w:val="00EA227D"/>
    <w:rsid w:val="00EA2496"/>
    <w:rsid w:val="00EA26CB"/>
    <w:rsid w:val="00EA297F"/>
    <w:rsid w:val="00EA298F"/>
    <w:rsid w:val="00EA29F0"/>
    <w:rsid w:val="00EA2BB1"/>
    <w:rsid w:val="00EA2CF5"/>
    <w:rsid w:val="00EA2D7C"/>
    <w:rsid w:val="00EA3590"/>
    <w:rsid w:val="00EA383F"/>
    <w:rsid w:val="00EA3AC9"/>
    <w:rsid w:val="00EA3B68"/>
    <w:rsid w:val="00EA43C7"/>
    <w:rsid w:val="00EA4555"/>
    <w:rsid w:val="00EA48AA"/>
    <w:rsid w:val="00EA4ACE"/>
    <w:rsid w:val="00EA4EFB"/>
    <w:rsid w:val="00EA4FD7"/>
    <w:rsid w:val="00EA5039"/>
    <w:rsid w:val="00EA5062"/>
    <w:rsid w:val="00EA5396"/>
    <w:rsid w:val="00EA5942"/>
    <w:rsid w:val="00EA5BEB"/>
    <w:rsid w:val="00EA6400"/>
    <w:rsid w:val="00EA6B3B"/>
    <w:rsid w:val="00EA6EAF"/>
    <w:rsid w:val="00EA6F74"/>
    <w:rsid w:val="00EA6FDC"/>
    <w:rsid w:val="00EA713A"/>
    <w:rsid w:val="00EA719F"/>
    <w:rsid w:val="00EA71BC"/>
    <w:rsid w:val="00EA7320"/>
    <w:rsid w:val="00EA7477"/>
    <w:rsid w:val="00EA793C"/>
    <w:rsid w:val="00EA7A45"/>
    <w:rsid w:val="00EA7B8A"/>
    <w:rsid w:val="00EA7BCE"/>
    <w:rsid w:val="00EA7F1B"/>
    <w:rsid w:val="00EA7FD0"/>
    <w:rsid w:val="00EB054F"/>
    <w:rsid w:val="00EB07AB"/>
    <w:rsid w:val="00EB07DD"/>
    <w:rsid w:val="00EB08F8"/>
    <w:rsid w:val="00EB0EE5"/>
    <w:rsid w:val="00EB11DD"/>
    <w:rsid w:val="00EB1353"/>
    <w:rsid w:val="00EB1598"/>
    <w:rsid w:val="00EB163A"/>
    <w:rsid w:val="00EB18F3"/>
    <w:rsid w:val="00EB1A77"/>
    <w:rsid w:val="00EB1BDD"/>
    <w:rsid w:val="00EB1CCC"/>
    <w:rsid w:val="00EB1DA2"/>
    <w:rsid w:val="00EB22B7"/>
    <w:rsid w:val="00EB2343"/>
    <w:rsid w:val="00EB24FA"/>
    <w:rsid w:val="00EB2723"/>
    <w:rsid w:val="00EB2B19"/>
    <w:rsid w:val="00EB2C7F"/>
    <w:rsid w:val="00EB2D28"/>
    <w:rsid w:val="00EB348D"/>
    <w:rsid w:val="00EB3693"/>
    <w:rsid w:val="00EB3AC2"/>
    <w:rsid w:val="00EB3CA1"/>
    <w:rsid w:val="00EB3E9A"/>
    <w:rsid w:val="00EB3F22"/>
    <w:rsid w:val="00EB3F37"/>
    <w:rsid w:val="00EB40F4"/>
    <w:rsid w:val="00EB4168"/>
    <w:rsid w:val="00EB4693"/>
    <w:rsid w:val="00EB47E3"/>
    <w:rsid w:val="00EB4857"/>
    <w:rsid w:val="00EB4A35"/>
    <w:rsid w:val="00EB4B9A"/>
    <w:rsid w:val="00EB5056"/>
    <w:rsid w:val="00EB5109"/>
    <w:rsid w:val="00EB514B"/>
    <w:rsid w:val="00EB53A5"/>
    <w:rsid w:val="00EB55F7"/>
    <w:rsid w:val="00EB5606"/>
    <w:rsid w:val="00EB56E1"/>
    <w:rsid w:val="00EB5930"/>
    <w:rsid w:val="00EB5C0E"/>
    <w:rsid w:val="00EB5CDC"/>
    <w:rsid w:val="00EB5F67"/>
    <w:rsid w:val="00EB5FA3"/>
    <w:rsid w:val="00EB6000"/>
    <w:rsid w:val="00EB60DB"/>
    <w:rsid w:val="00EB6355"/>
    <w:rsid w:val="00EB67E2"/>
    <w:rsid w:val="00EB684F"/>
    <w:rsid w:val="00EB6EB7"/>
    <w:rsid w:val="00EB7236"/>
    <w:rsid w:val="00EB72BF"/>
    <w:rsid w:val="00EB74F0"/>
    <w:rsid w:val="00EB7EC0"/>
    <w:rsid w:val="00EC0200"/>
    <w:rsid w:val="00EC02A6"/>
    <w:rsid w:val="00EC03A3"/>
    <w:rsid w:val="00EC07B3"/>
    <w:rsid w:val="00EC081C"/>
    <w:rsid w:val="00EC08C6"/>
    <w:rsid w:val="00EC0CA7"/>
    <w:rsid w:val="00EC0CD6"/>
    <w:rsid w:val="00EC0E67"/>
    <w:rsid w:val="00EC0F64"/>
    <w:rsid w:val="00EC1133"/>
    <w:rsid w:val="00EC118D"/>
    <w:rsid w:val="00EC1500"/>
    <w:rsid w:val="00EC15A5"/>
    <w:rsid w:val="00EC1676"/>
    <w:rsid w:val="00EC16B7"/>
    <w:rsid w:val="00EC16FB"/>
    <w:rsid w:val="00EC1712"/>
    <w:rsid w:val="00EC1768"/>
    <w:rsid w:val="00EC1F05"/>
    <w:rsid w:val="00EC216E"/>
    <w:rsid w:val="00EC21D9"/>
    <w:rsid w:val="00EC21F2"/>
    <w:rsid w:val="00EC222D"/>
    <w:rsid w:val="00EC227F"/>
    <w:rsid w:val="00EC22C8"/>
    <w:rsid w:val="00EC26E8"/>
    <w:rsid w:val="00EC29D6"/>
    <w:rsid w:val="00EC2A18"/>
    <w:rsid w:val="00EC2B9D"/>
    <w:rsid w:val="00EC2DA8"/>
    <w:rsid w:val="00EC316E"/>
    <w:rsid w:val="00EC33E6"/>
    <w:rsid w:val="00EC349E"/>
    <w:rsid w:val="00EC38A3"/>
    <w:rsid w:val="00EC398C"/>
    <w:rsid w:val="00EC3A55"/>
    <w:rsid w:val="00EC3BD7"/>
    <w:rsid w:val="00EC3D95"/>
    <w:rsid w:val="00EC48A9"/>
    <w:rsid w:val="00EC48B0"/>
    <w:rsid w:val="00EC48F3"/>
    <w:rsid w:val="00EC4941"/>
    <w:rsid w:val="00EC4BDA"/>
    <w:rsid w:val="00EC4C40"/>
    <w:rsid w:val="00EC4D07"/>
    <w:rsid w:val="00EC4D82"/>
    <w:rsid w:val="00EC4EBC"/>
    <w:rsid w:val="00EC548C"/>
    <w:rsid w:val="00EC55C3"/>
    <w:rsid w:val="00EC5767"/>
    <w:rsid w:val="00EC5850"/>
    <w:rsid w:val="00EC5E35"/>
    <w:rsid w:val="00EC5F8B"/>
    <w:rsid w:val="00EC6118"/>
    <w:rsid w:val="00EC625B"/>
    <w:rsid w:val="00EC632E"/>
    <w:rsid w:val="00EC684B"/>
    <w:rsid w:val="00EC6B4D"/>
    <w:rsid w:val="00EC6FC3"/>
    <w:rsid w:val="00EC71B7"/>
    <w:rsid w:val="00EC7202"/>
    <w:rsid w:val="00EC723B"/>
    <w:rsid w:val="00EC73BD"/>
    <w:rsid w:val="00EC7451"/>
    <w:rsid w:val="00EC762D"/>
    <w:rsid w:val="00EC77A3"/>
    <w:rsid w:val="00EC786C"/>
    <w:rsid w:val="00EC7C38"/>
    <w:rsid w:val="00EC7EC2"/>
    <w:rsid w:val="00ED00C6"/>
    <w:rsid w:val="00ED0427"/>
    <w:rsid w:val="00ED07D9"/>
    <w:rsid w:val="00ED0843"/>
    <w:rsid w:val="00ED0B4A"/>
    <w:rsid w:val="00ED0D54"/>
    <w:rsid w:val="00ED0D9E"/>
    <w:rsid w:val="00ED14A1"/>
    <w:rsid w:val="00ED14CB"/>
    <w:rsid w:val="00ED1974"/>
    <w:rsid w:val="00ED1B02"/>
    <w:rsid w:val="00ED1C14"/>
    <w:rsid w:val="00ED1D3B"/>
    <w:rsid w:val="00ED1DFD"/>
    <w:rsid w:val="00ED2504"/>
    <w:rsid w:val="00ED28A0"/>
    <w:rsid w:val="00ED2F09"/>
    <w:rsid w:val="00ED2F42"/>
    <w:rsid w:val="00ED3074"/>
    <w:rsid w:val="00ED3804"/>
    <w:rsid w:val="00ED380E"/>
    <w:rsid w:val="00ED3832"/>
    <w:rsid w:val="00ED38E7"/>
    <w:rsid w:val="00ED3AC9"/>
    <w:rsid w:val="00ED4206"/>
    <w:rsid w:val="00ED4278"/>
    <w:rsid w:val="00ED45D5"/>
    <w:rsid w:val="00ED490B"/>
    <w:rsid w:val="00ED4C72"/>
    <w:rsid w:val="00ED4E98"/>
    <w:rsid w:val="00ED4ECF"/>
    <w:rsid w:val="00ED5043"/>
    <w:rsid w:val="00ED53CA"/>
    <w:rsid w:val="00ED5535"/>
    <w:rsid w:val="00ED578E"/>
    <w:rsid w:val="00ED5C77"/>
    <w:rsid w:val="00ED5F99"/>
    <w:rsid w:val="00ED6072"/>
    <w:rsid w:val="00ED60B0"/>
    <w:rsid w:val="00ED64BA"/>
    <w:rsid w:val="00ED6571"/>
    <w:rsid w:val="00ED65CC"/>
    <w:rsid w:val="00ED6747"/>
    <w:rsid w:val="00ED6BF9"/>
    <w:rsid w:val="00ED6C28"/>
    <w:rsid w:val="00ED6CBA"/>
    <w:rsid w:val="00ED7870"/>
    <w:rsid w:val="00ED7AE0"/>
    <w:rsid w:val="00ED7C5F"/>
    <w:rsid w:val="00ED7D29"/>
    <w:rsid w:val="00ED7E20"/>
    <w:rsid w:val="00EE0077"/>
    <w:rsid w:val="00EE0BFC"/>
    <w:rsid w:val="00EE0C13"/>
    <w:rsid w:val="00EE0D12"/>
    <w:rsid w:val="00EE0FD2"/>
    <w:rsid w:val="00EE119E"/>
    <w:rsid w:val="00EE134C"/>
    <w:rsid w:val="00EE1467"/>
    <w:rsid w:val="00EE1748"/>
    <w:rsid w:val="00EE17D5"/>
    <w:rsid w:val="00EE17F7"/>
    <w:rsid w:val="00EE1859"/>
    <w:rsid w:val="00EE1969"/>
    <w:rsid w:val="00EE1A8D"/>
    <w:rsid w:val="00EE1E75"/>
    <w:rsid w:val="00EE259C"/>
    <w:rsid w:val="00EE2AE4"/>
    <w:rsid w:val="00EE2D6F"/>
    <w:rsid w:val="00EE31FD"/>
    <w:rsid w:val="00EE32C5"/>
    <w:rsid w:val="00EE3530"/>
    <w:rsid w:val="00EE36A5"/>
    <w:rsid w:val="00EE3772"/>
    <w:rsid w:val="00EE37C0"/>
    <w:rsid w:val="00EE3B2F"/>
    <w:rsid w:val="00EE3C41"/>
    <w:rsid w:val="00EE3DA2"/>
    <w:rsid w:val="00EE407F"/>
    <w:rsid w:val="00EE4453"/>
    <w:rsid w:val="00EE4602"/>
    <w:rsid w:val="00EE475D"/>
    <w:rsid w:val="00EE4843"/>
    <w:rsid w:val="00EE4949"/>
    <w:rsid w:val="00EE4997"/>
    <w:rsid w:val="00EE49EF"/>
    <w:rsid w:val="00EE4A1E"/>
    <w:rsid w:val="00EE4C08"/>
    <w:rsid w:val="00EE4CF5"/>
    <w:rsid w:val="00EE4FE2"/>
    <w:rsid w:val="00EE506D"/>
    <w:rsid w:val="00EE53FD"/>
    <w:rsid w:val="00EE558C"/>
    <w:rsid w:val="00EE563D"/>
    <w:rsid w:val="00EE5642"/>
    <w:rsid w:val="00EE589B"/>
    <w:rsid w:val="00EE5981"/>
    <w:rsid w:val="00EE59AF"/>
    <w:rsid w:val="00EE5AE2"/>
    <w:rsid w:val="00EE5C86"/>
    <w:rsid w:val="00EE617C"/>
    <w:rsid w:val="00EE622C"/>
    <w:rsid w:val="00EE62A6"/>
    <w:rsid w:val="00EE63CD"/>
    <w:rsid w:val="00EE6A54"/>
    <w:rsid w:val="00EE6AF8"/>
    <w:rsid w:val="00EE6B68"/>
    <w:rsid w:val="00EE6C69"/>
    <w:rsid w:val="00EE6CBF"/>
    <w:rsid w:val="00EE70CB"/>
    <w:rsid w:val="00EE7269"/>
    <w:rsid w:val="00EE73D7"/>
    <w:rsid w:val="00EE7555"/>
    <w:rsid w:val="00EE75B8"/>
    <w:rsid w:val="00EE76F8"/>
    <w:rsid w:val="00EE786D"/>
    <w:rsid w:val="00EE7E1D"/>
    <w:rsid w:val="00EE7E2E"/>
    <w:rsid w:val="00EE7FA0"/>
    <w:rsid w:val="00EF00E4"/>
    <w:rsid w:val="00EF01D6"/>
    <w:rsid w:val="00EF0212"/>
    <w:rsid w:val="00EF069C"/>
    <w:rsid w:val="00EF06D3"/>
    <w:rsid w:val="00EF0805"/>
    <w:rsid w:val="00EF0890"/>
    <w:rsid w:val="00EF08A1"/>
    <w:rsid w:val="00EF090E"/>
    <w:rsid w:val="00EF0DDB"/>
    <w:rsid w:val="00EF1199"/>
    <w:rsid w:val="00EF12F4"/>
    <w:rsid w:val="00EF137C"/>
    <w:rsid w:val="00EF1448"/>
    <w:rsid w:val="00EF18E3"/>
    <w:rsid w:val="00EF1DB9"/>
    <w:rsid w:val="00EF1E04"/>
    <w:rsid w:val="00EF1E46"/>
    <w:rsid w:val="00EF1E7E"/>
    <w:rsid w:val="00EF2058"/>
    <w:rsid w:val="00EF20FD"/>
    <w:rsid w:val="00EF22DB"/>
    <w:rsid w:val="00EF2605"/>
    <w:rsid w:val="00EF2762"/>
    <w:rsid w:val="00EF2833"/>
    <w:rsid w:val="00EF28D2"/>
    <w:rsid w:val="00EF2A78"/>
    <w:rsid w:val="00EF2AC9"/>
    <w:rsid w:val="00EF2C9C"/>
    <w:rsid w:val="00EF309E"/>
    <w:rsid w:val="00EF3404"/>
    <w:rsid w:val="00EF34E0"/>
    <w:rsid w:val="00EF377F"/>
    <w:rsid w:val="00EF3841"/>
    <w:rsid w:val="00EF3ADC"/>
    <w:rsid w:val="00EF3BCF"/>
    <w:rsid w:val="00EF3DCF"/>
    <w:rsid w:val="00EF3ED1"/>
    <w:rsid w:val="00EF42CF"/>
    <w:rsid w:val="00EF441E"/>
    <w:rsid w:val="00EF450F"/>
    <w:rsid w:val="00EF4647"/>
    <w:rsid w:val="00EF4660"/>
    <w:rsid w:val="00EF4759"/>
    <w:rsid w:val="00EF47A9"/>
    <w:rsid w:val="00EF47E7"/>
    <w:rsid w:val="00EF4910"/>
    <w:rsid w:val="00EF496F"/>
    <w:rsid w:val="00EF4CCF"/>
    <w:rsid w:val="00EF5227"/>
    <w:rsid w:val="00EF535F"/>
    <w:rsid w:val="00EF5433"/>
    <w:rsid w:val="00EF558E"/>
    <w:rsid w:val="00EF56AE"/>
    <w:rsid w:val="00EF5816"/>
    <w:rsid w:val="00EF592F"/>
    <w:rsid w:val="00EF5970"/>
    <w:rsid w:val="00EF5A4A"/>
    <w:rsid w:val="00EF5B70"/>
    <w:rsid w:val="00EF5E29"/>
    <w:rsid w:val="00EF5E35"/>
    <w:rsid w:val="00EF6166"/>
    <w:rsid w:val="00EF622C"/>
    <w:rsid w:val="00EF6A25"/>
    <w:rsid w:val="00EF6A60"/>
    <w:rsid w:val="00EF6AAF"/>
    <w:rsid w:val="00EF718F"/>
    <w:rsid w:val="00EF732D"/>
    <w:rsid w:val="00EF7448"/>
    <w:rsid w:val="00EF76EA"/>
    <w:rsid w:val="00EF7787"/>
    <w:rsid w:val="00EF7A01"/>
    <w:rsid w:val="00EF7A44"/>
    <w:rsid w:val="00EF7AAA"/>
    <w:rsid w:val="00EF7CF2"/>
    <w:rsid w:val="00F00001"/>
    <w:rsid w:val="00F0004C"/>
    <w:rsid w:val="00F0007C"/>
    <w:rsid w:val="00F00248"/>
    <w:rsid w:val="00F0041E"/>
    <w:rsid w:val="00F005D2"/>
    <w:rsid w:val="00F00986"/>
    <w:rsid w:val="00F00A51"/>
    <w:rsid w:val="00F00A83"/>
    <w:rsid w:val="00F00BC0"/>
    <w:rsid w:val="00F00D86"/>
    <w:rsid w:val="00F01080"/>
    <w:rsid w:val="00F01223"/>
    <w:rsid w:val="00F01481"/>
    <w:rsid w:val="00F014BD"/>
    <w:rsid w:val="00F0156A"/>
    <w:rsid w:val="00F016DD"/>
    <w:rsid w:val="00F018FE"/>
    <w:rsid w:val="00F01BEE"/>
    <w:rsid w:val="00F01E3F"/>
    <w:rsid w:val="00F02135"/>
    <w:rsid w:val="00F021C7"/>
    <w:rsid w:val="00F0226D"/>
    <w:rsid w:val="00F022B5"/>
    <w:rsid w:val="00F02595"/>
    <w:rsid w:val="00F02B96"/>
    <w:rsid w:val="00F02C65"/>
    <w:rsid w:val="00F02E9C"/>
    <w:rsid w:val="00F03106"/>
    <w:rsid w:val="00F031EF"/>
    <w:rsid w:val="00F0323F"/>
    <w:rsid w:val="00F032CF"/>
    <w:rsid w:val="00F0337D"/>
    <w:rsid w:val="00F03442"/>
    <w:rsid w:val="00F036AE"/>
    <w:rsid w:val="00F03752"/>
    <w:rsid w:val="00F03879"/>
    <w:rsid w:val="00F03932"/>
    <w:rsid w:val="00F03947"/>
    <w:rsid w:val="00F039FB"/>
    <w:rsid w:val="00F03C9B"/>
    <w:rsid w:val="00F03D26"/>
    <w:rsid w:val="00F03DE4"/>
    <w:rsid w:val="00F03EB0"/>
    <w:rsid w:val="00F03F4D"/>
    <w:rsid w:val="00F0429A"/>
    <w:rsid w:val="00F042A5"/>
    <w:rsid w:val="00F04318"/>
    <w:rsid w:val="00F0450C"/>
    <w:rsid w:val="00F04968"/>
    <w:rsid w:val="00F04A1C"/>
    <w:rsid w:val="00F04BD1"/>
    <w:rsid w:val="00F04D50"/>
    <w:rsid w:val="00F04E51"/>
    <w:rsid w:val="00F0503E"/>
    <w:rsid w:val="00F05048"/>
    <w:rsid w:val="00F05063"/>
    <w:rsid w:val="00F05361"/>
    <w:rsid w:val="00F0539C"/>
    <w:rsid w:val="00F05445"/>
    <w:rsid w:val="00F05594"/>
    <w:rsid w:val="00F05693"/>
    <w:rsid w:val="00F05699"/>
    <w:rsid w:val="00F05758"/>
    <w:rsid w:val="00F05799"/>
    <w:rsid w:val="00F058B1"/>
    <w:rsid w:val="00F059AE"/>
    <w:rsid w:val="00F05C11"/>
    <w:rsid w:val="00F05CBC"/>
    <w:rsid w:val="00F05CCB"/>
    <w:rsid w:val="00F05E65"/>
    <w:rsid w:val="00F06009"/>
    <w:rsid w:val="00F06255"/>
    <w:rsid w:val="00F0631A"/>
    <w:rsid w:val="00F06492"/>
    <w:rsid w:val="00F06660"/>
    <w:rsid w:val="00F0669D"/>
    <w:rsid w:val="00F069A6"/>
    <w:rsid w:val="00F06BD7"/>
    <w:rsid w:val="00F06C5E"/>
    <w:rsid w:val="00F06D65"/>
    <w:rsid w:val="00F06EB4"/>
    <w:rsid w:val="00F070F2"/>
    <w:rsid w:val="00F071B6"/>
    <w:rsid w:val="00F073FF"/>
    <w:rsid w:val="00F07609"/>
    <w:rsid w:val="00F078BE"/>
    <w:rsid w:val="00F07A54"/>
    <w:rsid w:val="00F07C77"/>
    <w:rsid w:val="00F101A9"/>
    <w:rsid w:val="00F101D0"/>
    <w:rsid w:val="00F101DC"/>
    <w:rsid w:val="00F1036C"/>
    <w:rsid w:val="00F1074B"/>
    <w:rsid w:val="00F10758"/>
    <w:rsid w:val="00F107F2"/>
    <w:rsid w:val="00F108E6"/>
    <w:rsid w:val="00F10C3E"/>
    <w:rsid w:val="00F1106E"/>
    <w:rsid w:val="00F11137"/>
    <w:rsid w:val="00F114B2"/>
    <w:rsid w:val="00F115A1"/>
    <w:rsid w:val="00F117B6"/>
    <w:rsid w:val="00F11AB8"/>
    <w:rsid w:val="00F11B52"/>
    <w:rsid w:val="00F11C29"/>
    <w:rsid w:val="00F11E8F"/>
    <w:rsid w:val="00F12050"/>
    <w:rsid w:val="00F1218A"/>
    <w:rsid w:val="00F12274"/>
    <w:rsid w:val="00F127AF"/>
    <w:rsid w:val="00F12B56"/>
    <w:rsid w:val="00F12EB7"/>
    <w:rsid w:val="00F12F93"/>
    <w:rsid w:val="00F12FB3"/>
    <w:rsid w:val="00F13053"/>
    <w:rsid w:val="00F1305C"/>
    <w:rsid w:val="00F133DE"/>
    <w:rsid w:val="00F136E1"/>
    <w:rsid w:val="00F13729"/>
    <w:rsid w:val="00F1373A"/>
    <w:rsid w:val="00F13901"/>
    <w:rsid w:val="00F140ED"/>
    <w:rsid w:val="00F1410F"/>
    <w:rsid w:val="00F14352"/>
    <w:rsid w:val="00F144A4"/>
    <w:rsid w:val="00F148C4"/>
    <w:rsid w:val="00F1492A"/>
    <w:rsid w:val="00F14E57"/>
    <w:rsid w:val="00F14EB5"/>
    <w:rsid w:val="00F14F25"/>
    <w:rsid w:val="00F1518F"/>
    <w:rsid w:val="00F157C1"/>
    <w:rsid w:val="00F158B8"/>
    <w:rsid w:val="00F15D11"/>
    <w:rsid w:val="00F15EDC"/>
    <w:rsid w:val="00F15F09"/>
    <w:rsid w:val="00F15F49"/>
    <w:rsid w:val="00F15F71"/>
    <w:rsid w:val="00F15FAB"/>
    <w:rsid w:val="00F16268"/>
    <w:rsid w:val="00F1696C"/>
    <w:rsid w:val="00F169A4"/>
    <w:rsid w:val="00F16B53"/>
    <w:rsid w:val="00F17160"/>
    <w:rsid w:val="00F1728E"/>
    <w:rsid w:val="00F1756F"/>
    <w:rsid w:val="00F17626"/>
    <w:rsid w:val="00F17664"/>
    <w:rsid w:val="00F17684"/>
    <w:rsid w:val="00F176F5"/>
    <w:rsid w:val="00F17710"/>
    <w:rsid w:val="00F1788E"/>
    <w:rsid w:val="00F17985"/>
    <w:rsid w:val="00F17B5B"/>
    <w:rsid w:val="00F17D3F"/>
    <w:rsid w:val="00F17D7E"/>
    <w:rsid w:val="00F17DDD"/>
    <w:rsid w:val="00F17E2F"/>
    <w:rsid w:val="00F20219"/>
    <w:rsid w:val="00F202C9"/>
    <w:rsid w:val="00F2035D"/>
    <w:rsid w:val="00F20579"/>
    <w:rsid w:val="00F2080F"/>
    <w:rsid w:val="00F20A6F"/>
    <w:rsid w:val="00F20B44"/>
    <w:rsid w:val="00F20DD0"/>
    <w:rsid w:val="00F20DED"/>
    <w:rsid w:val="00F20ED7"/>
    <w:rsid w:val="00F2111F"/>
    <w:rsid w:val="00F21224"/>
    <w:rsid w:val="00F21269"/>
    <w:rsid w:val="00F21390"/>
    <w:rsid w:val="00F21559"/>
    <w:rsid w:val="00F2167A"/>
    <w:rsid w:val="00F21801"/>
    <w:rsid w:val="00F21B32"/>
    <w:rsid w:val="00F21E3F"/>
    <w:rsid w:val="00F21F91"/>
    <w:rsid w:val="00F223D5"/>
    <w:rsid w:val="00F2246A"/>
    <w:rsid w:val="00F22602"/>
    <w:rsid w:val="00F2262F"/>
    <w:rsid w:val="00F22897"/>
    <w:rsid w:val="00F22C76"/>
    <w:rsid w:val="00F22CD1"/>
    <w:rsid w:val="00F233C3"/>
    <w:rsid w:val="00F234D3"/>
    <w:rsid w:val="00F234D7"/>
    <w:rsid w:val="00F23533"/>
    <w:rsid w:val="00F236A7"/>
    <w:rsid w:val="00F23838"/>
    <w:rsid w:val="00F2399D"/>
    <w:rsid w:val="00F23A4B"/>
    <w:rsid w:val="00F23AF2"/>
    <w:rsid w:val="00F23DDE"/>
    <w:rsid w:val="00F23DDF"/>
    <w:rsid w:val="00F23E1C"/>
    <w:rsid w:val="00F23E87"/>
    <w:rsid w:val="00F2402A"/>
    <w:rsid w:val="00F2450A"/>
    <w:rsid w:val="00F2463C"/>
    <w:rsid w:val="00F246D9"/>
    <w:rsid w:val="00F24756"/>
    <w:rsid w:val="00F24A12"/>
    <w:rsid w:val="00F24B34"/>
    <w:rsid w:val="00F24F5A"/>
    <w:rsid w:val="00F25335"/>
    <w:rsid w:val="00F2546A"/>
    <w:rsid w:val="00F258A1"/>
    <w:rsid w:val="00F25A6F"/>
    <w:rsid w:val="00F25F13"/>
    <w:rsid w:val="00F2639B"/>
    <w:rsid w:val="00F263D5"/>
    <w:rsid w:val="00F266F0"/>
    <w:rsid w:val="00F267AA"/>
    <w:rsid w:val="00F269F7"/>
    <w:rsid w:val="00F26A0C"/>
    <w:rsid w:val="00F26A3E"/>
    <w:rsid w:val="00F26B37"/>
    <w:rsid w:val="00F26B6F"/>
    <w:rsid w:val="00F26E97"/>
    <w:rsid w:val="00F26FDF"/>
    <w:rsid w:val="00F27283"/>
    <w:rsid w:val="00F272D2"/>
    <w:rsid w:val="00F27477"/>
    <w:rsid w:val="00F2764D"/>
    <w:rsid w:val="00F27871"/>
    <w:rsid w:val="00F27886"/>
    <w:rsid w:val="00F2789C"/>
    <w:rsid w:val="00F2795E"/>
    <w:rsid w:val="00F27A06"/>
    <w:rsid w:val="00F27DAF"/>
    <w:rsid w:val="00F27DC1"/>
    <w:rsid w:val="00F30163"/>
    <w:rsid w:val="00F301DF"/>
    <w:rsid w:val="00F3041A"/>
    <w:rsid w:val="00F304DA"/>
    <w:rsid w:val="00F3066E"/>
    <w:rsid w:val="00F3093D"/>
    <w:rsid w:val="00F30AA0"/>
    <w:rsid w:val="00F30D5A"/>
    <w:rsid w:val="00F30DB6"/>
    <w:rsid w:val="00F30E9F"/>
    <w:rsid w:val="00F30EFD"/>
    <w:rsid w:val="00F3146E"/>
    <w:rsid w:val="00F31478"/>
    <w:rsid w:val="00F31481"/>
    <w:rsid w:val="00F314AB"/>
    <w:rsid w:val="00F3157B"/>
    <w:rsid w:val="00F315D4"/>
    <w:rsid w:val="00F31673"/>
    <w:rsid w:val="00F31C56"/>
    <w:rsid w:val="00F31E37"/>
    <w:rsid w:val="00F320E0"/>
    <w:rsid w:val="00F32710"/>
    <w:rsid w:val="00F32A30"/>
    <w:rsid w:val="00F32B6D"/>
    <w:rsid w:val="00F32DEE"/>
    <w:rsid w:val="00F32F24"/>
    <w:rsid w:val="00F32F85"/>
    <w:rsid w:val="00F33300"/>
    <w:rsid w:val="00F33302"/>
    <w:rsid w:val="00F3332E"/>
    <w:rsid w:val="00F33567"/>
    <w:rsid w:val="00F33775"/>
    <w:rsid w:val="00F338A6"/>
    <w:rsid w:val="00F3424B"/>
    <w:rsid w:val="00F343C4"/>
    <w:rsid w:val="00F345BF"/>
    <w:rsid w:val="00F34977"/>
    <w:rsid w:val="00F349B1"/>
    <w:rsid w:val="00F34A3E"/>
    <w:rsid w:val="00F34C49"/>
    <w:rsid w:val="00F34D77"/>
    <w:rsid w:val="00F34E62"/>
    <w:rsid w:val="00F35044"/>
    <w:rsid w:val="00F35119"/>
    <w:rsid w:val="00F35169"/>
    <w:rsid w:val="00F35176"/>
    <w:rsid w:val="00F35452"/>
    <w:rsid w:val="00F35476"/>
    <w:rsid w:val="00F35B42"/>
    <w:rsid w:val="00F35C11"/>
    <w:rsid w:val="00F35C66"/>
    <w:rsid w:val="00F35CC9"/>
    <w:rsid w:val="00F36131"/>
    <w:rsid w:val="00F36193"/>
    <w:rsid w:val="00F3638B"/>
    <w:rsid w:val="00F3643B"/>
    <w:rsid w:val="00F36A44"/>
    <w:rsid w:val="00F36D37"/>
    <w:rsid w:val="00F36E0F"/>
    <w:rsid w:val="00F36F20"/>
    <w:rsid w:val="00F37050"/>
    <w:rsid w:val="00F37209"/>
    <w:rsid w:val="00F37328"/>
    <w:rsid w:val="00F3734D"/>
    <w:rsid w:val="00F377E1"/>
    <w:rsid w:val="00F37963"/>
    <w:rsid w:val="00F379E6"/>
    <w:rsid w:val="00F37A77"/>
    <w:rsid w:val="00F37F8B"/>
    <w:rsid w:val="00F40053"/>
    <w:rsid w:val="00F40115"/>
    <w:rsid w:val="00F40117"/>
    <w:rsid w:val="00F40216"/>
    <w:rsid w:val="00F4042A"/>
    <w:rsid w:val="00F40491"/>
    <w:rsid w:val="00F40713"/>
    <w:rsid w:val="00F4084B"/>
    <w:rsid w:val="00F40924"/>
    <w:rsid w:val="00F40941"/>
    <w:rsid w:val="00F409DF"/>
    <w:rsid w:val="00F40A78"/>
    <w:rsid w:val="00F40BA4"/>
    <w:rsid w:val="00F40D2C"/>
    <w:rsid w:val="00F40DEB"/>
    <w:rsid w:val="00F40E75"/>
    <w:rsid w:val="00F412CC"/>
    <w:rsid w:val="00F41389"/>
    <w:rsid w:val="00F4158D"/>
    <w:rsid w:val="00F415F2"/>
    <w:rsid w:val="00F41678"/>
    <w:rsid w:val="00F41811"/>
    <w:rsid w:val="00F41A48"/>
    <w:rsid w:val="00F41CF0"/>
    <w:rsid w:val="00F41FC0"/>
    <w:rsid w:val="00F4235A"/>
    <w:rsid w:val="00F42360"/>
    <w:rsid w:val="00F42446"/>
    <w:rsid w:val="00F428E6"/>
    <w:rsid w:val="00F42A7F"/>
    <w:rsid w:val="00F42C2C"/>
    <w:rsid w:val="00F42E18"/>
    <w:rsid w:val="00F42F70"/>
    <w:rsid w:val="00F42FB3"/>
    <w:rsid w:val="00F4320C"/>
    <w:rsid w:val="00F4377F"/>
    <w:rsid w:val="00F43AD4"/>
    <w:rsid w:val="00F43B53"/>
    <w:rsid w:val="00F43E8E"/>
    <w:rsid w:val="00F43EA4"/>
    <w:rsid w:val="00F4422B"/>
    <w:rsid w:val="00F445FF"/>
    <w:rsid w:val="00F44628"/>
    <w:rsid w:val="00F44954"/>
    <w:rsid w:val="00F44B5E"/>
    <w:rsid w:val="00F44C12"/>
    <w:rsid w:val="00F4507B"/>
    <w:rsid w:val="00F4509E"/>
    <w:rsid w:val="00F4520E"/>
    <w:rsid w:val="00F4551E"/>
    <w:rsid w:val="00F4554B"/>
    <w:rsid w:val="00F456FF"/>
    <w:rsid w:val="00F458A7"/>
    <w:rsid w:val="00F4595C"/>
    <w:rsid w:val="00F45B54"/>
    <w:rsid w:val="00F45D46"/>
    <w:rsid w:val="00F45F92"/>
    <w:rsid w:val="00F461CE"/>
    <w:rsid w:val="00F46254"/>
    <w:rsid w:val="00F46496"/>
    <w:rsid w:val="00F467E7"/>
    <w:rsid w:val="00F46A57"/>
    <w:rsid w:val="00F46AE7"/>
    <w:rsid w:val="00F46C08"/>
    <w:rsid w:val="00F46D02"/>
    <w:rsid w:val="00F46E0A"/>
    <w:rsid w:val="00F46FA9"/>
    <w:rsid w:val="00F47320"/>
    <w:rsid w:val="00F47508"/>
    <w:rsid w:val="00F477C8"/>
    <w:rsid w:val="00F478CE"/>
    <w:rsid w:val="00F47976"/>
    <w:rsid w:val="00F479F6"/>
    <w:rsid w:val="00F47E9A"/>
    <w:rsid w:val="00F47F3D"/>
    <w:rsid w:val="00F50165"/>
    <w:rsid w:val="00F50321"/>
    <w:rsid w:val="00F503A3"/>
    <w:rsid w:val="00F506BB"/>
    <w:rsid w:val="00F5098C"/>
    <w:rsid w:val="00F50A22"/>
    <w:rsid w:val="00F50ABF"/>
    <w:rsid w:val="00F50AF2"/>
    <w:rsid w:val="00F50B8D"/>
    <w:rsid w:val="00F50BA7"/>
    <w:rsid w:val="00F50BF2"/>
    <w:rsid w:val="00F50C4C"/>
    <w:rsid w:val="00F50F75"/>
    <w:rsid w:val="00F51913"/>
    <w:rsid w:val="00F51987"/>
    <w:rsid w:val="00F52357"/>
    <w:rsid w:val="00F52422"/>
    <w:rsid w:val="00F524B4"/>
    <w:rsid w:val="00F5270F"/>
    <w:rsid w:val="00F5289B"/>
    <w:rsid w:val="00F52ACB"/>
    <w:rsid w:val="00F52C0C"/>
    <w:rsid w:val="00F52F58"/>
    <w:rsid w:val="00F531AE"/>
    <w:rsid w:val="00F536F5"/>
    <w:rsid w:val="00F53885"/>
    <w:rsid w:val="00F53992"/>
    <w:rsid w:val="00F53B3F"/>
    <w:rsid w:val="00F53B6F"/>
    <w:rsid w:val="00F53F25"/>
    <w:rsid w:val="00F5418A"/>
    <w:rsid w:val="00F54564"/>
    <w:rsid w:val="00F545A5"/>
    <w:rsid w:val="00F54624"/>
    <w:rsid w:val="00F54724"/>
    <w:rsid w:val="00F54A59"/>
    <w:rsid w:val="00F54D9F"/>
    <w:rsid w:val="00F55294"/>
    <w:rsid w:val="00F5568B"/>
    <w:rsid w:val="00F5582B"/>
    <w:rsid w:val="00F55B97"/>
    <w:rsid w:val="00F55C0C"/>
    <w:rsid w:val="00F55CBB"/>
    <w:rsid w:val="00F55CD2"/>
    <w:rsid w:val="00F55DAE"/>
    <w:rsid w:val="00F55DCD"/>
    <w:rsid w:val="00F55E6F"/>
    <w:rsid w:val="00F56175"/>
    <w:rsid w:val="00F56320"/>
    <w:rsid w:val="00F56442"/>
    <w:rsid w:val="00F5655F"/>
    <w:rsid w:val="00F56B3E"/>
    <w:rsid w:val="00F56F44"/>
    <w:rsid w:val="00F5730A"/>
    <w:rsid w:val="00F574D2"/>
    <w:rsid w:val="00F57509"/>
    <w:rsid w:val="00F576E7"/>
    <w:rsid w:val="00F579A5"/>
    <w:rsid w:val="00F57A44"/>
    <w:rsid w:val="00F57C6A"/>
    <w:rsid w:val="00F57DFD"/>
    <w:rsid w:val="00F57EBF"/>
    <w:rsid w:val="00F57F22"/>
    <w:rsid w:val="00F603A9"/>
    <w:rsid w:val="00F603C1"/>
    <w:rsid w:val="00F60833"/>
    <w:rsid w:val="00F61156"/>
    <w:rsid w:val="00F612EF"/>
    <w:rsid w:val="00F61402"/>
    <w:rsid w:val="00F61617"/>
    <w:rsid w:val="00F61691"/>
    <w:rsid w:val="00F6182D"/>
    <w:rsid w:val="00F61837"/>
    <w:rsid w:val="00F61A03"/>
    <w:rsid w:val="00F61BDE"/>
    <w:rsid w:val="00F61CA7"/>
    <w:rsid w:val="00F620C3"/>
    <w:rsid w:val="00F62444"/>
    <w:rsid w:val="00F624B2"/>
    <w:rsid w:val="00F6252A"/>
    <w:rsid w:val="00F62934"/>
    <w:rsid w:val="00F62F34"/>
    <w:rsid w:val="00F63103"/>
    <w:rsid w:val="00F63202"/>
    <w:rsid w:val="00F63493"/>
    <w:rsid w:val="00F634EF"/>
    <w:rsid w:val="00F63F8E"/>
    <w:rsid w:val="00F64078"/>
    <w:rsid w:val="00F641EF"/>
    <w:rsid w:val="00F64321"/>
    <w:rsid w:val="00F643D1"/>
    <w:rsid w:val="00F644A4"/>
    <w:rsid w:val="00F64F51"/>
    <w:rsid w:val="00F6519B"/>
    <w:rsid w:val="00F652F4"/>
    <w:rsid w:val="00F65890"/>
    <w:rsid w:val="00F65982"/>
    <w:rsid w:val="00F65AAB"/>
    <w:rsid w:val="00F65BA1"/>
    <w:rsid w:val="00F65BB5"/>
    <w:rsid w:val="00F65D2B"/>
    <w:rsid w:val="00F65DD3"/>
    <w:rsid w:val="00F66407"/>
    <w:rsid w:val="00F6652F"/>
    <w:rsid w:val="00F667DC"/>
    <w:rsid w:val="00F6690A"/>
    <w:rsid w:val="00F669D5"/>
    <w:rsid w:val="00F66D2E"/>
    <w:rsid w:val="00F67085"/>
    <w:rsid w:val="00F67138"/>
    <w:rsid w:val="00F67266"/>
    <w:rsid w:val="00F6728A"/>
    <w:rsid w:val="00F67363"/>
    <w:rsid w:val="00F676E6"/>
    <w:rsid w:val="00F67735"/>
    <w:rsid w:val="00F67798"/>
    <w:rsid w:val="00F677BA"/>
    <w:rsid w:val="00F67837"/>
    <w:rsid w:val="00F67943"/>
    <w:rsid w:val="00F67992"/>
    <w:rsid w:val="00F679E4"/>
    <w:rsid w:val="00F67BA9"/>
    <w:rsid w:val="00F67BFB"/>
    <w:rsid w:val="00F67C5F"/>
    <w:rsid w:val="00F67D1B"/>
    <w:rsid w:val="00F67ED8"/>
    <w:rsid w:val="00F67FDB"/>
    <w:rsid w:val="00F70116"/>
    <w:rsid w:val="00F705B5"/>
    <w:rsid w:val="00F70624"/>
    <w:rsid w:val="00F706CD"/>
    <w:rsid w:val="00F70790"/>
    <w:rsid w:val="00F7084C"/>
    <w:rsid w:val="00F70EF1"/>
    <w:rsid w:val="00F70FB2"/>
    <w:rsid w:val="00F71273"/>
    <w:rsid w:val="00F71428"/>
    <w:rsid w:val="00F71443"/>
    <w:rsid w:val="00F71A46"/>
    <w:rsid w:val="00F71AE7"/>
    <w:rsid w:val="00F7232F"/>
    <w:rsid w:val="00F726E3"/>
    <w:rsid w:val="00F72867"/>
    <w:rsid w:val="00F72935"/>
    <w:rsid w:val="00F72B57"/>
    <w:rsid w:val="00F72BBC"/>
    <w:rsid w:val="00F72DCD"/>
    <w:rsid w:val="00F73104"/>
    <w:rsid w:val="00F735D6"/>
    <w:rsid w:val="00F7360A"/>
    <w:rsid w:val="00F73706"/>
    <w:rsid w:val="00F7382B"/>
    <w:rsid w:val="00F738F2"/>
    <w:rsid w:val="00F73D84"/>
    <w:rsid w:val="00F73E35"/>
    <w:rsid w:val="00F74028"/>
    <w:rsid w:val="00F7431E"/>
    <w:rsid w:val="00F744B1"/>
    <w:rsid w:val="00F7456D"/>
    <w:rsid w:val="00F748CD"/>
    <w:rsid w:val="00F74F2A"/>
    <w:rsid w:val="00F7504F"/>
    <w:rsid w:val="00F7506F"/>
    <w:rsid w:val="00F750BD"/>
    <w:rsid w:val="00F753BB"/>
    <w:rsid w:val="00F75449"/>
    <w:rsid w:val="00F75467"/>
    <w:rsid w:val="00F755D3"/>
    <w:rsid w:val="00F75769"/>
    <w:rsid w:val="00F75A94"/>
    <w:rsid w:val="00F75A9B"/>
    <w:rsid w:val="00F760CD"/>
    <w:rsid w:val="00F761E1"/>
    <w:rsid w:val="00F76645"/>
    <w:rsid w:val="00F7679B"/>
    <w:rsid w:val="00F768D4"/>
    <w:rsid w:val="00F769C4"/>
    <w:rsid w:val="00F76AFA"/>
    <w:rsid w:val="00F76D6D"/>
    <w:rsid w:val="00F76D71"/>
    <w:rsid w:val="00F76DCE"/>
    <w:rsid w:val="00F76F99"/>
    <w:rsid w:val="00F771DA"/>
    <w:rsid w:val="00F777E2"/>
    <w:rsid w:val="00F77D7E"/>
    <w:rsid w:val="00F77E4A"/>
    <w:rsid w:val="00F77FB9"/>
    <w:rsid w:val="00F80025"/>
    <w:rsid w:val="00F80367"/>
    <w:rsid w:val="00F8039B"/>
    <w:rsid w:val="00F803B3"/>
    <w:rsid w:val="00F807EF"/>
    <w:rsid w:val="00F807FB"/>
    <w:rsid w:val="00F809F3"/>
    <w:rsid w:val="00F80CD7"/>
    <w:rsid w:val="00F80E4A"/>
    <w:rsid w:val="00F811D2"/>
    <w:rsid w:val="00F815A7"/>
    <w:rsid w:val="00F8171F"/>
    <w:rsid w:val="00F81955"/>
    <w:rsid w:val="00F81B6C"/>
    <w:rsid w:val="00F81C16"/>
    <w:rsid w:val="00F81E14"/>
    <w:rsid w:val="00F82183"/>
    <w:rsid w:val="00F82551"/>
    <w:rsid w:val="00F826AD"/>
    <w:rsid w:val="00F82872"/>
    <w:rsid w:val="00F828BE"/>
    <w:rsid w:val="00F82B3C"/>
    <w:rsid w:val="00F82CF0"/>
    <w:rsid w:val="00F82CF6"/>
    <w:rsid w:val="00F82E94"/>
    <w:rsid w:val="00F83145"/>
    <w:rsid w:val="00F8326D"/>
    <w:rsid w:val="00F832EB"/>
    <w:rsid w:val="00F83672"/>
    <w:rsid w:val="00F837EB"/>
    <w:rsid w:val="00F83B00"/>
    <w:rsid w:val="00F83B05"/>
    <w:rsid w:val="00F83CC7"/>
    <w:rsid w:val="00F83D3A"/>
    <w:rsid w:val="00F83DD5"/>
    <w:rsid w:val="00F83FE6"/>
    <w:rsid w:val="00F8406A"/>
    <w:rsid w:val="00F8414E"/>
    <w:rsid w:val="00F8417A"/>
    <w:rsid w:val="00F847F4"/>
    <w:rsid w:val="00F84885"/>
    <w:rsid w:val="00F849A4"/>
    <w:rsid w:val="00F84DB8"/>
    <w:rsid w:val="00F84FF4"/>
    <w:rsid w:val="00F85179"/>
    <w:rsid w:val="00F8549C"/>
    <w:rsid w:val="00F85533"/>
    <w:rsid w:val="00F85646"/>
    <w:rsid w:val="00F85697"/>
    <w:rsid w:val="00F85894"/>
    <w:rsid w:val="00F8594E"/>
    <w:rsid w:val="00F85AB2"/>
    <w:rsid w:val="00F85BE3"/>
    <w:rsid w:val="00F85C78"/>
    <w:rsid w:val="00F85F06"/>
    <w:rsid w:val="00F85F4F"/>
    <w:rsid w:val="00F860DF"/>
    <w:rsid w:val="00F864AC"/>
    <w:rsid w:val="00F86590"/>
    <w:rsid w:val="00F86912"/>
    <w:rsid w:val="00F86ABE"/>
    <w:rsid w:val="00F86CF7"/>
    <w:rsid w:val="00F86DEB"/>
    <w:rsid w:val="00F8705A"/>
    <w:rsid w:val="00F871BA"/>
    <w:rsid w:val="00F873AA"/>
    <w:rsid w:val="00F874C3"/>
    <w:rsid w:val="00F87B11"/>
    <w:rsid w:val="00F87CE2"/>
    <w:rsid w:val="00F87F1D"/>
    <w:rsid w:val="00F90175"/>
    <w:rsid w:val="00F90599"/>
    <w:rsid w:val="00F9071B"/>
    <w:rsid w:val="00F9073E"/>
    <w:rsid w:val="00F907E2"/>
    <w:rsid w:val="00F90999"/>
    <w:rsid w:val="00F91286"/>
    <w:rsid w:val="00F9191E"/>
    <w:rsid w:val="00F91B7C"/>
    <w:rsid w:val="00F91B98"/>
    <w:rsid w:val="00F91D7E"/>
    <w:rsid w:val="00F91DEB"/>
    <w:rsid w:val="00F9231C"/>
    <w:rsid w:val="00F92389"/>
    <w:rsid w:val="00F92561"/>
    <w:rsid w:val="00F926DE"/>
    <w:rsid w:val="00F9274B"/>
    <w:rsid w:val="00F92787"/>
    <w:rsid w:val="00F92829"/>
    <w:rsid w:val="00F92D20"/>
    <w:rsid w:val="00F92F26"/>
    <w:rsid w:val="00F931A7"/>
    <w:rsid w:val="00F935EC"/>
    <w:rsid w:val="00F93C87"/>
    <w:rsid w:val="00F93E75"/>
    <w:rsid w:val="00F93F10"/>
    <w:rsid w:val="00F94049"/>
    <w:rsid w:val="00F943FA"/>
    <w:rsid w:val="00F945A5"/>
    <w:rsid w:val="00F945F0"/>
    <w:rsid w:val="00F9467E"/>
    <w:rsid w:val="00F947F1"/>
    <w:rsid w:val="00F94CAA"/>
    <w:rsid w:val="00F94CCF"/>
    <w:rsid w:val="00F94E0C"/>
    <w:rsid w:val="00F94EA4"/>
    <w:rsid w:val="00F952EC"/>
    <w:rsid w:val="00F9536D"/>
    <w:rsid w:val="00F954C3"/>
    <w:rsid w:val="00F954C6"/>
    <w:rsid w:val="00F95515"/>
    <w:rsid w:val="00F955EF"/>
    <w:rsid w:val="00F956E7"/>
    <w:rsid w:val="00F95827"/>
    <w:rsid w:val="00F95B7A"/>
    <w:rsid w:val="00F95DBE"/>
    <w:rsid w:val="00F95E62"/>
    <w:rsid w:val="00F95F44"/>
    <w:rsid w:val="00F96349"/>
    <w:rsid w:val="00F966BF"/>
    <w:rsid w:val="00F9685F"/>
    <w:rsid w:val="00F9698D"/>
    <w:rsid w:val="00F96C69"/>
    <w:rsid w:val="00F96C70"/>
    <w:rsid w:val="00F96CF1"/>
    <w:rsid w:val="00F96DE5"/>
    <w:rsid w:val="00F96E1E"/>
    <w:rsid w:val="00F96ED9"/>
    <w:rsid w:val="00F97445"/>
    <w:rsid w:val="00F97475"/>
    <w:rsid w:val="00F97861"/>
    <w:rsid w:val="00F97FD9"/>
    <w:rsid w:val="00FA016A"/>
    <w:rsid w:val="00FA0236"/>
    <w:rsid w:val="00FA0381"/>
    <w:rsid w:val="00FA076F"/>
    <w:rsid w:val="00FA0828"/>
    <w:rsid w:val="00FA0A7D"/>
    <w:rsid w:val="00FA0BAD"/>
    <w:rsid w:val="00FA0E40"/>
    <w:rsid w:val="00FA0F68"/>
    <w:rsid w:val="00FA0FE2"/>
    <w:rsid w:val="00FA101A"/>
    <w:rsid w:val="00FA13C0"/>
    <w:rsid w:val="00FA15CF"/>
    <w:rsid w:val="00FA17B0"/>
    <w:rsid w:val="00FA1B5D"/>
    <w:rsid w:val="00FA1CF7"/>
    <w:rsid w:val="00FA24D5"/>
    <w:rsid w:val="00FA2665"/>
    <w:rsid w:val="00FA28D9"/>
    <w:rsid w:val="00FA29B5"/>
    <w:rsid w:val="00FA2C06"/>
    <w:rsid w:val="00FA2D82"/>
    <w:rsid w:val="00FA32CB"/>
    <w:rsid w:val="00FA32F9"/>
    <w:rsid w:val="00FA339F"/>
    <w:rsid w:val="00FA34FD"/>
    <w:rsid w:val="00FA35EC"/>
    <w:rsid w:val="00FA36A6"/>
    <w:rsid w:val="00FA3831"/>
    <w:rsid w:val="00FA3868"/>
    <w:rsid w:val="00FA3B12"/>
    <w:rsid w:val="00FA3E40"/>
    <w:rsid w:val="00FA4166"/>
    <w:rsid w:val="00FA429B"/>
    <w:rsid w:val="00FA4357"/>
    <w:rsid w:val="00FA4398"/>
    <w:rsid w:val="00FA4870"/>
    <w:rsid w:val="00FA4A0D"/>
    <w:rsid w:val="00FA4BD8"/>
    <w:rsid w:val="00FA4F55"/>
    <w:rsid w:val="00FA4F77"/>
    <w:rsid w:val="00FA509B"/>
    <w:rsid w:val="00FA5141"/>
    <w:rsid w:val="00FA545D"/>
    <w:rsid w:val="00FA54B5"/>
    <w:rsid w:val="00FA57FC"/>
    <w:rsid w:val="00FA58C2"/>
    <w:rsid w:val="00FA5A35"/>
    <w:rsid w:val="00FA5A6A"/>
    <w:rsid w:val="00FA5DD8"/>
    <w:rsid w:val="00FA6072"/>
    <w:rsid w:val="00FA6183"/>
    <w:rsid w:val="00FA64AA"/>
    <w:rsid w:val="00FA653A"/>
    <w:rsid w:val="00FA668F"/>
    <w:rsid w:val="00FA6A55"/>
    <w:rsid w:val="00FA6D11"/>
    <w:rsid w:val="00FA6E2E"/>
    <w:rsid w:val="00FA6E84"/>
    <w:rsid w:val="00FA7300"/>
    <w:rsid w:val="00FA73C3"/>
    <w:rsid w:val="00FA75FE"/>
    <w:rsid w:val="00FA7AF1"/>
    <w:rsid w:val="00FA7BB7"/>
    <w:rsid w:val="00FA7BEF"/>
    <w:rsid w:val="00FA7C74"/>
    <w:rsid w:val="00FA7C97"/>
    <w:rsid w:val="00FA7FFE"/>
    <w:rsid w:val="00FB00B7"/>
    <w:rsid w:val="00FB0201"/>
    <w:rsid w:val="00FB040D"/>
    <w:rsid w:val="00FB05F9"/>
    <w:rsid w:val="00FB0719"/>
    <w:rsid w:val="00FB09AD"/>
    <w:rsid w:val="00FB0C0F"/>
    <w:rsid w:val="00FB0D4A"/>
    <w:rsid w:val="00FB1049"/>
    <w:rsid w:val="00FB1306"/>
    <w:rsid w:val="00FB15DD"/>
    <w:rsid w:val="00FB167D"/>
    <w:rsid w:val="00FB1898"/>
    <w:rsid w:val="00FB1950"/>
    <w:rsid w:val="00FB19A9"/>
    <w:rsid w:val="00FB1A12"/>
    <w:rsid w:val="00FB1A17"/>
    <w:rsid w:val="00FB1B26"/>
    <w:rsid w:val="00FB1C39"/>
    <w:rsid w:val="00FB1D1C"/>
    <w:rsid w:val="00FB1D3F"/>
    <w:rsid w:val="00FB1F3E"/>
    <w:rsid w:val="00FB23DC"/>
    <w:rsid w:val="00FB2583"/>
    <w:rsid w:val="00FB25B9"/>
    <w:rsid w:val="00FB277F"/>
    <w:rsid w:val="00FB28AE"/>
    <w:rsid w:val="00FB29D1"/>
    <w:rsid w:val="00FB2A53"/>
    <w:rsid w:val="00FB2EEC"/>
    <w:rsid w:val="00FB31BF"/>
    <w:rsid w:val="00FB3317"/>
    <w:rsid w:val="00FB36D2"/>
    <w:rsid w:val="00FB370C"/>
    <w:rsid w:val="00FB37EE"/>
    <w:rsid w:val="00FB3AE0"/>
    <w:rsid w:val="00FB3AED"/>
    <w:rsid w:val="00FB3E45"/>
    <w:rsid w:val="00FB40EF"/>
    <w:rsid w:val="00FB41D3"/>
    <w:rsid w:val="00FB4308"/>
    <w:rsid w:val="00FB4586"/>
    <w:rsid w:val="00FB4829"/>
    <w:rsid w:val="00FB49E5"/>
    <w:rsid w:val="00FB50A1"/>
    <w:rsid w:val="00FB50FD"/>
    <w:rsid w:val="00FB5406"/>
    <w:rsid w:val="00FB5758"/>
    <w:rsid w:val="00FB5765"/>
    <w:rsid w:val="00FB5784"/>
    <w:rsid w:val="00FB57D5"/>
    <w:rsid w:val="00FB58AE"/>
    <w:rsid w:val="00FB5916"/>
    <w:rsid w:val="00FB5B23"/>
    <w:rsid w:val="00FB5D0D"/>
    <w:rsid w:val="00FB5E8B"/>
    <w:rsid w:val="00FB5EC6"/>
    <w:rsid w:val="00FB5F3E"/>
    <w:rsid w:val="00FB5F4E"/>
    <w:rsid w:val="00FB65F1"/>
    <w:rsid w:val="00FB6DB3"/>
    <w:rsid w:val="00FB6E19"/>
    <w:rsid w:val="00FB6E29"/>
    <w:rsid w:val="00FB6F23"/>
    <w:rsid w:val="00FB6F43"/>
    <w:rsid w:val="00FB7140"/>
    <w:rsid w:val="00FB76BC"/>
    <w:rsid w:val="00FB76D6"/>
    <w:rsid w:val="00FB7773"/>
    <w:rsid w:val="00FB780A"/>
    <w:rsid w:val="00FB7D44"/>
    <w:rsid w:val="00FB7D58"/>
    <w:rsid w:val="00FB7DEA"/>
    <w:rsid w:val="00FC0102"/>
    <w:rsid w:val="00FC0108"/>
    <w:rsid w:val="00FC01F4"/>
    <w:rsid w:val="00FC03BB"/>
    <w:rsid w:val="00FC04BB"/>
    <w:rsid w:val="00FC0502"/>
    <w:rsid w:val="00FC061C"/>
    <w:rsid w:val="00FC0806"/>
    <w:rsid w:val="00FC0874"/>
    <w:rsid w:val="00FC0997"/>
    <w:rsid w:val="00FC0C16"/>
    <w:rsid w:val="00FC0E14"/>
    <w:rsid w:val="00FC0F70"/>
    <w:rsid w:val="00FC0FBA"/>
    <w:rsid w:val="00FC11DA"/>
    <w:rsid w:val="00FC135A"/>
    <w:rsid w:val="00FC14B0"/>
    <w:rsid w:val="00FC1627"/>
    <w:rsid w:val="00FC176E"/>
    <w:rsid w:val="00FC1C7F"/>
    <w:rsid w:val="00FC1C95"/>
    <w:rsid w:val="00FC1FC3"/>
    <w:rsid w:val="00FC200E"/>
    <w:rsid w:val="00FC2343"/>
    <w:rsid w:val="00FC2719"/>
    <w:rsid w:val="00FC2A50"/>
    <w:rsid w:val="00FC2E2E"/>
    <w:rsid w:val="00FC2F74"/>
    <w:rsid w:val="00FC342F"/>
    <w:rsid w:val="00FC34A1"/>
    <w:rsid w:val="00FC372A"/>
    <w:rsid w:val="00FC383E"/>
    <w:rsid w:val="00FC3B84"/>
    <w:rsid w:val="00FC3C25"/>
    <w:rsid w:val="00FC3F18"/>
    <w:rsid w:val="00FC3F1F"/>
    <w:rsid w:val="00FC3F99"/>
    <w:rsid w:val="00FC4892"/>
    <w:rsid w:val="00FC4AC3"/>
    <w:rsid w:val="00FC4AE6"/>
    <w:rsid w:val="00FC4E79"/>
    <w:rsid w:val="00FC4EF2"/>
    <w:rsid w:val="00FC556C"/>
    <w:rsid w:val="00FC56C1"/>
    <w:rsid w:val="00FC5713"/>
    <w:rsid w:val="00FC5732"/>
    <w:rsid w:val="00FC5B0B"/>
    <w:rsid w:val="00FC5B3B"/>
    <w:rsid w:val="00FC5BAE"/>
    <w:rsid w:val="00FC5BF9"/>
    <w:rsid w:val="00FC5C3C"/>
    <w:rsid w:val="00FC5DBE"/>
    <w:rsid w:val="00FC5E10"/>
    <w:rsid w:val="00FC5F36"/>
    <w:rsid w:val="00FC60EA"/>
    <w:rsid w:val="00FC61D0"/>
    <w:rsid w:val="00FC62AA"/>
    <w:rsid w:val="00FC674F"/>
    <w:rsid w:val="00FC6810"/>
    <w:rsid w:val="00FC6866"/>
    <w:rsid w:val="00FC6AA0"/>
    <w:rsid w:val="00FC6C2A"/>
    <w:rsid w:val="00FC6F36"/>
    <w:rsid w:val="00FC700B"/>
    <w:rsid w:val="00FC73D8"/>
    <w:rsid w:val="00FC746C"/>
    <w:rsid w:val="00FC75F6"/>
    <w:rsid w:val="00FC7902"/>
    <w:rsid w:val="00FC79E5"/>
    <w:rsid w:val="00FC7A5F"/>
    <w:rsid w:val="00FD00E9"/>
    <w:rsid w:val="00FD01C6"/>
    <w:rsid w:val="00FD03BD"/>
    <w:rsid w:val="00FD03F1"/>
    <w:rsid w:val="00FD05E3"/>
    <w:rsid w:val="00FD0619"/>
    <w:rsid w:val="00FD083C"/>
    <w:rsid w:val="00FD09A5"/>
    <w:rsid w:val="00FD0C08"/>
    <w:rsid w:val="00FD0C6C"/>
    <w:rsid w:val="00FD0D95"/>
    <w:rsid w:val="00FD0EAD"/>
    <w:rsid w:val="00FD0F46"/>
    <w:rsid w:val="00FD10F4"/>
    <w:rsid w:val="00FD12A6"/>
    <w:rsid w:val="00FD12D0"/>
    <w:rsid w:val="00FD1380"/>
    <w:rsid w:val="00FD1418"/>
    <w:rsid w:val="00FD1578"/>
    <w:rsid w:val="00FD15A4"/>
    <w:rsid w:val="00FD1736"/>
    <w:rsid w:val="00FD1846"/>
    <w:rsid w:val="00FD19BB"/>
    <w:rsid w:val="00FD1C97"/>
    <w:rsid w:val="00FD1CA8"/>
    <w:rsid w:val="00FD1DE4"/>
    <w:rsid w:val="00FD2362"/>
    <w:rsid w:val="00FD2367"/>
    <w:rsid w:val="00FD23B2"/>
    <w:rsid w:val="00FD23FF"/>
    <w:rsid w:val="00FD241F"/>
    <w:rsid w:val="00FD28D5"/>
    <w:rsid w:val="00FD3038"/>
    <w:rsid w:val="00FD33A2"/>
    <w:rsid w:val="00FD3491"/>
    <w:rsid w:val="00FD3805"/>
    <w:rsid w:val="00FD3912"/>
    <w:rsid w:val="00FD3A9D"/>
    <w:rsid w:val="00FD3B47"/>
    <w:rsid w:val="00FD3C94"/>
    <w:rsid w:val="00FD3DC2"/>
    <w:rsid w:val="00FD3F5F"/>
    <w:rsid w:val="00FD419F"/>
    <w:rsid w:val="00FD41A0"/>
    <w:rsid w:val="00FD4425"/>
    <w:rsid w:val="00FD4464"/>
    <w:rsid w:val="00FD44D3"/>
    <w:rsid w:val="00FD4ADF"/>
    <w:rsid w:val="00FD4BA9"/>
    <w:rsid w:val="00FD4C7C"/>
    <w:rsid w:val="00FD4C9B"/>
    <w:rsid w:val="00FD4D74"/>
    <w:rsid w:val="00FD4E84"/>
    <w:rsid w:val="00FD5004"/>
    <w:rsid w:val="00FD51BE"/>
    <w:rsid w:val="00FD5459"/>
    <w:rsid w:val="00FD567C"/>
    <w:rsid w:val="00FD56CD"/>
    <w:rsid w:val="00FD594F"/>
    <w:rsid w:val="00FD5B12"/>
    <w:rsid w:val="00FD631C"/>
    <w:rsid w:val="00FD67AB"/>
    <w:rsid w:val="00FD69DA"/>
    <w:rsid w:val="00FD6A23"/>
    <w:rsid w:val="00FD6E6E"/>
    <w:rsid w:val="00FD70BE"/>
    <w:rsid w:val="00FD7554"/>
    <w:rsid w:val="00FD78FF"/>
    <w:rsid w:val="00FD7952"/>
    <w:rsid w:val="00FD7A77"/>
    <w:rsid w:val="00FD7B9A"/>
    <w:rsid w:val="00FD7FE5"/>
    <w:rsid w:val="00FE01FE"/>
    <w:rsid w:val="00FE04CB"/>
    <w:rsid w:val="00FE0940"/>
    <w:rsid w:val="00FE0B0A"/>
    <w:rsid w:val="00FE0C1B"/>
    <w:rsid w:val="00FE0DC2"/>
    <w:rsid w:val="00FE0E26"/>
    <w:rsid w:val="00FE0F13"/>
    <w:rsid w:val="00FE13CC"/>
    <w:rsid w:val="00FE13D6"/>
    <w:rsid w:val="00FE148C"/>
    <w:rsid w:val="00FE14E8"/>
    <w:rsid w:val="00FE152F"/>
    <w:rsid w:val="00FE15E0"/>
    <w:rsid w:val="00FE18B0"/>
    <w:rsid w:val="00FE18BA"/>
    <w:rsid w:val="00FE1BB8"/>
    <w:rsid w:val="00FE1BFA"/>
    <w:rsid w:val="00FE1C8A"/>
    <w:rsid w:val="00FE1F56"/>
    <w:rsid w:val="00FE21F7"/>
    <w:rsid w:val="00FE24E2"/>
    <w:rsid w:val="00FE2618"/>
    <w:rsid w:val="00FE295E"/>
    <w:rsid w:val="00FE2A14"/>
    <w:rsid w:val="00FE2AA5"/>
    <w:rsid w:val="00FE2AB2"/>
    <w:rsid w:val="00FE2B4C"/>
    <w:rsid w:val="00FE2D00"/>
    <w:rsid w:val="00FE2F03"/>
    <w:rsid w:val="00FE3017"/>
    <w:rsid w:val="00FE3110"/>
    <w:rsid w:val="00FE32CC"/>
    <w:rsid w:val="00FE3372"/>
    <w:rsid w:val="00FE349D"/>
    <w:rsid w:val="00FE34E8"/>
    <w:rsid w:val="00FE34EA"/>
    <w:rsid w:val="00FE38A3"/>
    <w:rsid w:val="00FE3E4C"/>
    <w:rsid w:val="00FE4008"/>
    <w:rsid w:val="00FE402E"/>
    <w:rsid w:val="00FE40A1"/>
    <w:rsid w:val="00FE41B5"/>
    <w:rsid w:val="00FE42DF"/>
    <w:rsid w:val="00FE47BE"/>
    <w:rsid w:val="00FE48A7"/>
    <w:rsid w:val="00FE4F3E"/>
    <w:rsid w:val="00FE506D"/>
    <w:rsid w:val="00FE52EF"/>
    <w:rsid w:val="00FE54B5"/>
    <w:rsid w:val="00FE558A"/>
    <w:rsid w:val="00FE5603"/>
    <w:rsid w:val="00FE5675"/>
    <w:rsid w:val="00FE57D7"/>
    <w:rsid w:val="00FE6104"/>
    <w:rsid w:val="00FE61A2"/>
    <w:rsid w:val="00FE61C2"/>
    <w:rsid w:val="00FE6277"/>
    <w:rsid w:val="00FE6295"/>
    <w:rsid w:val="00FE67DA"/>
    <w:rsid w:val="00FE68DB"/>
    <w:rsid w:val="00FE6939"/>
    <w:rsid w:val="00FE69FB"/>
    <w:rsid w:val="00FE6B76"/>
    <w:rsid w:val="00FE6EA4"/>
    <w:rsid w:val="00FE6F1F"/>
    <w:rsid w:val="00FE7597"/>
    <w:rsid w:val="00FE7650"/>
    <w:rsid w:val="00FE77EF"/>
    <w:rsid w:val="00FE7985"/>
    <w:rsid w:val="00FE7B1D"/>
    <w:rsid w:val="00FE7CF9"/>
    <w:rsid w:val="00FE7D13"/>
    <w:rsid w:val="00FE7D7E"/>
    <w:rsid w:val="00FE7E2C"/>
    <w:rsid w:val="00FE7E54"/>
    <w:rsid w:val="00FF0451"/>
    <w:rsid w:val="00FF05F5"/>
    <w:rsid w:val="00FF08A3"/>
    <w:rsid w:val="00FF0910"/>
    <w:rsid w:val="00FF0A36"/>
    <w:rsid w:val="00FF0A3F"/>
    <w:rsid w:val="00FF1211"/>
    <w:rsid w:val="00FF1258"/>
    <w:rsid w:val="00FF17BA"/>
    <w:rsid w:val="00FF1882"/>
    <w:rsid w:val="00FF1DEA"/>
    <w:rsid w:val="00FF1FBB"/>
    <w:rsid w:val="00FF2137"/>
    <w:rsid w:val="00FF213B"/>
    <w:rsid w:val="00FF21F1"/>
    <w:rsid w:val="00FF229D"/>
    <w:rsid w:val="00FF2454"/>
    <w:rsid w:val="00FF247E"/>
    <w:rsid w:val="00FF2645"/>
    <w:rsid w:val="00FF2C87"/>
    <w:rsid w:val="00FF2D3E"/>
    <w:rsid w:val="00FF2E96"/>
    <w:rsid w:val="00FF30AD"/>
    <w:rsid w:val="00FF314A"/>
    <w:rsid w:val="00FF31E0"/>
    <w:rsid w:val="00FF35D3"/>
    <w:rsid w:val="00FF3D04"/>
    <w:rsid w:val="00FF3E2C"/>
    <w:rsid w:val="00FF3F6B"/>
    <w:rsid w:val="00FF42C5"/>
    <w:rsid w:val="00FF4343"/>
    <w:rsid w:val="00FF439A"/>
    <w:rsid w:val="00FF46AB"/>
    <w:rsid w:val="00FF4867"/>
    <w:rsid w:val="00FF4921"/>
    <w:rsid w:val="00FF4C6D"/>
    <w:rsid w:val="00FF4C7A"/>
    <w:rsid w:val="00FF4DD7"/>
    <w:rsid w:val="00FF507D"/>
    <w:rsid w:val="00FF52C5"/>
    <w:rsid w:val="00FF5322"/>
    <w:rsid w:val="00FF56AE"/>
    <w:rsid w:val="00FF57C0"/>
    <w:rsid w:val="00FF5870"/>
    <w:rsid w:val="00FF5976"/>
    <w:rsid w:val="00FF59C5"/>
    <w:rsid w:val="00FF59FA"/>
    <w:rsid w:val="00FF5CDF"/>
    <w:rsid w:val="00FF6287"/>
    <w:rsid w:val="00FF64D1"/>
    <w:rsid w:val="00FF64EA"/>
    <w:rsid w:val="00FF6534"/>
    <w:rsid w:val="00FF65E6"/>
    <w:rsid w:val="00FF6984"/>
    <w:rsid w:val="00FF6BE2"/>
    <w:rsid w:val="00FF6C72"/>
    <w:rsid w:val="00FF6CC9"/>
    <w:rsid w:val="00FF6D70"/>
    <w:rsid w:val="00FF6F84"/>
    <w:rsid w:val="00FF70C1"/>
    <w:rsid w:val="00FF70CE"/>
    <w:rsid w:val="00FF7238"/>
    <w:rsid w:val="00FF7528"/>
    <w:rsid w:val="00FF75A6"/>
    <w:rsid w:val="00FF76C2"/>
    <w:rsid w:val="00FF77FE"/>
    <w:rsid w:val="00FF78ED"/>
    <w:rsid w:val="00FF7AD0"/>
    <w:rsid w:val="00FF7BD6"/>
    <w:rsid w:val="00FF7C80"/>
    <w:rsid w:val="00FF7E7B"/>
    <w:rsid w:val="00FF7FAC"/>
    <w:rsid w:val="01159518"/>
    <w:rsid w:val="0138BE24"/>
    <w:rsid w:val="0139CAC8"/>
    <w:rsid w:val="01A82A6D"/>
    <w:rsid w:val="01AD50E8"/>
    <w:rsid w:val="02575487"/>
    <w:rsid w:val="0265E5D0"/>
    <w:rsid w:val="02F98342"/>
    <w:rsid w:val="0303ED62"/>
    <w:rsid w:val="032615A9"/>
    <w:rsid w:val="0345294B"/>
    <w:rsid w:val="0378B726"/>
    <w:rsid w:val="03B70C5E"/>
    <w:rsid w:val="03E8E268"/>
    <w:rsid w:val="03ECCF92"/>
    <w:rsid w:val="0402C8E3"/>
    <w:rsid w:val="04511479"/>
    <w:rsid w:val="0465B70A"/>
    <w:rsid w:val="04AC0DAB"/>
    <w:rsid w:val="04C1751C"/>
    <w:rsid w:val="04CF1CDE"/>
    <w:rsid w:val="051FE9B9"/>
    <w:rsid w:val="05404258"/>
    <w:rsid w:val="0560DB67"/>
    <w:rsid w:val="057A96D7"/>
    <w:rsid w:val="05AE3696"/>
    <w:rsid w:val="05C8806D"/>
    <w:rsid w:val="0601E5D5"/>
    <w:rsid w:val="061039A9"/>
    <w:rsid w:val="061597FB"/>
    <w:rsid w:val="0624A816"/>
    <w:rsid w:val="0634960A"/>
    <w:rsid w:val="066F9AE0"/>
    <w:rsid w:val="069635CA"/>
    <w:rsid w:val="06A661C4"/>
    <w:rsid w:val="06A7C468"/>
    <w:rsid w:val="06DFB7B2"/>
    <w:rsid w:val="07039711"/>
    <w:rsid w:val="0732EF79"/>
    <w:rsid w:val="073967F3"/>
    <w:rsid w:val="07587490"/>
    <w:rsid w:val="0784B066"/>
    <w:rsid w:val="0791BB1A"/>
    <w:rsid w:val="07A5658D"/>
    <w:rsid w:val="07AFF59D"/>
    <w:rsid w:val="07B3E8F4"/>
    <w:rsid w:val="07BB110A"/>
    <w:rsid w:val="07D6C391"/>
    <w:rsid w:val="08072F6F"/>
    <w:rsid w:val="08484A12"/>
    <w:rsid w:val="08711488"/>
    <w:rsid w:val="087767B1"/>
    <w:rsid w:val="08810CD9"/>
    <w:rsid w:val="08B23799"/>
    <w:rsid w:val="08D48662"/>
    <w:rsid w:val="08FC2247"/>
    <w:rsid w:val="093DBF6A"/>
    <w:rsid w:val="0958F685"/>
    <w:rsid w:val="0982A191"/>
    <w:rsid w:val="0992434E"/>
    <w:rsid w:val="09D59979"/>
    <w:rsid w:val="09EACA51"/>
    <w:rsid w:val="09FF76C0"/>
    <w:rsid w:val="0A13D76D"/>
    <w:rsid w:val="0A25D7E6"/>
    <w:rsid w:val="0A2F6CB6"/>
    <w:rsid w:val="0A5DB035"/>
    <w:rsid w:val="0A73E936"/>
    <w:rsid w:val="0A777DBA"/>
    <w:rsid w:val="0AA53A79"/>
    <w:rsid w:val="0ABDDC7A"/>
    <w:rsid w:val="0AC4830F"/>
    <w:rsid w:val="0ACC4D6E"/>
    <w:rsid w:val="0AE3D8BA"/>
    <w:rsid w:val="0AF2B1CC"/>
    <w:rsid w:val="0B0F4958"/>
    <w:rsid w:val="0B5460D8"/>
    <w:rsid w:val="0B7A2FED"/>
    <w:rsid w:val="0BDEB9C1"/>
    <w:rsid w:val="0BF98096"/>
    <w:rsid w:val="0C0A7828"/>
    <w:rsid w:val="0C2AE8AD"/>
    <w:rsid w:val="0C9984D4"/>
    <w:rsid w:val="0CDB45E9"/>
    <w:rsid w:val="0D108285"/>
    <w:rsid w:val="0D2993BD"/>
    <w:rsid w:val="0D345991"/>
    <w:rsid w:val="0D3B3FAD"/>
    <w:rsid w:val="0D6F0D8D"/>
    <w:rsid w:val="0D7E7964"/>
    <w:rsid w:val="0D85A8BC"/>
    <w:rsid w:val="0D85E0A8"/>
    <w:rsid w:val="0DAB22B0"/>
    <w:rsid w:val="0DB1B5A0"/>
    <w:rsid w:val="0DD84415"/>
    <w:rsid w:val="0DECF721"/>
    <w:rsid w:val="0E22B314"/>
    <w:rsid w:val="0E476778"/>
    <w:rsid w:val="0E48CC3B"/>
    <w:rsid w:val="0EE81E2C"/>
    <w:rsid w:val="0F2966A3"/>
    <w:rsid w:val="0F3AA17A"/>
    <w:rsid w:val="0F5825F6"/>
    <w:rsid w:val="0F7031CE"/>
    <w:rsid w:val="0FABF4AC"/>
    <w:rsid w:val="0FBD18CF"/>
    <w:rsid w:val="0FC5B6C0"/>
    <w:rsid w:val="0FE573BC"/>
    <w:rsid w:val="0FF2A5D4"/>
    <w:rsid w:val="0FF4D5F9"/>
    <w:rsid w:val="103944CB"/>
    <w:rsid w:val="109039F0"/>
    <w:rsid w:val="109D7CF5"/>
    <w:rsid w:val="10A50E91"/>
    <w:rsid w:val="10BA937C"/>
    <w:rsid w:val="10C0CC12"/>
    <w:rsid w:val="10DC3674"/>
    <w:rsid w:val="10F4F81E"/>
    <w:rsid w:val="110CB373"/>
    <w:rsid w:val="1120D716"/>
    <w:rsid w:val="114277FA"/>
    <w:rsid w:val="115E0D57"/>
    <w:rsid w:val="1161F350"/>
    <w:rsid w:val="117CFDF0"/>
    <w:rsid w:val="1180C7A5"/>
    <w:rsid w:val="11DF9540"/>
    <w:rsid w:val="11EB35C3"/>
    <w:rsid w:val="1210EC06"/>
    <w:rsid w:val="122917D0"/>
    <w:rsid w:val="124F572E"/>
    <w:rsid w:val="12511A8F"/>
    <w:rsid w:val="125919DF"/>
    <w:rsid w:val="126F5121"/>
    <w:rsid w:val="12AAD4DC"/>
    <w:rsid w:val="12D29D4E"/>
    <w:rsid w:val="12EE755F"/>
    <w:rsid w:val="13032B1E"/>
    <w:rsid w:val="132CDFDF"/>
    <w:rsid w:val="133562D6"/>
    <w:rsid w:val="1341E8E9"/>
    <w:rsid w:val="13659EC0"/>
    <w:rsid w:val="13F02035"/>
    <w:rsid w:val="144D05BB"/>
    <w:rsid w:val="14503DDD"/>
    <w:rsid w:val="1475BA4F"/>
    <w:rsid w:val="1483E8AB"/>
    <w:rsid w:val="149EFB7F"/>
    <w:rsid w:val="14A79409"/>
    <w:rsid w:val="14FA5343"/>
    <w:rsid w:val="14FC1B9E"/>
    <w:rsid w:val="150E6E1E"/>
    <w:rsid w:val="152352CC"/>
    <w:rsid w:val="154E67A8"/>
    <w:rsid w:val="1552BF9C"/>
    <w:rsid w:val="156076D5"/>
    <w:rsid w:val="1568F1A4"/>
    <w:rsid w:val="15733245"/>
    <w:rsid w:val="15AD4167"/>
    <w:rsid w:val="15EA3D04"/>
    <w:rsid w:val="15F91E04"/>
    <w:rsid w:val="16A33054"/>
    <w:rsid w:val="17347888"/>
    <w:rsid w:val="1738536C"/>
    <w:rsid w:val="173EF223"/>
    <w:rsid w:val="17535ECA"/>
    <w:rsid w:val="1765FDFE"/>
    <w:rsid w:val="17679D28"/>
    <w:rsid w:val="17808A79"/>
    <w:rsid w:val="178ACDF4"/>
    <w:rsid w:val="1799BC4E"/>
    <w:rsid w:val="182745DA"/>
    <w:rsid w:val="1846EE8E"/>
    <w:rsid w:val="1880B04B"/>
    <w:rsid w:val="18B39E6E"/>
    <w:rsid w:val="18CD4245"/>
    <w:rsid w:val="1980AE2E"/>
    <w:rsid w:val="1987F20E"/>
    <w:rsid w:val="19B22BCE"/>
    <w:rsid w:val="19CDF08A"/>
    <w:rsid w:val="19F1F843"/>
    <w:rsid w:val="19F52DE9"/>
    <w:rsid w:val="1A39ECB2"/>
    <w:rsid w:val="1A581E91"/>
    <w:rsid w:val="1A86F124"/>
    <w:rsid w:val="1AB71758"/>
    <w:rsid w:val="1B11FBF0"/>
    <w:rsid w:val="1B1ED657"/>
    <w:rsid w:val="1B6CB245"/>
    <w:rsid w:val="1B8A7FDB"/>
    <w:rsid w:val="1BA5476C"/>
    <w:rsid w:val="1BC9198F"/>
    <w:rsid w:val="1BDF814C"/>
    <w:rsid w:val="1BDF8305"/>
    <w:rsid w:val="1BFFFC25"/>
    <w:rsid w:val="1C07E9AB"/>
    <w:rsid w:val="1C321B2D"/>
    <w:rsid w:val="1C396F21"/>
    <w:rsid w:val="1C7E98E1"/>
    <w:rsid w:val="1C833403"/>
    <w:rsid w:val="1C8A9A75"/>
    <w:rsid w:val="1CAA0D64"/>
    <w:rsid w:val="1CACDCD3"/>
    <w:rsid w:val="1D1D6A1E"/>
    <w:rsid w:val="1D39E641"/>
    <w:rsid w:val="1D4B1DDA"/>
    <w:rsid w:val="1D7F408D"/>
    <w:rsid w:val="1D8EF01B"/>
    <w:rsid w:val="1D915264"/>
    <w:rsid w:val="1D928650"/>
    <w:rsid w:val="1D9CE59F"/>
    <w:rsid w:val="1DA317FC"/>
    <w:rsid w:val="1DBDB64F"/>
    <w:rsid w:val="1DD5C761"/>
    <w:rsid w:val="1E0952D7"/>
    <w:rsid w:val="1E245652"/>
    <w:rsid w:val="1E6BD281"/>
    <w:rsid w:val="1E8C55BE"/>
    <w:rsid w:val="1E975C60"/>
    <w:rsid w:val="1EA74C5A"/>
    <w:rsid w:val="1EBEC86F"/>
    <w:rsid w:val="1EFA00A7"/>
    <w:rsid w:val="1EFAE076"/>
    <w:rsid w:val="1F189B67"/>
    <w:rsid w:val="1F1B10EE"/>
    <w:rsid w:val="1F1ED373"/>
    <w:rsid w:val="1F4B18DD"/>
    <w:rsid w:val="1F5986B0"/>
    <w:rsid w:val="1F5D9A78"/>
    <w:rsid w:val="1F607BE0"/>
    <w:rsid w:val="1F710FE3"/>
    <w:rsid w:val="1F7FC642"/>
    <w:rsid w:val="1F90953D"/>
    <w:rsid w:val="1FA24128"/>
    <w:rsid w:val="1FC8E98B"/>
    <w:rsid w:val="1FDCDADA"/>
    <w:rsid w:val="206CEA03"/>
    <w:rsid w:val="20AC874C"/>
    <w:rsid w:val="20DAB8BE"/>
    <w:rsid w:val="20DE74DA"/>
    <w:rsid w:val="20F55711"/>
    <w:rsid w:val="21361B6E"/>
    <w:rsid w:val="213EB65D"/>
    <w:rsid w:val="21C568C6"/>
    <w:rsid w:val="21FC8C17"/>
    <w:rsid w:val="222EA638"/>
    <w:rsid w:val="2238AF8E"/>
    <w:rsid w:val="2260FF6E"/>
    <w:rsid w:val="2275DC29"/>
    <w:rsid w:val="230E7B2D"/>
    <w:rsid w:val="23194EE8"/>
    <w:rsid w:val="23318F29"/>
    <w:rsid w:val="235E830C"/>
    <w:rsid w:val="2366EA9A"/>
    <w:rsid w:val="237E273F"/>
    <w:rsid w:val="23A6C7A2"/>
    <w:rsid w:val="23D559B4"/>
    <w:rsid w:val="23D5E827"/>
    <w:rsid w:val="23F253BF"/>
    <w:rsid w:val="24186E19"/>
    <w:rsid w:val="24289BF6"/>
    <w:rsid w:val="243DC5F1"/>
    <w:rsid w:val="245E3269"/>
    <w:rsid w:val="2488F37C"/>
    <w:rsid w:val="25712A15"/>
    <w:rsid w:val="258A5272"/>
    <w:rsid w:val="25AECBF1"/>
    <w:rsid w:val="25AFEDA3"/>
    <w:rsid w:val="25C5B45F"/>
    <w:rsid w:val="25C8C834"/>
    <w:rsid w:val="25FC5982"/>
    <w:rsid w:val="2631F634"/>
    <w:rsid w:val="26511AF5"/>
    <w:rsid w:val="26C148E9"/>
    <w:rsid w:val="2730D1E5"/>
    <w:rsid w:val="273EA351"/>
    <w:rsid w:val="273FE63C"/>
    <w:rsid w:val="2765825F"/>
    <w:rsid w:val="27659CDA"/>
    <w:rsid w:val="27A12833"/>
    <w:rsid w:val="27A28F24"/>
    <w:rsid w:val="27BD80A8"/>
    <w:rsid w:val="27CE9A7F"/>
    <w:rsid w:val="27D8E720"/>
    <w:rsid w:val="27DF337B"/>
    <w:rsid w:val="27E6F55A"/>
    <w:rsid w:val="28186021"/>
    <w:rsid w:val="283BDCA1"/>
    <w:rsid w:val="28428382"/>
    <w:rsid w:val="285D6176"/>
    <w:rsid w:val="28782C14"/>
    <w:rsid w:val="2878D5B5"/>
    <w:rsid w:val="289C9243"/>
    <w:rsid w:val="28B1987C"/>
    <w:rsid w:val="28B73291"/>
    <w:rsid w:val="28C322DD"/>
    <w:rsid w:val="28CEDA17"/>
    <w:rsid w:val="28E66CB3"/>
    <w:rsid w:val="29275EE1"/>
    <w:rsid w:val="292BD4DB"/>
    <w:rsid w:val="29BB5E05"/>
    <w:rsid w:val="29C10749"/>
    <w:rsid w:val="29D043B8"/>
    <w:rsid w:val="29EE3E65"/>
    <w:rsid w:val="2A1458D6"/>
    <w:rsid w:val="2A19DA04"/>
    <w:rsid w:val="2A63714D"/>
    <w:rsid w:val="2A76E93D"/>
    <w:rsid w:val="2A89F8AB"/>
    <w:rsid w:val="2AC256AF"/>
    <w:rsid w:val="2AFB315E"/>
    <w:rsid w:val="2AFCFB42"/>
    <w:rsid w:val="2B25911B"/>
    <w:rsid w:val="2B5BCE2E"/>
    <w:rsid w:val="2B8D6101"/>
    <w:rsid w:val="2B927F70"/>
    <w:rsid w:val="2C162B82"/>
    <w:rsid w:val="2C17C18E"/>
    <w:rsid w:val="2C542A47"/>
    <w:rsid w:val="2C5D09D2"/>
    <w:rsid w:val="2C88E5CA"/>
    <w:rsid w:val="2CBFCB71"/>
    <w:rsid w:val="2CC81EB4"/>
    <w:rsid w:val="2CD4B223"/>
    <w:rsid w:val="2D2FB974"/>
    <w:rsid w:val="2D3A7F2D"/>
    <w:rsid w:val="2D88E209"/>
    <w:rsid w:val="2D956457"/>
    <w:rsid w:val="2DB6B712"/>
    <w:rsid w:val="2DB9DDD6"/>
    <w:rsid w:val="2DBDF8B2"/>
    <w:rsid w:val="2DDDC28D"/>
    <w:rsid w:val="2E05DABC"/>
    <w:rsid w:val="2E1B99E6"/>
    <w:rsid w:val="2E5309FB"/>
    <w:rsid w:val="2E7EF685"/>
    <w:rsid w:val="2EE0DB9D"/>
    <w:rsid w:val="2EE33CE5"/>
    <w:rsid w:val="2EEA3F2A"/>
    <w:rsid w:val="2F204788"/>
    <w:rsid w:val="2F7394F2"/>
    <w:rsid w:val="2F89FEF0"/>
    <w:rsid w:val="2FA38825"/>
    <w:rsid w:val="2FA998C8"/>
    <w:rsid w:val="2FD5B22C"/>
    <w:rsid w:val="2FDBB731"/>
    <w:rsid w:val="2FE64D70"/>
    <w:rsid w:val="3024EC6E"/>
    <w:rsid w:val="3052BA76"/>
    <w:rsid w:val="3061476B"/>
    <w:rsid w:val="30B1571D"/>
    <w:rsid w:val="30B48C44"/>
    <w:rsid w:val="30C7FC82"/>
    <w:rsid w:val="30D3643B"/>
    <w:rsid w:val="30DA5A0C"/>
    <w:rsid w:val="30E05896"/>
    <w:rsid w:val="30EFA08B"/>
    <w:rsid w:val="3108F736"/>
    <w:rsid w:val="31583E99"/>
    <w:rsid w:val="31723AC2"/>
    <w:rsid w:val="31A37966"/>
    <w:rsid w:val="31B5273C"/>
    <w:rsid w:val="31BD2FC0"/>
    <w:rsid w:val="31EE3AF5"/>
    <w:rsid w:val="321DFD91"/>
    <w:rsid w:val="32383693"/>
    <w:rsid w:val="327A7442"/>
    <w:rsid w:val="32A22FB3"/>
    <w:rsid w:val="32AA1559"/>
    <w:rsid w:val="332C77AB"/>
    <w:rsid w:val="335D9E88"/>
    <w:rsid w:val="33690EF7"/>
    <w:rsid w:val="338E427E"/>
    <w:rsid w:val="3418A91E"/>
    <w:rsid w:val="34538CB7"/>
    <w:rsid w:val="34752FF4"/>
    <w:rsid w:val="3486FDA8"/>
    <w:rsid w:val="349550A7"/>
    <w:rsid w:val="3499849B"/>
    <w:rsid w:val="34A0DAA9"/>
    <w:rsid w:val="34D33099"/>
    <w:rsid w:val="34DE2A28"/>
    <w:rsid w:val="34F28B19"/>
    <w:rsid w:val="34FDC8CF"/>
    <w:rsid w:val="351328B2"/>
    <w:rsid w:val="35156EF4"/>
    <w:rsid w:val="353C2E15"/>
    <w:rsid w:val="35425A4C"/>
    <w:rsid w:val="35586550"/>
    <w:rsid w:val="357F2DED"/>
    <w:rsid w:val="35A8B789"/>
    <w:rsid w:val="35BB9F5B"/>
    <w:rsid w:val="35CF0F0E"/>
    <w:rsid w:val="3604E529"/>
    <w:rsid w:val="3631F48D"/>
    <w:rsid w:val="364E33AE"/>
    <w:rsid w:val="366DBF2D"/>
    <w:rsid w:val="3673C941"/>
    <w:rsid w:val="3678E00B"/>
    <w:rsid w:val="36CAE10D"/>
    <w:rsid w:val="36D347F7"/>
    <w:rsid w:val="370529C7"/>
    <w:rsid w:val="37068107"/>
    <w:rsid w:val="370DC373"/>
    <w:rsid w:val="3749B4FF"/>
    <w:rsid w:val="3754FFC1"/>
    <w:rsid w:val="378BBEBB"/>
    <w:rsid w:val="3790976A"/>
    <w:rsid w:val="37A77229"/>
    <w:rsid w:val="37A9FE87"/>
    <w:rsid w:val="37B07B63"/>
    <w:rsid w:val="37BF725F"/>
    <w:rsid w:val="383B5AB2"/>
    <w:rsid w:val="3854830F"/>
    <w:rsid w:val="38B4B531"/>
    <w:rsid w:val="38CC4394"/>
    <w:rsid w:val="38E82A2A"/>
    <w:rsid w:val="38FF6B5B"/>
    <w:rsid w:val="392995A8"/>
    <w:rsid w:val="392ED197"/>
    <w:rsid w:val="39540BD5"/>
    <w:rsid w:val="39A5E663"/>
    <w:rsid w:val="39C3F910"/>
    <w:rsid w:val="39CD7307"/>
    <w:rsid w:val="39D72B13"/>
    <w:rsid w:val="39DEA343"/>
    <w:rsid w:val="39DFE02B"/>
    <w:rsid w:val="39ED59EA"/>
    <w:rsid w:val="3A751F31"/>
    <w:rsid w:val="3A8CE0A9"/>
    <w:rsid w:val="3AC6A3A7"/>
    <w:rsid w:val="3AE52218"/>
    <w:rsid w:val="3AED8BC6"/>
    <w:rsid w:val="3AFE3E69"/>
    <w:rsid w:val="3B1CB864"/>
    <w:rsid w:val="3B26E7E7"/>
    <w:rsid w:val="3B968C04"/>
    <w:rsid w:val="3BB3BDAF"/>
    <w:rsid w:val="3BD9A569"/>
    <w:rsid w:val="3C022A1F"/>
    <w:rsid w:val="3C29EADE"/>
    <w:rsid w:val="3C93CCC6"/>
    <w:rsid w:val="3CA5C1AF"/>
    <w:rsid w:val="3CB62039"/>
    <w:rsid w:val="3CE16773"/>
    <w:rsid w:val="3CE1ADB8"/>
    <w:rsid w:val="3CF1D6E3"/>
    <w:rsid w:val="3CFA19D6"/>
    <w:rsid w:val="3D0ECBD5"/>
    <w:rsid w:val="3D14BD4D"/>
    <w:rsid w:val="3D28C818"/>
    <w:rsid w:val="3D4A8E38"/>
    <w:rsid w:val="3D771E0C"/>
    <w:rsid w:val="3DC9C37C"/>
    <w:rsid w:val="3DE09325"/>
    <w:rsid w:val="3DFF0D78"/>
    <w:rsid w:val="3E092609"/>
    <w:rsid w:val="3E25B0A1"/>
    <w:rsid w:val="3E4013B7"/>
    <w:rsid w:val="3E4D8CA8"/>
    <w:rsid w:val="3E8AF96A"/>
    <w:rsid w:val="3EE7C6CB"/>
    <w:rsid w:val="3F2BC0BD"/>
    <w:rsid w:val="3FB37777"/>
    <w:rsid w:val="3FB6B09E"/>
    <w:rsid w:val="40B4F67A"/>
    <w:rsid w:val="40C68D15"/>
    <w:rsid w:val="4153EE64"/>
    <w:rsid w:val="4159CC7D"/>
    <w:rsid w:val="4179BCF7"/>
    <w:rsid w:val="4196D0C5"/>
    <w:rsid w:val="41DA5B05"/>
    <w:rsid w:val="4215230C"/>
    <w:rsid w:val="42228B73"/>
    <w:rsid w:val="4222C9C4"/>
    <w:rsid w:val="42297A1D"/>
    <w:rsid w:val="4272AEE6"/>
    <w:rsid w:val="427AFD95"/>
    <w:rsid w:val="428561E0"/>
    <w:rsid w:val="42F4B3FB"/>
    <w:rsid w:val="4305A4E1"/>
    <w:rsid w:val="43286602"/>
    <w:rsid w:val="434DFB87"/>
    <w:rsid w:val="435ECA22"/>
    <w:rsid w:val="439A1552"/>
    <w:rsid w:val="439F3FF7"/>
    <w:rsid w:val="43A1CECC"/>
    <w:rsid w:val="43B97B05"/>
    <w:rsid w:val="43E19BD6"/>
    <w:rsid w:val="43EC52DC"/>
    <w:rsid w:val="441E3100"/>
    <w:rsid w:val="4428079D"/>
    <w:rsid w:val="442A21C7"/>
    <w:rsid w:val="442FF0EA"/>
    <w:rsid w:val="447A5079"/>
    <w:rsid w:val="454B886E"/>
    <w:rsid w:val="454EBA18"/>
    <w:rsid w:val="45765FFB"/>
    <w:rsid w:val="45C338F3"/>
    <w:rsid w:val="45FA1C8B"/>
    <w:rsid w:val="460DD8EC"/>
    <w:rsid w:val="4633FFF7"/>
    <w:rsid w:val="469BE3AE"/>
    <w:rsid w:val="4743106C"/>
    <w:rsid w:val="47457822"/>
    <w:rsid w:val="474696FD"/>
    <w:rsid w:val="47804BFE"/>
    <w:rsid w:val="47D170AA"/>
    <w:rsid w:val="47E1AE96"/>
    <w:rsid w:val="4804EFB5"/>
    <w:rsid w:val="485071B9"/>
    <w:rsid w:val="48A04E72"/>
    <w:rsid w:val="48A5EFBC"/>
    <w:rsid w:val="48B497FC"/>
    <w:rsid w:val="48C36030"/>
    <w:rsid w:val="48C6763A"/>
    <w:rsid w:val="48E2675E"/>
    <w:rsid w:val="4916D489"/>
    <w:rsid w:val="494ADABC"/>
    <w:rsid w:val="49877D0C"/>
    <w:rsid w:val="49938C57"/>
    <w:rsid w:val="499C5158"/>
    <w:rsid w:val="4A34242B"/>
    <w:rsid w:val="4A827AF4"/>
    <w:rsid w:val="4A84F1A4"/>
    <w:rsid w:val="4A9E7359"/>
    <w:rsid w:val="4AB83EDC"/>
    <w:rsid w:val="4AC386F8"/>
    <w:rsid w:val="4AC7E973"/>
    <w:rsid w:val="4AF96A52"/>
    <w:rsid w:val="4AFA343F"/>
    <w:rsid w:val="4B527683"/>
    <w:rsid w:val="4B5D63C2"/>
    <w:rsid w:val="4B71FAB2"/>
    <w:rsid w:val="4B904EB2"/>
    <w:rsid w:val="4BBBAC66"/>
    <w:rsid w:val="4BC2923A"/>
    <w:rsid w:val="4BDC98B9"/>
    <w:rsid w:val="4C608312"/>
    <w:rsid w:val="4C6340DA"/>
    <w:rsid w:val="4C7BE1D7"/>
    <w:rsid w:val="4CAEF6FB"/>
    <w:rsid w:val="4CC7F33E"/>
    <w:rsid w:val="4D2B84AA"/>
    <w:rsid w:val="4D2E1790"/>
    <w:rsid w:val="4D70686A"/>
    <w:rsid w:val="4D835F8B"/>
    <w:rsid w:val="4D98AA31"/>
    <w:rsid w:val="4DE41F36"/>
    <w:rsid w:val="4DFDF908"/>
    <w:rsid w:val="4E4011E7"/>
    <w:rsid w:val="4E452485"/>
    <w:rsid w:val="4E498A68"/>
    <w:rsid w:val="4E59AE9F"/>
    <w:rsid w:val="4E85F0D4"/>
    <w:rsid w:val="4E98EC5B"/>
    <w:rsid w:val="4E9E84D9"/>
    <w:rsid w:val="4EF69B38"/>
    <w:rsid w:val="4EFA32FC"/>
    <w:rsid w:val="4F1B24C7"/>
    <w:rsid w:val="4F25A788"/>
    <w:rsid w:val="4F51A8E2"/>
    <w:rsid w:val="4F599668"/>
    <w:rsid w:val="4F65B143"/>
    <w:rsid w:val="4F8614C2"/>
    <w:rsid w:val="4FC0F9EE"/>
    <w:rsid w:val="50459FF7"/>
    <w:rsid w:val="507B7CDF"/>
    <w:rsid w:val="509442B4"/>
    <w:rsid w:val="5096035D"/>
    <w:rsid w:val="512BFA4A"/>
    <w:rsid w:val="513F187D"/>
    <w:rsid w:val="5154BA76"/>
    <w:rsid w:val="5162CBD1"/>
    <w:rsid w:val="5170A41D"/>
    <w:rsid w:val="51B4BC54"/>
    <w:rsid w:val="51C456A9"/>
    <w:rsid w:val="51C9BCFB"/>
    <w:rsid w:val="51CA5C47"/>
    <w:rsid w:val="52120CDF"/>
    <w:rsid w:val="5234F603"/>
    <w:rsid w:val="5270DE2E"/>
    <w:rsid w:val="528949A4"/>
    <w:rsid w:val="52A29D8A"/>
    <w:rsid w:val="52D8C1F9"/>
    <w:rsid w:val="52FDFFB5"/>
    <w:rsid w:val="530C01E0"/>
    <w:rsid w:val="530CF044"/>
    <w:rsid w:val="530DD015"/>
    <w:rsid w:val="5314E1DE"/>
    <w:rsid w:val="53456ACA"/>
    <w:rsid w:val="5354FE80"/>
    <w:rsid w:val="53CDA41F"/>
    <w:rsid w:val="53DBFB47"/>
    <w:rsid w:val="53EFC614"/>
    <w:rsid w:val="54251A05"/>
    <w:rsid w:val="542EEF69"/>
    <w:rsid w:val="5476B93F"/>
    <w:rsid w:val="54B5E69E"/>
    <w:rsid w:val="54BA06FA"/>
    <w:rsid w:val="55051B3D"/>
    <w:rsid w:val="5526B1CA"/>
    <w:rsid w:val="55410CC9"/>
    <w:rsid w:val="555C6EA4"/>
    <w:rsid w:val="5566FE45"/>
    <w:rsid w:val="556F5DC2"/>
    <w:rsid w:val="559143BD"/>
    <w:rsid w:val="55969F35"/>
    <w:rsid w:val="559C0857"/>
    <w:rsid w:val="55B3FBDB"/>
    <w:rsid w:val="55BB67E9"/>
    <w:rsid w:val="561A817C"/>
    <w:rsid w:val="565B829F"/>
    <w:rsid w:val="566988EC"/>
    <w:rsid w:val="56B9B427"/>
    <w:rsid w:val="56CA2F0C"/>
    <w:rsid w:val="56FEE1DA"/>
    <w:rsid w:val="5715D287"/>
    <w:rsid w:val="572A40D6"/>
    <w:rsid w:val="572D9213"/>
    <w:rsid w:val="5745D6B4"/>
    <w:rsid w:val="57509294"/>
    <w:rsid w:val="57515311"/>
    <w:rsid w:val="5764A84D"/>
    <w:rsid w:val="57B42A5E"/>
    <w:rsid w:val="5815BCB6"/>
    <w:rsid w:val="581EDD29"/>
    <w:rsid w:val="588F0C45"/>
    <w:rsid w:val="591FBE89"/>
    <w:rsid w:val="59225DC3"/>
    <w:rsid w:val="59310269"/>
    <w:rsid w:val="5940D51C"/>
    <w:rsid w:val="594A2A62"/>
    <w:rsid w:val="5955AE9F"/>
    <w:rsid w:val="597AB7E9"/>
    <w:rsid w:val="59C8CC0B"/>
    <w:rsid w:val="59CD1C68"/>
    <w:rsid w:val="5A553B97"/>
    <w:rsid w:val="5A587990"/>
    <w:rsid w:val="5A6F6CE6"/>
    <w:rsid w:val="5A81A810"/>
    <w:rsid w:val="5A8FCA40"/>
    <w:rsid w:val="5A9C490F"/>
    <w:rsid w:val="5ACB410A"/>
    <w:rsid w:val="5AE03BE9"/>
    <w:rsid w:val="5AE5FAC3"/>
    <w:rsid w:val="5AE7BE34"/>
    <w:rsid w:val="5B0FB377"/>
    <w:rsid w:val="5B3CB375"/>
    <w:rsid w:val="5B4DCD7B"/>
    <w:rsid w:val="5B6081F7"/>
    <w:rsid w:val="5B79B481"/>
    <w:rsid w:val="5BC353D9"/>
    <w:rsid w:val="5BD5E025"/>
    <w:rsid w:val="5BDBA819"/>
    <w:rsid w:val="5BDF5589"/>
    <w:rsid w:val="5BEB8F0A"/>
    <w:rsid w:val="5BF9D917"/>
    <w:rsid w:val="5C44E157"/>
    <w:rsid w:val="5C4BED2E"/>
    <w:rsid w:val="5C92AB4E"/>
    <w:rsid w:val="5CE0C920"/>
    <w:rsid w:val="5CEB5B9C"/>
    <w:rsid w:val="5CEFA1F4"/>
    <w:rsid w:val="5D26E31B"/>
    <w:rsid w:val="5D293682"/>
    <w:rsid w:val="5D33522C"/>
    <w:rsid w:val="5D46DAEA"/>
    <w:rsid w:val="5D5198C9"/>
    <w:rsid w:val="5D7C8722"/>
    <w:rsid w:val="5D9E85A2"/>
    <w:rsid w:val="5DB9CAF9"/>
    <w:rsid w:val="5DC0366E"/>
    <w:rsid w:val="5DC06561"/>
    <w:rsid w:val="5DF14C4E"/>
    <w:rsid w:val="5E9FADB7"/>
    <w:rsid w:val="5EA62B71"/>
    <w:rsid w:val="5ECAA16F"/>
    <w:rsid w:val="5EF6CC0F"/>
    <w:rsid w:val="5F0A787F"/>
    <w:rsid w:val="5F2FEA92"/>
    <w:rsid w:val="5F94FD96"/>
    <w:rsid w:val="5F98B7C0"/>
    <w:rsid w:val="602A2891"/>
    <w:rsid w:val="604C8153"/>
    <w:rsid w:val="607B7597"/>
    <w:rsid w:val="6097E7CA"/>
    <w:rsid w:val="60DAE110"/>
    <w:rsid w:val="6105D54D"/>
    <w:rsid w:val="6117C74D"/>
    <w:rsid w:val="61614B2F"/>
    <w:rsid w:val="6186C1BD"/>
    <w:rsid w:val="6195F0F0"/>
    <w:rsid w:val="61FE5422"/>
    <w:rsid w:val="621F6C81"/>
    <w:rsid w:val="6226E752"/>
    <w:rsid w:val="623B4317"/>
    <w:rsid w:val="625F63ED"/>
    <w:rsid w:val="62E59CC6"/>
    <w:rsid w:val="62E8BF2E"/>
    <w:rsid w:val="6303179A"/>
    <w:rsid w:val="630653F9"/>
    <w:rsid w:val="63387365"/>
    <w:rsid w:val="6407DDBC"/>
    <w:rsid w:val="6408F45E"/>
    <w:rsid w:val="641DCA2E"/>
    <w:rsid w:val="642383EF"/>
    <w:rsid w:val="644C4DB1"/>
    <w:rsid w:val="64B69A76"/>
    <w:rsid w:val="64F74567"/>
    <w:rsid w:val="651DC5EB"/>
    <w:rsid w:val="652F00C2"/>
    <w:rsid w:val="65687A18"/>
    <w:rsid w:val="664F300A"/>
    <w:rsid w:val="665B1237"/>
    <w:rsid w:val="66794943"/>
    <w:rsid w:val="667A1AAB"/>
    <w:rsid w:val="6683835C"/>
    <w:rsid w:val="66863443"/>
    <w:rsid w:val="669E2905"/>
    <w:rsid w:val="66AA7125"/>
    <w:rsid w:val="66D2BEA9"/>
    <w:rsid w:val="66D30F3A"/>
    <w:rsid w:val="66F29161"/>
    <w:rsid w:val="66F672A9"/>
    <w:rsid w:val="66FC7025"/>
    <w:rsid w:val="671149B2"/>
    <w:rsid w:val="67262573"/>
    <w:rsid w:val="67283819"/>
    <w:rsid w:val="67417774"/>
    <w:rsid w:val="6761D551"/>
    <w:rsid w:val="6793B3EE"/>
    <w:rsid w:val="67EF4723"/>
    <w:rsid w:val="67F8D367"/>
    <w:rsid w:val="68130C9A"/>
    <w:rsid w:val="68187C9B"/>
    <w:rsid w:val="684F954A"/>
    <w:rsid w:val="6861C92F"/>
    <w:rsid w:val="68A00403"/>
    <w:rsid w:val="690062B5"/>
    <w:rsid w:val="69248D83"/>
    <w:rsid w:val="696D127C"/>
    <w:rsid w:val="699A0187"/>
    <w:rsid w:val="69C97E1D"/>
    <w:rsid w:val="69DA9672"/>
    <w:rsid w:val="6A0A49ED"/>
    <w:rsid w:val="6A6175F7"/>
    <w:rsid w:val="6A6A8578"/>
    <w:rsid w:val="6AEB2406"/>
    <w:rsid w:val="6AF7D098"/>
    <w:rsid w:val="6AFE2582"/>
    <w:rsid w:val="6B247C98"/>
    <w:rsid w:val="6B2DA403"/>
    <w:rsid w:val="6B90998F"/>
    <w:rsid w:val="6BF093C2"/>
    <w:rsid w:val="6C0B8567"/>
    <w:rsid w:val="6C128DFC"/>
    <w:rsid w:val="6C9B48E3"/>
    <w:rsid w:val="6CE78976"/>
    <w:rsid w:val="6CEF2AD5"/>
    <w:rsid w:val="6CF44743"/>
    <w:rsid w:val="6D209A9E"/>
    <w:rsid w:val="6D258E47"/>
    <w:rsid w:val="6D3332BA"/>
    <w:rsid w:val="6D44818A"/>
    <w:rsid w:val="6D56AA2E"/>
    <w:rsid w:val="6D5D090D"/>
    <w:rsid w:val="6D6A375B"/>
    <w:rsid w:val="6DD1C5E6"/>
    <w:rsid w:val="6DD3302D"/>
    <w:rsid w:val="6DF61D73"/>
    <w:rsid w:val="6DF6C0C0"/>
    <w:rsid w:val="6E188D77"/>
    <w:rsid w:val="6E25B34C"/>
    <w:rsid w:val="6E39AEA0"/>
    <w:rsid w:val="6E749B0A"/>
    <w:rsid w:val="6EACD454"/>
    <w:rsid w:val="6EC4A831"/>
    <w:rsid w:val="6EC9A44A"/>
    <w:rsid w:val="6EE93C86"/>
    <w:rsid w:val="6EF4C8E0"/>
    <w:rsid w:val="6F2B320A"/>
    <w:rsid w:val="6F582615"/>
    <w:rsid w:val="6F85DDFC"/>
    <w:rsid w:val="6F8F743A"/>
    <w:rsid w:val="6FAB1631"/>
    <w:rsid w:val="6FB57976"/>
    <w:rsid w:val="6FB9408D"/>
    <w:rsid w:val="6FECA5D5"/>
    <w:rsid w:val="7020BAE4"/>
    <w:rsid w:val="702AAF61"/>
    <w:rsid w:val="704DE19D"/>
    <w:rsid w:val="705C4D9B"/>
    <w:rsid w:val="70C105B5"/>
    <w:rsid w:val="70EC3CFC"/>
    <w:rsid w:val="70FCE64B"/>
    <w:rsid w:val="70FD61EC"/>
    <w:rsid w:val="7149237F"/>
    <w:rsid w:val="715195A4"/>
    <w:rsid w:val="715394E1"/>
    <w:rsid w:val="71637E1E"/>
    <w:rsid w:val="717182F1"/>
    <w:rsid w:val="719BC8B0"/>
    <w:rsid w:val="71B665F5"/>
    <w:rsid w:val="71CB5C99"/>
    <w:rsid w:val="71E49C95"/>
    <w:rsid w:val="720247DD"/>
    <w:rsid w:val="72053068"/>
    <w:rsid w:val="72110507"/>
    <w:rsid w:val="72393B0B"/>
    <w:rsid w:val="727840E5"/>
    <w:rsid w:val="7278E1DE"/>
    <w:rsid w:val="72C97447"/>
    <w:rsid w:val="72F8D569"/>
    <w:rsid w:val="73073072"/>
    <w:rsid w:val="730A97B7"/>
    <w:rsid w:val="735E5C9D"/>
    <w:rsid w:val="73606EFB"/>
    <w:rsid w:val="738827DB"/>
    <w:rsid w:val="73A14D36"/>
    <w:rsid w:val="73A78217"/>
    <w:rsid w:val="73BA5DE4"/>
    <w:rsid w:val="73BBE54D"/>
    <w:rsid w:val="73C8A2AB"/>
    <w:rsid w:val="73D78F22"/>
    <w:rsid w:val="73E0D206"/>
    <w:rsid w:val="73E43127"/>
    <w:rsid w:val="73FF0379"/>
    <w:rsid w:val="7409A8C5"/>
    <w:rsid w:val="742C7265"/>
    <w:rsid w:val="74320F8A"/>
    <w:rsid w:val="74417072"/>
    <w:rsid w:val="7460E0B6"/>
    <w:rsid w:val="74655EF7"/>
    <w:rsid w:val="7479B227"/>
    <w:rsid w:val="75367D66"/>
    <w:rsid w:val="75D241C2"/>
    <w:rsid w:val="75D3E1B1"/>
    <w:rsid w:val="76413384"/>
    <w:rsid w:val="769A341B"/>
    <w:rsid w:val="76E3EC98"/>
    <w:rsid w:val="77353103"/>
    <w:rsid w:val="77393E3D"/>
    <w:rsid w:val="779B04AA"/>
    <w:rsid w:val="77B99745"/>
    <w:rsid w:val="77BBC6B1"/>
    <w:rsid w:val="7819D4D9"/>
    <w:rsid w:val="7835DF81"/>
    <w:rsid w:val="786B8A77"/>
    <w:rsid w:val="787A7716"/>
    <w:rsid w:val="789C76F3"/>
    <w:rsid w:val="789DE3C3"/>
    <w:rsid w:val="78A4CFCD"/>
    <w:rsid w:val="78B26436"/>
    <w:rsid w:val="78BD80EF"/>
    <w:rsid w:val="78DA56C8"/>
    <w:rsid w:val="790F4E55"/>
    <w:rsid w:val="79382BA8"/>
    <w:rsid w:val="7938D01A"/>
    <w:rsid w:val="795567A6"/>
    <w:rsid w:val="79BDE02E"/>
    <w:rsid w:val="79CD4BF0"/>
    <w:rsid w:val="7A43C3C6"/>
    <w:rsid w:val="7AEB11A5"/>
    <w:rsid w:val="7AFC52AF"/>
    <w:rsid w:val="7B43EB1F"/>
    <w:rsid w:val="7B54E4C2"/>
    <w:rsid w:val="7B5BB3F2"/>
    <w:rsid w:val="7B62660B"/>
    <w:rsid w:val="7B849B93"/>
    <w:rsid w:val="7B897698"/>
    <w:rsid w:val="7B918FFA"/>
    <w:rsid w:val="7BA132FB"/>
    <w:rsid w:val="7BF0B098"/>
    <w:rsid w:val="7CA12CEC"/>
    <w:rsid w:val="7CBC4454"/>
    <w:rsid w:val="7CC6B57C"/>
    <w:rsid w:val="7CF95653"/>
    <w:rsid w:val="7CF97A95"/>
    <w:rsid w:val="7D24D72E"/>
    <w:rsid w:val="7D50B920"/>
    <w:rsid w:val="7D56A951"/>
    <w:rsid w:val="7D573AA4"/>
    <w:rsid w:val="7D5FE9C3"/>
    <w:rsid w:val="7D910437"/>
    <w:rsid w:val="7DE27BF4"/>
    <w:rsid w:val="7DE9F123"/>
    <w:rsid w:val="7E52281B"/>
    <w:rsid w:val="7E853605"/>
    <w:rsid w:val="7ED238DA"/>
    <w:rsid w:val="7ED549EB"/>
    <w:rsid w:val="7EF3F573"/>
    <w:rsid w:val="7EF616BF"/>
    <w:rsid w:val="7F013BDF"/>
    <w:rsid w:val="7F2D2955"/>
    <w:rsid w:val="7FC744A5"/>
    <w:rsid w:val="7FD3E306"/>
    <w:rsid w:val="7FD6701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90F96"/>
  <w15:chartTrackingRefBased/>
  <w15:docId w15:val="{460C5201-2703-45D2-BDA7-7F8F120E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CS Normal"/>
    <w:rsid w:val="00A13D84"/>
    <w:pPr>
      <w:spacing w:before="240" w:after="240" w:line="240" w:lineRule="auto"/>
    </w:pPr>
    <w:rPr>
      <w:rFonts w:ascii="Work Sans" w:hAnsi="Work Sans"/>
      <w:color w:val="000000"/>
      <w:sz w:val="20"/>
      <w:szCs w:val="20"/>
    </w:rPr>
  </w:style>
  <w:style w:type="paragraph" w:styleId="Heading1">
    <w:name w:val="heading 1"/>
    <w:basedOn w:val="BodyNationalFarmers"/>
    <w:next w:val="Normal"/>
    <w:link w:val="Heading1Char"/>
    <w:uiPriority w:val="9"/>
    <w:qFormat/>
    <w:rsid w:val="00A72BE6"/>
    <w:pPr>
      <w:spacing w:before="0" w:after="0" w:line="276" w:lineRule="auto"/>
      <w:ind w:right="-34"/>
      <w:outlineLvl w:val="0"/>
    </w:pPr>
    <w:rPr>
      <w:rFonts w:eastAsiaTheme="majorEastAsia" w:cstheme="majorBidi"/>
      <w:b/>
      <w:color w:val="00AA46"/>
      <w:sz w:val="32"/>
      <w:szCs w:val="32"/>
    </w:rPr>
  </w:style>
  <w:style w:type="paragraph" w:styleId="Heading2">
    <w:name w:val="heading 2"/>
    <w:basedOn w:val="Normal"/>
    <w:next w:val="Normal"/>
    <w:link w:val="Heading2Char"/>
    <w:uiPriority w:val="9"/>
    <w:unhideWhenUsed/>
    <w:qFormat/>
    <w:rsid w:val="00A72BE6"/>
    <w:pPr>
      <w:keepNext/>
      <w:keepLines/>
      <w:spacing w:before="0" w:after="0" w:line="276" w:lineRule="auto"/>
      <w:outlineLvl w:val="1"/>
    </w:pPr>
    <w:rPr>
      <w:rFonts w:eastAsiaTheme="majorEastAsia" w:cstheme="majorBidi"/>
      <w:b/>
      <w:bCs/>
      <w:color w:val="auto"/>
      <w:sz w:val="26"/>
      <w:szCs w:val="26"/>
    </w:rPr>
  </w:style>
  <w:style w:type="paragraph" w:styleId="Heading3">
    <w:name w:val="heading 3"/>
    <w:basedOn w:val="Normal"/>
    <w:next w:val="Normal"/>
    <w:link w:val="Heading3Char"/>
    <w:uiPriority w:val="9"/>
    <w:unhideWhenUsed/>
    <w:qFormat/>
    <w:rsid w:val="00A72BE6"/>
    <w:pPr>
      <w:spacing w:before="0" w:after="0" w:line="276" w:lineRule="auto"/>
      <w:outlineLvl w:val="2"/>
    </w:pPr>
    <w:rPr>
      <w:rFonts w:eastAsia="MS Gothic"/>
      <w:b/>
      <w:bCs/>
      <w:color w:val="auto"/>
      <w:u w:val="single"/>
    </w:rPr>
  </w:style>
  <w:style w:type="paragraph" w:styleId="Heading4">
    <w:name w:val="heading 4"/>
    <w:basedOn w:val="Normal"/>
    <w:next w:val="Normal"/>
    <w:link w:val="Heading4Char"/>
    <w:uiPriority w:val="9"/>
    <w:unhideWhenUsed/>
    <w:qFormat/>
    <w:rsid w:val="001221ED"/>
    <w:pPr>
      <w:keepNext/>
      <w:keepLines/>
      <w:numPr>
        <w:numId w:val="1"/>
      </w:numPr>
      <w:spacing w:before="4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769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697A"/>
    <w:rPr>
      <w:color w:val="0563C1" w:themeColor="hyperlink"/>
      <w:u w:val="single"/>
    </w:rPr>
  </w:style>
  <w:style w:type="paragraph" w:customStyle="1" w:styleId="CCS-Heading5">
    <w:name w:val="CCS-Heading5"/>
    <w:basedOn w:val="Normal"/>
    <w:qFormat/>
    <w:rsid w:val="0027697A"/>
    <w:pPr>
      <w:spacing w:after="120"/>
    </w:pPr>
    <w:rPr>
      <w:b/>
      <w:lang w:eastAsia="zh-CN" w:bidi="th-TH"/>
    </w:rPr>
  </w:style>
  <w:style w:type="paragraph" w:styleId="Header">
    <w:name w:val="header"/>
    <w:basedOn w:val="Normal"/>
    <w:link w:val="HeaderChar"/>
    <w:uiPriority w:val="99"/>
    <w:unhideWhenUsed/>
    <w:rsid w:val="000C227E"/>
    <w:pPr>
      <w:tabs>
        <w:tab w:val="center" w:pos="4513"/>
        <w:tab w:val="right" w:pos="9026"/>
      </w:tabs>
      <w:spacing w:before="0" w:after="0"/>
      <w:jc w:val="right"/>
    </w:pPr>
    <w:rPr>
      <w:rFonts w:ascii="Work Sans SemiBold" w:hAnsi="Work Sans SemiBold" w:cs="Arial"/>
      <w:b/>
      <w:bCs/>
      <w:color w:val="auto"/>
      <w:sz w:val="18"/>
      <w:szCs w:val="18"/>
    </w:rPr>
  </w:style>
  <w:style w:type="character" w:customStyle="1" w:styleId="HeaderChar">
    <w:name w:val="Header Char"/>
    <w:basedOn w:val="DefaultParagraphFont"/>
    <w:link w:val="Header"/>
    <w:uiPriority w:val="99"/>
    <w:rsid w:val="000C227E"/>
    <w:rPr>
      <w:rFonts w:ascii="Work Sans SemiBold" w:hAnsi="Work Sans SemiBold" w:cs="Arial"/>
      <w:b/>
      <w:bCs/>
      <w:sz w:val="18"/>
      <w:szCs w:val="18"/>
    </w:rPr>
  </w:style>
  <w:style w:type="paragraph" w:styleId="Footer">
    <w:name w:val="footer"/>
    <w:basedOn w:val="Normal"/>
    <w:link w:val="FooterChar"/>
    <w:uiPriority w:val="99"/>
    <w:unhideWhenUsed/>
    <w:rsid w:val="005E0C78"/>
    <w:pPr>
      <w:tabs>
        <w:tab w:val="center" w:pos="4513"/>
        <w:tab w:val="right" w:pos="9026"/>
      </w:tabs>
      <w:spacing w:before="0" w:after="0"/>
    </w:pPr>
  </w:style>
  <w:style w:type="character" w:customStyle="1" w:styleId="FooterChar">
    <w:name w:val="Footer Char"/>
    <w:basedOn w:val="DefaultParagraphFont"/>
    <w:link w:val="Footer"/>
    <w:uiPriority w:val="99"/>
    <w:rsid w:val="005E0C78"/>
    <w:rPr>
      <w:rFonts w:ascii="Arial" w:hAnsi="Arial" w:cs="Arial"/>
    </w:rPr>
  </w:style>
  <w:style w:type="paragraph" w:styleId="BalloonText">
    <w:name w:val="Balloon Text"/>
    <w:basedOn w:val="Normal"/>
    <w:link w:val="BalloonTextChar"/>
    <w:uiPriority w:val="99"/>
    <w:semiHidden/>
    <w:unhideWhenUsed/>
    <w:rsid w:val="00774C4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C4B"/>
    <w:rPr>
      <w:rFonts w:ascii="Segoe UI" w:hAnsi="Segoe UI" w:cs="Segoe UI"/>
      <w:sz w:val="18"/>
      <w:szCs w:val="18"/>
    </w:rPr>
  </w:style>
  <w:style w:type="paragraph" w:styleId="ListParagraph">
    <w:name w:val="List Paragraph"/>
    <w:aliases w:val="List Paragraph1,Recommendation,List Paragraph11,L,Bulleted Para,NFP GP Bulleted List,FooterText,numbered,Paragraphe de liste1,Bulletr List Paragraph,列出段落,列出段落1,List Paragraph2,List Paragraph21,Listeafsnit1,Parágrafo da Lista1,リスト段落1,CV te"/>
    <w:basedOn w:val="Normal"/>
    <w:link w:val="ListParagraphChar"/>
    <w:uiPriority w:val="34"/>
    <w:qFormat/>
    <w:rsid w:val="00C34134"/>
    <w:pPr>
      <w:spacing w:before="120" w:after="0"/>
      <w:ind w:left="720"/>
      <w:contextualSpacing/>
    </w:pPr>
    <w:rPr>
      <w:rFonts w:ascii="Cambria" w:eastAsia="Calibri" w:hAnsi="Cambria" w:cs="Times New Roman"/>
    </w:rPr>
  </w:style>
  <w:style w:type="character" w:customStyle="1" w:styleId="ListParagraphChar">
    <w:name w:val="List Paragraph Char"/>
    <w:aliases w:val="List Paragraph1 Char,Recommendation Char,List Paragraph11 Char,L Char,Bulleted Para Char,NFP GP Bulleted List Char,FooterText Char,numbered Char,Paragraphe de liste1 Char,Bulletr List Paragraph Char,列出段落 Char,列出段落1 Char,リスト段落1 Char"/>
    <w:basedOn w:val="DefaultParagraphFont"/>
    <w:link w:val="ListParagraph"/>
    <w:uiPriority w:val="34"/>
    <w:qFormat/>
    <w:locked/>
    <w:rsid w:val="00C34134"/>
    <w:rPr>
      <w:rFonts w:ascii="Cambria" w:eastAsia="Calibri" w:hAnsi="Cambria" w:cs="Times New Roman"/>
    </w:rPr>
  </w:style>
  <w:style w:type="paragraph" w:styleId="FootnoteText">
    <w:name w:val="footnote text"/>
    <w:basedOn w:val="Normal"/>
    <w:link w:val="FootnoteTextChar"/>
    <w:uiPriority w:val="99"/>
    <w:unhideWhenUsed/>
    <w:rsid w:val="00FE32CC"/>
    <w:pPr>
      <w:spacing w:before="0" w:after="0"/>
    </w:pPr>
  </w:style>
  <w:style w:type="character" w:customStyle="1" w:styleId="FootnoteTextChar">
    <w:name w:val="Footnote Text Char"/>
    <w:basedOn w:val="DefaultParagraphFont"/>
    <w:link w:val="FootnoteText"/>
    <w:uiPriority w:val="99"/>
    <w:rsid w:val="00FE32CC"/>
    <w:rPr>
      <w:rFonts w:ascii="Arial" w:hAnsi="Arial" w:cs="Arial"/>
      <w:sz w:val="20"/>
      <w:szCs w:val="20"/>
    </w:rPr>
  </w:style>
  <w:style w:type="character" w:styleId="FootnoteReference">
    <w:name w:val="footnote reference"/>
    <w:basedOn w:val="DefaultParagraphFont"/>
    <w:uiPriority w:val="99"/>
    <w:semiHidden/>
    <w:unhideWhenUsed/>
    <w:rsid w:val="00FE32CC"/>
    <w:rPr>
      <w:vertAlign w:val="superscript"/>
    </w:rPr>
  </w:style>
  <w:style w:type="paragraph" w:customStyle="1" w:styleId="Default">
    <w:name w:val="Default"/>
    <w:rsid w:val="00BB7619"/>
    <w:pPr>
      <w:autoSpaceDE w:val="0"/>
      <w:autoSpaceDN w:val="0"/>
      <w:adjustRightInd w:val="0"/>
      <w:spacing w:after="0" w:line="240" w:lineRule="auto"/>
    </w:pPr>
    <w:rPr>
      <w:rFonts w:ascii="Work Sans" w:hAnsi="Work Sans" w:cs="Work Sans"/>
      <w:color w:val="000000"/>
      <w:sz w:val="24"/>
      <w:szCs w:val="24"/>
    </w:rPr>
  </w:style>
  <w:style w:type="character" w:styleId="FollowedHyperlink">
    <w:name w:val="FollowedHyperlink"/>
    <w:basedOn w:val="DefaultParagraphFont"/>
    <w:uiPriority w:val="99"/>
    <w:semiHidden/>
    <w:unhideWhenUsed/>
    <w:rsid w:val="004939B6"/>
    <w:rPr>
      <w:color w:val="954F72" w:themeColor="followedHyperlink"/>
      <w:u w:val="single"/>
    </w:rPr>
  </w:style>
  <w:style w:type="character" w:customStyle="1" w:styleId="Heading1Char">
    <w:name w:val="Heading 1 Char"/>
    <w:basedOn w:val="DefaultParagraphFont"/>
    <w:link w:val="Heading1"/>
    <w:uiPriority w:val="9"/>
    <w:rsid w:val="00A72BE6"/>
    <w:rPr>
      <w:rFonts w:ascii="Work Sans" w:eastAsiaTheme="majorEastAsia" w:hAnsi="Work Sans" w:cstheme="majorBidi"/>
      <w:b/>
      <w:color w:val="00AA46"/>
      <w:sz w:val="32"/>
      <w:szCs w:val="32"/>
      <w:lang w:val="en-GB"/>
    </w:rPr>
  </w:style>
  <w:style w:type="character" w:customStyle="1" w:styleId="Heading2Char">
    <w:name w:val="Heading 2 Char"/>
    <w:basedOn w:val="DefaultParagraphFont"/>
    <w:link w:val="Heading2"/>
    <w:uiPriority w:val="9"/>
    <w:rsid w:val="00A72BE6"/>
    <w:rPr>
      <w:rFonts w:ascii="Work Sans" w:eastAsiaTheme="majorEastAsia" w:hAnsi="Work Sans" w:cstheme="majorBidi"/>
      <w:b/>
      <w:bCs/>
      <w:sz w:val="26"/>
      <w:szCs w:val="26"/>
      <w:lang w:val="en-GB"/>
    </w:rPr>
  </w:style>
  <w:style w:type="paragraph" w:styleId="TOCHeading">
    <w:name w:val="TOC Heading"/>
    <w:basedOn w:val="BodyNationalFarmers"/>
    <w:next w:val="Normal"/>
    <w:uiPriority w:val="39"/>
    <w:unhideWhenUsed/>
    <w:qFormat/>
    <w:rsid w:val="00A72BE6"/>
    <w:pPr>
      <w:spacing w:before="0" w:after="0" w:line="276" w:lineRule="auto"/>
      <w:ind w:right="-34"/>
    </w:pPr>
    <w:rPr>
      <w:rFonts w:eastAsiaTheme="majorEastAsia" w:cstheme="majorBidi"/>
      <w:b/>
      <w:bCs/>
      <w:color w:val="00AA46"/>
      <w:sz w:val="32"/>
      <w:szCs w:val="32"/>
    </w:rPr>
  </w:style>
  <w:style w:type="paragraph" w:styleId="TOC1">
    <w:name w:val="toc 1"/>
    <w:basedOn w:val="Normal"/>
    <w:next w:val="Normal"/>
    <w:autoRedefine/>
    <w:uiPriority w:val="39"/>
    <w:unhideWhenUsed/>
    <w:rsid w:val="00693867"/>
    <w:pPr>
      <w:tabs>
        <w:tab w:val="right" w:leader="dot" w:pos="9016"/>
      </w:tabs>
      <w:spacing w:before="0" w:after="0" w:line="360" w:lineRule="auto"/>
    </w:pPr>
    <w:rPr>
      <w:rFonts w:cstheme="minorHAnsi"/>
      <w:b/>
      <w:bCs/>
      <w:noProof/>
      <w:sz w:val="24"/>
      <w:szCs w:val="24"/>
    </w:rPr>
  </w:style>
  <w:style w:type="paragraph" w:styleId="TOC2">
    <w:name w:val="toc 2"/>
    <w:basedOn w:val="Normal"/>
    <w:next w:val="Normal"/>
    <w:autoRedefine/>
    <w:uiPriority w:val="39"/>
    <w:unhideWhenUsed/>
    <w:rsid w:val="009F30DA"/>
    <w:pPr>
      <w:tabs>
        <w:tab w:val="left" w:pos="800"/>
        <w:tab w:val="right" w:leader="dot" w:pos="9016"/>
      </w:tabs>
      <w:spacing w:before="0" w:after="0" w:line="360" w:lineRule="auto"/>
      <w:ind w:left="200"/>
    </w:pPr>
    <w:rPr>
      <w:rFonts w:eastAsiaTheme="minorEastAsia"/>
      <w:b/>
      <w:bCs/>
      <w:noProof/>
      <w:color w:val="auto"/>
      <w:kern w:val="2"/>
      <w:sz w:val="22"/>
      <w:szCs w:val="22"/>
      <w:lang w:eastAsia="zh-CN"/>
      <w14:ligatures w14:val="standardContextual"/>
    </w:rPr>
  </w:style>
  <w:style w:type="character" w:customStyle="1" w:styleId="Heading3Char">
    <w:name w:val="Heading 3 Char"/>
    <w:basedOn w:val="DefaultParagraphFont"/>
    <w:link w:val="Heading3"/>
    <w:uiPriority w:val="9"/>
    <w:rsid w:val="00A72BE6"/>
    <w:rPr>
      <w:rFonts w:ascii="Work Sans" w:eastAsia="MS Gothic" w:hAnsi="Work Sans"/>
      <w:b/>
      <w:bCs/>
      <w:sz w:val="20"/>
      <w:szCs w:val="20"/>
      <w:u w:val="single"/>
      <w:lang w:val="en-GB"/>
    </w:rPr>
  </w:style>
  <w:style w:type="paragraph" w:styleId="NoSpacing">
    <w:name w:val="No Spacing"/>
    <w:uiPriority w:val="1"/>
    <w:qFormat/>
    <w:rsid w:val="002C5CBD"/>
    <w:pPr>
      <w:spacing w:after="0" w:line="240" w:lineRule="auto"/>
    </w:pPr>
    <w:rPr>
      <w:rFonts w:ascii="Arial" w:hAnsi="Arial" w:cs="Arial"/>
    </w:rPr>
  </w:style>
  <w:style w:type="paragraph" w:styleId="TOC3">
    <w:name w:val="toc 3"/>
    <w:basedOn w:val="Normal"/>
    <w:next w:val="Normal"/>
    <w:autoRedefine/>
    <w:uiPriority w:val="39"/>
    <w:unhideWhenUsed/>
    <w:rsid w:val="00A13D84"/>
    <w:pPr>
      <w:tabs>
        <w:tab w:val="right" w:leader="dot" w:pos="9016"/>
      </w:tabs>
      <w:spacing w:before="0" w:after="0" w:line="276" w:lineRule="auto"/>
      <w:ind w:left="400"/>
    </w:pPr>
    <w:rPr>
      <w:rFonts w:cstheme="minorHAnsi"/>
      <w:noProof/>
      <w:sz w:val="22"/>
      <w:szCs w:val="22"/>
    </w:rPr>
  </w:style>
  <w:style w:type="character" w:customStyle="1" w:styleId="Heading4Char">
    <w:name w:val="Heading 4 Char"/>
    <w:basedOn w:val="DefaultParagraphFont"/>
    <w:link w:val="Heading4"/>
    <w:uiPriority w:val="9"/>
    <w:rsid w:val="001221ED"/>
    <w:rPr>
      <w:rFonts w:asciiTheme="majorHAnsi" w:eastAsiaTheme="majorEastAsia" w:hAnsiTheme="majorHAnsi" w:cstheme="majorBidi"/>
      <w:b/>
      <w:bCs/>
      <w:i/>
      <w:iCs/>
      <w:color w:val="000000"/>
      <w:sz w:val="20"/>
      <w:szCs w:val="20"/>
      <w:lang w:val="en-GB"/>
    </w:rPr>
  </w:style>
  <w:style w:type="paragraph" w:customStyle="1" w:styleId="CCS-Heading4">
    <w:name w:val="CCS-Heading 4"/>
    <w:basedOn w:val="Normal"/>
    <w:link w:val="CCS-Heading4Char"/>
    <w:qFormat/>
    <w:rsid w:val="004340FF"/>
    <w:pPr>
      <w:tabs>
        <w:tab w:val="left" w:pos="1134"/>
      </w:tabs>
      <w:spacing w:after="120"/>
    </w:pPr>
    <w:rPr>
      <w:b/>
      <w:sz w:val="24"/>
      <w:szCs w:val="24"/>
    </w:rPr>
  </w:style>
  <w:style w:type="character" w:customStyle="1" w:styleId="CCS-Heading4Char">
    <w:name w:val="CCS-Heading 4 Char"/>
    <w:basedOn w:val="DefaultParagraphFont"/>
    <w:link w:val="CCS-Heading4"/>
    <w:rsid w:val="004340FF"/>
    <w:rPr>
      <w:rFonts w:ascii="Arial" w:hAnsi="Arial" w:cs="Arial"/>
      <w:b/>
      <w:sz w:val="24"/>
      <w:szCs w:val="24"/>
    </w:rPr>
  </w:style>
  <w:style w:type="paragraph" w:customStyle="1" w:styleId="NFFTitle">
    <w:name w:val="NFF Title"/>
    <w:next w:val="BodyNationalFarmers"/>
    <w:rsid w:val="008B2E85"/>
    <w:rPr>
      <w:rFonts w:ascii="Sharp Sans No1 Bold" w:eastAsiaTheme="majorEastAsia" w:hAnsi="Sharp Sans No1 Bold" w:cstheme="majorBidi"/>
      <w:b/>
      <w:bCs/>
      <w:color w:val="FFFFFF" w:themeColor="background1"/>
      <w:sz w:val="72"/>
      <w:szCs w:val="72"/>
      <w:lang w:val="en-GB"/>
    </w:rPr>
  </w:style>
  <w:style w:type="paragraph" w:customStyle="1" w:styleId="NFFSubtitle">
    <w:name w:val="NFF Subtitle"/>
    <w:next w:val="BodyNationalFarmers"/>
    <w:rsid w:val="00F55E6F"/>
    <w:rPr>
      <w:rFonts w:ascii="Work Sans" w:eastAsiaTheme="majorEastAsia" w:hAnsi="Work Sans" w:cstheme="majorBidi"/>
      <w:b/>
      <w:bCs/>
      <w:color w:val="FFFFFF" w:themeColor="background1"/>
      <w:sz w:val="24"/>
      <w:szCs w:val="24"/>
      <w:lang w:val="en-GB"/>
    </w:rPr>
  </w:style>
  <w:style w:type="paragraph" w:customStyle="1" w:styleId="CCS-TableHeading">
    <w:name w:val="CCS-Table Heading"/>
    <w:basedOn w:val="CCS-Heading4"/>
    <w:link w:val="CCS-TableHeadingChar"/>
    <w:qFormat/>
    <w:rsid w:val="003E03CE"/>
    <w:pPr>
      <w:spacing w:before="60"/>
    </w:pPr>
  </w:style>
  <w:style w:type="paragraph" w:customStyle="1" w:styleId="CCS-TableText">
    <w:name w:val="CCS-Table Text"/>
    <w:basedOn w:val="Normal"/>
    <w:qFormat/>
    <w:rsid w:val="003E03CE"/>
  </w:style>
  <w:style w:type="paragraph" w:customStyle="1" w:styleId="CCS-TableHeading2">
    <w:name w:val="CCS-Table Heading 2"/>
    <w:basedOn w:val="CCS-TableHeading"/>
    <w:link w:val="CCS-TableHeading2Char"/>
    <w:qFormat/>
    <w:rsid w:val="003E03CE"/>
    <w:pPr>
      <w:jc w:val="center"/>
    </w:pPr>
    <w:rPr>
      <w:sz w:val="21"/>
      <w:szCs w:val="21"/>
    </w:rPr>
  </w:style>
  <w:style w:type="character" w:customStyle="1" w:styleId="CCS-TableHeadingChar">
    <w:name w:val="CCS-Table Heading Char"/>
    <w:basedOn w:val="CCS-Heading4Char"/>
    <w:link w:val="CCS-TableHeading"/>
    <w:rsid w:val="003E03CE"/>
    <w:rPr>
      <w:rFonts w:ascii="Arial" w:hAnsi="Arial" w:cs="Arial"/>
      <w:b/>
      <w:sz w:val="24"/>
      <w:szCs w:val="24"/>
    </w:rPr>
  </w:style>
  <w:style w:type="character" w:customStyle="1" w:styleId="CCS-TableHeading2Char">
    <w:name w:val="CCS-Table Heading 2 Char"/>
    <w:basedOn w:val="CCS-TableHeadingChar"/>
    <w:link w:val="CCS-TableHeading2"/>
    <w:rsid w:val="003E03CE"/>
    <w:rPr>
      <w:rFonts w:ascii="Arial" w:hAnsi="Arial" w:cs="Arial"/>
      <w:b/>
      <w:sz w:val="21"/>
      <w:szCs w:val="21"/>
    </w:rPr>
  </w:style>
  <w:style w:type="paragraph" w:customStyle="1" w:styleId="CCS-Heading3">
    <w:name w:val="CCS-Heading 3"/>
    <w:basedOn w:val="Normal"/>
    <w:link w:val="CCS-Heading3Char"/>
    <w:qFormat/>
    <w:rsid w:val="003E03CE"/>
    <w:pPr>
      <w:tabs>
        <w:tab w:val="left" w:pos="1134"/>
      </w:tabs>
      <w:spacing w:after="120"/>
    </w:pPr>
    <w:rPr>
      <w:b/>
      <w:sz w:val="28"/>
      <w:szCs w:val="28"/>
    </w:rPr>
  </w:style>
  <w:style w:type="character" w:customStyle="1" w:styleId="CCS-Heading3Char">
    <w:name w:val="CCS-Heading 3 Char"/>
    <w:basedOn w:val="DefaultParagraphFont"/>
    <w:link w:val="CCS-Heading3"/>
    <w:locked/>
    <w:rsid w:val="003E03CE"/>
    <w:rPr>
      <w:rFonts w:ascii="Arial" w:hAnsi="Arial" w:cs="Arial"/>
      <w:b/>
      <w:sz w:val="28"/>
      <w:szCs w:val="28"/>
    </w:rPr>
  </w:style>
  <w:style w:type="character" w:styleId="UnresolvedMention">
    <w:name w:val="Unresolved Mention"/>
    <w:basedOn w:val="DefaultParagraphFont"/>
    <w:uiPriority w:val="99"/>
    <w:semiHidden/>
    <w:unhideWhenUsed/>
    <w:rsid w:val="002C70E2"/>
    <w:rPr>
      <w:color w:val="605E5C"/>
      <w:shd w:val="clear" w:color="auto" w:fill="E1DFDD"/>
    </w:rPr>
  </w:style>
  <w:style w:type="character" w:styleId="CommentReference">
    <w:name w:val="annotation reference"/>
    <w:basedOn w:val="DefaultParagraphFont"/>
    <w:uiPriority w:val="99"/>
    <w:semiHidden/>
    <w:unhideWhenUsed/>
    <w:rsid w:val="007239CB"/>
    <w:rPr>
      <w:sz w:val="16"/>
      <w:szCs w:val="16"/>
    </w:rPr>
  </w:style>
  <w:style w:type="paragraph" w:styleId="CommentText">
    <w:name w:val="annotation text"/>
    <w:basedOn w:val="Normal"/>
    <w:link w:val="CommentTextChar"/>
    <w:uiPriority w:val="99"/>
    <w:unhideWhenUsed/>
    <w:rsid w:val="007239CB"/>
  </w:style>
  <w:style w:type="character" w:customStyle="1" w:styleId="CommentTextChar">
    <w:name w:val="Comment Text Char"/>
    <w:basedOn w:val="DefaultParagraphFont"/>
    <w:link w:val="CommentText"/>
    <w:uiPriority w:val="99"/>
    <w:rsid w:val="007239CB"/>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7239CB"/>
    <w:rPr>
      <w:b/>
      <w:bCs/>
    </w:rPr>
  </w:style>
  <w:style w:type="character" w:customStyle="1" w:styleId="CommentSubjectChar">
    <w:name w:val="Comment Subject Char"/>
    <w:basedOn w:val="CommentTextChar"/>
    <w:link w:val="CommentSubject"/>
    <w:uiPriority w:val="99"/>
    <w:semiHidden/>
    <w:rsid w:val="007239CB"/>
    <w:rPr>
      <w:rFonts w:ascii="Arial" w:hAnsi="Arial" w:cs="Arial"/>
      <w:b/>
      <w:bCs/>
      <w:sz w:val="20"/>
      <w:szCs w:val="20"/>
    </w:rPr>
  </w:style>
  <w:style w:type="paragraph" w:customStyle="1" w:styleId="BodyNationalFarmers">
    <w:name w:val="Body National Farmers"/>
    <w:basedOn w:val="Normal"/>
    <w:qFormat/>
    <w:rsid w:val="00BF56DB"/>
  </w:style>
  <w:style w:type="paragraph" w:styleId="Revision">
    <w:name w:val="Revision"/>
    <w:hidden/>
    <w:uiPriority w:val="99"/>
    <w:semiHidden/>
    <w:rsid w:val="00CF4060"/>
    <w:pPr>
      <w:spacing w:after="0" w:line="240" w:lineRule="auto"/>
    </w:pPr>
    <w:rPr>
      <w:rFonts w:ascii="Arial" w:hAnsi="Arial" w:cs="Arial"/>
    </w:rPr>
  </w:style>
  <w:style w:type="paragraph" w:customStyle="1" w:styleId="CoverDetails">
    <w:name w:val="Cover Details"/>
    <w:basedOn w:val="Heading3"/>
    <w:rsid w:val="00547B82"/>
    <w:pPr>
      <w:outlineLvl w:val="9"/>
    </w:pPr>
    <w:rPr>
      <w:color w:val="FFFFFF" w:themeColor="background1"/>
    </w:rPr>
  </w:style>
  <w:style w:type="paragraph" w:customStyle="1" w:styleId="NFFFooter">
    <w:name w:val="NFF Footer"/>
    <w:basedOn w:val="Footer"/>
    <w:rsid w:val="005255BD"/>
    <w:pPr>
      <w:jc w:val="right"/>
    </w:pPr>
    <w:rPr>
      <w:noProof/>
      <w:color w:val="00AA46"/>
      <w:sz w:val="18"/>
      <w:szCs w:val="18"/>
    </w:rPr>
  </w:style>
  <w:style w:type="paragraph" w:customStyle="1" w:styleId="BackPageFooter">
    <w:name w:val="Back Page Footer"/>
    <w:basedOn w:val="BodyNationalFarmers"/>
    <w:rsid w:val="003920CC"/>
    <w:pPr>
      <w:framePr w:hSpace="180" w:wrap="around" w:vAnchor="text" w:hAnchor="margin" w:y="11330"/>
      <w:spacing w:before="0" w:after="0"/>
    </w:pPr>
    <w:rPr>
      <w:color w:val="FFFFFF" w:themeColor="background1"/>
      <w:sz w:val="15"/>
      <w:szCs w:val="15"/>
    </w:rPr>
  </w:style>
  <w:style w:type="character" w:customStyle="1" w:styleId="normaltextrun">
    <w:name w:val="normaltextrun"/>
    <w:basedOn w:val="DefaultParagraphFont"/>
    <w:rsid w:val="004B42EE"/>
  </w:style>
  <w:style w:type="paragraph" w:styleId="TOC4">
    <w:name w:val="toc 4"/>
    <w:basedOn w:val="Normal"/>
    <w:next w:val="Normal"/>
    <w:autoRedefine/>
    <w:uiPriority w:val="39"/>
    <w:semiHidden/>
    <w:unhideWhenUsed/>
    <w:rsid w:val="0013357D"/>
    <w:pPr>
      <w:spacing w:before="0" w:after="0"/>
      <w:ind w:left="600"/>
    </w:pPr>
    <w:rPr>
      <w:rFonts w:asciiTheme="minorHAnsi" w:hAnsiTheme="minorHAnsi" w:cstheme="minorHAnsi"/>
    </w:rPr>
  </w:style>
  <w:style w:type="paragraph" w:styleId="TOC5">
    <w:name w:val="toc 5"/>
    <w:basedOn w:val="Normal"/>
    <w:next w:val="Normal"/>
    <w:autoRedefine/>
    <w:uiPriority w:val="39"/>
    <w:semiHidden/>
    <w:unhideWhenUsed/>
    <w:rsid w:val="0013357D"/>
    <w:pPr>
      <w:spacing w:before="0" w:after="0"/>
      <w:ind w:left="800"/>
    </w:pPr>
    <w:rPr>
      <w:rFonts w:asciiTheme="minorHAnsi" w:hAnsiTheme="minorHAnsi" w:cstheme="minorHAnsi"/>
    </w:rPr>
  </w:style>
  <w:style w:type="paragraph" w:styleId="TOC6">
    <w:name w:val="toc 6"/>
    <w:basedOn w:val="Normal"/>
    <w:next w:val="Normal"/>
    <w:autoRedefine/>
    <w:uiPriority w:val="39"/>
    <w:semiHidden/>
    <w:unhideWhenUsed/>
    <w:rsid w:val="0013357D"/>
    <w:pPr>
      <w:spacing w:before="0" w:after="0"/>
      <w:ind w:left="1000"/>
    </w:pPr>
    <w:rPr>
      <w:rFonts w:asciiTheme="minorHAnsi" w:hAnsiTheme="minorHAnsi" w:cstheme="minorHAnsi"/>
    </w:rPr>
  </w:style>
  <w:style w:type="paragraph" w:styleId="TOC7">
    <w:name w:val="toc 7"/>
    <w:basedOn w:val="Normal"/>
    <w:next w:val="Normal"/>
    <w:autoRedefine/>
    <w:uiPriority w:val="39"/>
    <w:semiHidden/>
    <w:unhideWhenUsed/>
    <w:rsid w:val="0013357D"/>
    <w:pPr>
      <w:spacing w:before="0" w:after="0"/>
      <w:ind w:left="1200"/>
    </w:pPr>
    <w:rPr>
      <w:rFonts w:asciiTheme="minorHAnsi" w:hAnsiTheme="minorHAnsi" w:cstheme="minorHAnsi"/>
    </w:rPr>
  </w:style>
  <w:style w:type="paragraph" w:styleId="TOC8">
    <w:name w:val="toc 8"/>
    <w:basedOn w:val="Normal"/>
    <w:next w:val="Normal"/>
    <w:autoRedefine/>
    <w:uiPriority w:val="39"/>
    <w:semiHidden/>
    <w:unhideWhenUsed/>
    <w:rsid w:val="0013357D"/>
    <w:pPr>
      <w:spacing w:before="0" w:after="0"/>
      <w:ind w:left="1400"/>
    </w:pPr>
    <w:rPr>
      <w:rFonts w:asciiTheme="minorHAnsi" w:hAnsiTheme="minorHAnsi" w:cstheme="minorHAnsi"/>
    </w:rPr>
  </w:style>
  <w:style w:type="paragraph" w:styleId="TOC9">
    <w:name w:val="toc 9"/>
    <w:basedOn w:val="Normal"/>
    <w:next w:val="Normal"/>
    <w:autoRedefine/>
    <w:uiPriority w:val="39"/>
    <w:semiHidden/>
    <w:unhideWhenUsed/>
    <w:rsid w:val="0013357D"/>
    <w:pPr>
      <w:spacing w:before="0" w:after="0"/>
      <w:ind w:left="1600"/>
    </w:pPr>
    <w:rPr>
      <w:rFonts w:asciiTheme="minorHAnsi" w:hAnsiTheme="minorHAnsi" w:cstheme="minorHAnsi"/>
    </w:rPr>
  </w:style>
  <w:style w:type="character" w:styleId="Mention">
    <w:name w:val="Mention"/>
    <w:basedOn w:val="DefaultParagraphFont"/>
    <w:uiPriority w:val="99"/>
    <w:unhideWhenUsed/>
    <w:rsid w:val="00EC5850"/>
    <w:rPr>
      <w:color w:val="2B579A"/>
      <w:shd w:val="clear" w:color="auto" w:fill="E1DFDD"/>
    </w:rPr>
  </w:style>
  <w:style w:type="table" w:styleId="PlainTable1">
    <w:name w:val="Plain Table 1"/>
    <w:basedOn w:val="TableNormal"/>
    <w:uiPriority w:val="41"/>
    <w:rsid w:val="00A50C7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EE31FD"/>
    <w:pPr>
      <w:spacing w:before="0"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EE31FD"/>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42">
      <w:bodyDiv w:val="1"/>
      <w:marLeft w:val="0"/>
      <w:marRight w:val="0"/>
      <w:marTop w:val="0"/>
      <w:marBottom w:val="0"/>
      <w:divBdr>
        <w:top w:val="none" w:sz="0" w:space="0" w:color="auto"/>
        <w:left w:val="none" w:sz="0" w:space="0" w:color="auto"/>
        <w:bottom w:val="none" w:sz="0" w:space="0" w:color="auto"/>
        <w:right w:val="none" w:sz="0" w:space="0" w:color="auto"/>
      </w:divBdr>
    </w:div>
    <w:div w:id="10299389">
      <w:bodyDiv w:val="1"/>
      <w:marLeft w:val="0"/>
      <w:marRight w:val="0"/>
      <w:marTop w:val="0"/>
      <w:marBottom w:val="0"/>
      <w:divBdr>
        <w:top w:val="none" w:sz="0" w:space="0" w:color="auto"/>
        <w:left w:val="none" w:sz="0" w:space="0" w:color="auto"/>
        <w:bottom w:val="none" w:sz="0" w:space="0" w:color="auto"/>
        <w:right w:val="none" w:sz="0" w:space="0" w:color="auto"/>
      </w:divBdr>
    </w:div>
    <w:div w:id="17850007">
      <w:bodyDiv w:val="1"/>
      <w:marLeft w:val="0"/>
      <w:marRight w:val="0"/>
      <w:marTop w:val="0"/>
      <w:marBottom w:val="0"/>
      <w:divBdr>
        <w:top w:val="none" w:sz="0" w:space="0" w:color="auto"/>
        <w:left w:val="none" w:sz="0" w:space="0" w:color="auto"/>
        <w:bottom w:val="none" w:sz="0" w:space="0" w:color="auto"/>
        <w:right w:val="none" w:sz="0" w:space="0" w:color="auto"/>
      </w:divBdr>
    </w:div>
    <w:div w:id="39986443">
      <w:bodyDiv w:val="1"/>
      <w:marLeft w:val="0"/>
      <w:marRight w:val="0"/>
      <w:marTop w:val="0"/>
      <w:marBottom w:val="0"/>
      <w:divBdr>
        <w:top w:val="none" w:sz="0" w:space="0" w:color="auto"/>
        <w:left w:val="none" w:sz="0" w:space="0" w:color="auto"/>
        <w:bottom w:val="none" w:sz="0" w:space="0" w:color="auto"/>
        <w:right w:val="none" w:sz="0" w:space="0" w:color="auto"/>
      </w:divBdr>
    </w:div>
    <w:div w:id="62141374">
      <w:bodyDiv w:val="1"/>
      <w:marLeft w:val="0"/>
      <w:marRight w:val="0"/>
      <w:marTop w:val="0"/>
      <w:marBottom w:val="0"/>
      <w:divBdr>
        <w:top w:val="none" w:sz="0" w:space="0" w:color="auto"/>
        <w:left w:val="none" w:sz="0" w:space="0" w:color="auto"/>
        <w:bottom w:val="none" w:sz="0" w:space="0" w:color="auto"/>
        <w:right w:val="none" w:sz="0" w:space="0" w:color="auto"/>
      </w:divBdr>
    </w:div>
    <w:div w:id="64569634">
      <w:bodyDiv w:val="1"/>
      <w:marLeft w:val="0"/>
      <w:marRight w:val="0"/>
      <w:marTop w:val="0"/>
      <w:marBottom w:val="0"/>
      <w:divBdr>
        <w:top w:val="none" w:sz="0" w:space="0" w:color="auto"/>
        <w:left w:val="none" w:sz="0" w:space="0" w:color="auto"/>
        <w:bottom w:val="none" w:sz="0" w:space="0" w:color="auto"/>
        <w:right w:val="none" w:sz="0" w:space="0" w:color="auto"/>
      </w:divBdr>
    </w:div>
    <w:div w:id="84814105">
      <w:bodyDiv w:val="1"/>
      <w:marLeft w:val="0"/>
      <w:marRight w:val="0"/>
      <w:marTop w:val="0"/>
      <w:marBottom w:val="0"/>
      <w:divBdr>
        <w:top w:val="none" w:sz="0" w:space="0" w:color="auto"/>
        <w:left w:val="none" w:sz="0" w:space="0" w:color="auto"/>
        <w:bottom w:val="none" w:sz="0" w:space="0" w:color="auto"/>
        <w:right w:val="none" w:sz="0" w:space="0" w:color="auto"/>
      </w:divBdr>
      <w:divsChild>
        <w:div w:id="432408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685501">
      <w:bodyDiv w:val="1"/>
      <w:marLeft w:val="0"/>
      <w:marRight w:val="0"/>
      <w:marTop w:val="0"/>
      <w:marBottom w:val="0"/>
      <w:divBdr>
        <w:top w:val="none" w:sz="0" w:space="0" w:color="auto"/>
        <w:left w:val="none" w:sz="0" w:space="0" w:color="auto"/>
        <w:bottom w:val="none" w:sz="0" w:space="0" w:color="auto"/>
        <w:right w:val="none" w:sz="0" w:space="0" w:color="auto"/>
      </w:divBdr>
    </w:div>
    <w:div w:id="108742824">
      <w:bodyDiv w:val="1"/>
      <w:marLeft w:val="0"/>
      <w:marRight w:val="0"/>
      <w:marTop w:val="0"/>
      <w:marBottom w:val="0"/>
      <w:divBdr>
        <w:top w:val="none" w:sz="0" w:space="0" w:color="auto"/>
        <w:left w:val="none" w:sz="0" w:space="0" w:color="auto"/>
        <w:bottom w:val="none" w:sz="0" w:space="0" w:color="auto"/>
        <w:right w:val="none" w:sz="0" w:space="0" w:color="auto"/>
      </w:divBdr>
    </w:div>
    <w:div w:id="133256486">
      <w:bodyDiv w:val="1"/>
      <w:marLeft w:val="0"/>
      <w:marRight w:val="0"/>
      <w:marTop w:val="0"/>
      <w:marBottom w:val="0"/>
      <w:divBdr>
        <w:top w:val="none" w:sz="0" w:space="0" w:color="auto"/>
        <w:left w:val="none" w:sz="0" w:space="0" w:color="auto"/>
        <w:bottom w:val="none" w:sz="0" w:space="0" w:color="auto"/>
        <w:right w:val="none" w:sz="0" w:space="0" w:color="auto"/>
      </w:divBdr>
    </w:div>
    <w:div w:id="155808330">
      <w:bodyDiv w:val="1"/>
      <w:marLeft w:val="0"/>
      <w:marRight w:val="0"/>
      <w:marTop w:val="0"/>
      <w:marBottom w:val="0"/>
      <w:divBdr>
        <w:top w:val="none" w:sz="0" w:space="0" w:color="auto"/>
        <w:left w:val="none" w:sz="0" w:space="0" w:color="auto"/>
        <w:bottom w:val="none" w:sz="0" w:space="0" w:color="auto"/>
        <w:right w:val="none" w:sz="0" w:space="0" w:color="auto"/>
      </w:divBdr>
    </w:div>
    <w:div w:id="159126166">
      <w:bodyDiv w:val="1"/>
      <w:marLeft w:val="0"/>
      <w:marRight w:val="0"/>
      <w:marTop w:val="0"/>
      <w:marBottom w:val="0"/>
      <w:divBdr>
        <w:top w:val="none" w:sz="0" w:space="0" w:color="auto"/>
        <w:left w:val="none" w:sz="0" w:space="0" w:color="auto"/>
        <w:bottom w:val="none" w:sz="0" w:space="0" w:color="auto"/>
        <w:right w:val="none" w:sz="0" w:space="0" w:color="auto"/>
      </w:divBdr>
    </w:div>
    <w:div w:id="160512460">
      <w:bodyDiv w:val="1"/>
      <w:marLeft w:val="0"/>
      <w:marRight w:val="0"/>
      <w:marTop w:val="0"/>
      <w:marBottom w:val="0"/>
      <w:divBdr>
        <w:top w:val="none" w:sz="0" w:space="0" w:color="auto"/>
        <w:left w:val="none" w:sz="0" w:space="0" w:color="auto"/>
        <w:bottom w:val="none" w:sz="0" w:space="0" w:color="auto"/>
        <w:right w:val="none" w:sz="0" w:space="0" w:color="auto"/>
      </w:divBdr>
    </w:div>
    <w:div w:id="163403896">
      <w:bodyDiv w:val="1"/>
      <w:marLeft w:val="0"/>
      <w:marRight w:val="0"/>
      <w:marTop w:val="0"/>
      <w:marBottom w:val="0"/>
      <w:divBdr>
        <w:top w:val="none" w:sz="0" w:space="0" w:color="auto"/>
        <w:left w:val="none" w:sz="0" w:space="0" w:color="auto"/>
        <w:bottom w:val="none" w:sz="0" w:space="0" w:color="auto"/>
        <w:right w:val="none" w:sz="0" w:space="0" w:color="auto"/>
      </w:divBdr>
    </w:div>
    <w:div w:id="204341561">
      <w:bodyDiv w:val="1"/>
      <w:marLeft w:val="0"/>
      <w:marRight w:val="0"/>
      <w:marTop w:val="0"/>
      <w:marBottom w:val="0"/>
      <w:divBdr>
        <w:top w:val="none" w:sz="0" w:space="0" w:color="auto"/>
        <w:left w:val="none" w:sz="0" w:space="0" w:color="auto"/>
        <w:bottom w:val="none" w:sz="0" w:space="0" w:color="auto"/>
        <w:right w:val="none" w:sz="0" w:space="0" w:color="auto"/>
      </w:divBdr>
    </w:div>
    <w:div w:id="206374400">
      <w:bodyDiv w:val="1"/>
      <w:marLeft w:val="0"/>
      <w:marRight w:val="0"/>
      <w:marTop w:val="0"/>
      <w:marBottom w:val="0"/>
      <w:divBdr>
        <w:top w:val="none" w:sz="0" w:space="0" w:color="auto"/>
        <w:left w:val="none" w:sz="0" w:space="0" w:color="auto"/>
        <w:bottom w:val="none" w:sz="0" w:space="0" w:color="auto"/>
        <w:right w:val="none" w:sz="0" w:space="0" w:color="auto"/>
      </w:divBdr>
    </w:div>
    <w:div w:id="206838572">
      <w:bodyDiv w:val="1"/>
      <w:marLeft w:val="0"/>
      <w:marRight w:val="0"/>
      <w:marTop w:val="0"/>
      <w:marBottom w:val="0"/>
      <w:divBdr>
        <w:top w:val="none" w:sz="0" w:space="0" w:color="auto"/>
        <w:left w:val="none" w:sz="0" w:space="0" w:color="auto"/>
        <w:bottom w:val="none" w:sz="0" w:space="0" w:color="auto"/>
        <w:right w:val="none" w:sz="0" w:space="0" w:color="auto"/>
      </w:divBdr>
      <w:divsChild>
        <w:div w:id="815758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8831430">
      <w:bodyDiv w:val="1"/>
      <w:marLeft w:val="0"/>
      <w:marRight w:val="0"/>
      <w:marTop w:val="0"/>
      <w:marBottom w:val="0"/>
      <w:divBdr>
        <w:top w:val="none" w:sz="0" w:space="0" w:color="auto"/>
        <w:left w:val="none" w:sz="0" w:space="0" w:color="auto"/>
        <w:bottom w:val="none" w:sz="0" w:space="0" w:color="auto"/>
        <w:right w:val="none" w:sz="0" w:space="0" w:color="auto"/>
      </w:divBdr>
    </w:div>
    <w:div w:id="239415458">
      <w:bodyDiv w:val="1"/>
      <w:marLeft w:val="0"/>
      <w:marRight w:val="0"/>
      <w:marTop w:val="0"/>
      <w:marBottom w:val="0"/>
      <w:divBdr>
        <w:top w:val="none" w:sz="0" w:space="0" w:color="auto"/>
        <w:left w:val="none" w:sz="0" w:space="0" w:color="auto"/>
        <w:bottom w:val="none" w:sz="0" w:space="0" w:color="auto"/>
        <w:right w:val="none" w:sz="0" w:space="0" w:color="auto"/>
      </w:divBdr>
    </w:div>
    <w:div w:id="259719802">
      <w:bodyDiv w:val="1"/>
      <w:marLeft w:val="0"/>
      <w:marRight w:val="0"/>
      <w:marTop w:val="0"/>
      <w:marBottom w:val="0"/>
      <w:divBdr>
        <w:top w:val="none" w:sz="0" w:space="0" w:color="auto"/>
        <w:left w:val="none" w:sz="0" w:space="0" w:color="auto"/>
        <w:bottom w:val="none" w:sz="0" w:space="0" w:color="auto"/>
        <w:right w:val="none" w:sz="0" w:space="0" w:color="auto"/>
      </w:divBdr>
    </w:div>
    <w:div w:id="272517190">
      <w:bodyDiv w:val="1"/>
      <w:marLeft w:val="0"/>
      <w:marRight w:val="0"/>
      <w:marTop w:val="0"/>
      <w:marBottom w:val="0"/>
      <w:divBdr>
        <w:top w:val="none" w:sz="0" w:space="0" w:color="auto"/>
        <w:left w:val="none" w:sz="0" w:space="0" w:color="auto"/>
        <w:bottom w:val="none" w:sz="0" w:space="0" w:color="auto"/>
        <w:right w:val="none" w:sz="0" w:space="0" w:color="auto"/>
      </w:divBdr>
    </w:div>
    <w:div w:id="333073709">
      <w:bodyDiv w:val="1"/>
      <w:marLeft w:val="0"/>
      <w:marRight w:val="0"/>
      <w:marTop w:val="0"/>
      <w:marBottom w:val="0"/>
      <w:divBdr>
        <w:top w:val="none" w:sz="0" w:space="0" w:color="auto"/>
        <w:left w:val="none" w:sz="0" w:space="0" w:color="auto"/>
        <w:bottom w:val="none" w:sz="0" w:space="0" w:color="auto"/>
        <w:right w:val="none" w:sz="0" w:space="0" w:color="auto"/>
      </w:divBdr>
      <w:divsChild>
        <w:div w:id="9559396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7368998">
      <w:bodyDiv w:val="1"/>
      <w:marLeft w:val="0"/>
      <w:marRight w:val="0"/>
      <w:marTop w:val="0"/>
      <w:marBottom w:val="0"/>
      <w:divBdr>
        <w:top w:val="none" w:sz="0" w:space="0" w:color="auto"/>
        <w:left w:val="none" w:sz="0" w:space="0" w:color="auto"/>
        <w:bottom w:val="none" w:sz="0" w:space="0" w:color="auto"/>
        <w:right w:val="none" w:sz="0" w:space="0" w:color="auto"/>
      </w:divBdr>
    </w:div>
    <w:div w:id="352222770">
      <w:bodyDiv w:val="1"/>
      <w:marLeft w:val="0"/>
      <w:marRight w:val="0"/>
      <w:marTop w:val="0"/>
      <w:marBottom w:val="0"/>
      <w:divBdr>
        <w:top w:val="none" w:sz="0" w:space="0" w:color="auto"/>
        <w:left w:val="none" w:sz="0" w:space="0" w:color="auto"/>
        <w:bottom w:val="none" w:sz="0" w:space="0" w:color="auto"/>
        <w:right w:val="none" w:sz="0" w:space="0" w:color="auto"/>
      </w:divBdr>
    </w:div>
    <w:div w:id="377094801">
      <w:bodyDiv w:val="1"/>
      <w:marLeft w:val="0"/>
      <w:marRight w:val="0"/>
      <w:marTop w:val="0"/>
      <w:marBottom w:val="0"/>
      <w:divBdr>
        <w:top w:val="none" w:sz="0" w:space="0" w:color="auto"/>
        <w:left w:val="none" w:sz="0" w:space="0" w:color="auto"/>
        <w:bottom w:val="none" w:sz="0" w:space="0" w:color="auto"/>
        <w:right w:val="none" w:sz="0" w:space="0" w:color="auto"/>
      </w:divBdr>
    </w:div>
    <w:div w:id="393236309">
      <w:bodyDiv w:val="1"/>
      <w:marLeft w:val="0"/>
      <w:marRight w:val="0"/>
      <w:marTop w:val="0"/>
      <w:marBottom w:val="0"/>
      <w:divBdr>
        <w:top w:val="none" w:sz="0" w:space="0" w:color="auto"/>
        <w:left w:val="none" w:sz="0" w:space="0" w:color="auto"/>
        <w:bottom w:val="none" w:sz="0" w:space="0" w:color="auto"/>
        <w:right w:val="none" w:sz="0" w:space="0" w:color="auto"/>
      </w:divBdr>
    </w:div>
    <w:div w:id="434984762">
      <w:bodyDiv w:val="1"/>
      <w:marLeft w:val="0"/>
      <w:marRight w:val="0"/>
      <w:marTop w:val="0"/>
      <w:marBottom w:val="0"/>
      <w:divBdr>
        <w:top w:val="none" w:sz="0" w:space="0" w:color="auto"/>
        <w:left w:val="none" w:sz="0" w:space="0" w:color="auto"/>
        <w:bottom w:val="none" w:sz="0" w:space="0" w:color="auto"/>
        <w:right w:val="none" w:sz="0" w:space="0" w:color="auto"/>
      </w:divBdr>
    </w:div>
    <w:div w:id="440951987">
      <w:bodyDiv w:val="1"/>
      <w:marLeft w:val="0"/>
      <w:marRight w:val="0"/>
      <w:marTop w:val="0"/>
      <w:marBottom w:val="0"/>
      <w:divBdr>
        <w:top w:val="none" w:sz="0" w:space="0" w:color="auto"/>
        <w:left w:val="none" w:sz="0" w:space="0" w:color="auto"/>
        <w:bottom w:val="none" w:sz="0" w:space="0" w:color="auto"/>
        <w:right w:val="none" w:sz="0" w:space="0" w:color="auto"/>
      </w:divBdr>
    </w:div>
    <w:div w:id="441804362">
      <w:bodyDiv w:val="1"/>
      <w:marLeft w:val="0"/>
      <w:marRight w:val="0"/>
      <w:marTop w:val="0"/>
      <w:marBottom w:val="0"/>
      <w:divBdr>
        <w:top w:val="none" w:sz="0" w:space="0" w:color="auto"/>
        <w:left w:val="none" w:sz="0" w:space="0" w:color="auto"/>
        <w:bottom w:val="none" w:sz="0" w:space="0" w:color="auto"/>
        <w:right w:val="none" w:sz="0" w:space="0" w:color="auto"/>
      </w:divBdr>
    </w:div>
    <w:div w:id="463013136">
      <w:bodyDiv w:val="1"/>
      <w:marLeft w:val="0"/>
      <w:marRight w:val="0"/>
      <w:marTop w:val="0"/>
      <w:marBottom w:val="0"/>
      <w:divBdr>
        <w:top w:val="none" w:sz="0" w:space="0" w:color="auto"/>
        <w:left w:val="none" w:sz="0" w:space="0" w:color="auto"/>
        <w:bottom w:val="none" w:sz="0" w:space="0" w:color="auto"/>
        <w:right w:val="none" w:sz="0" w:space="0" w:color="auto"/>
      </w:divBdr>
    </w:div>
    <w:div w:id="481427898">
      <w:bodyDiv w:val="1"/>
      <w:marLeft w:val="0"/>
      <w:marRight w:val="0"/>
      <w:marTop w:val="0"/>
      <w:marBottom w:val="0"/>
      <w:divBdr>
        <w:top w:val="none" w:sz="0" w:space="0" w:color="auto"/>
        <w:left w:val="none" w:sz="0" w:space="0" w:color="auto"/>
        <w:bottom w:val="none" w:sz="0" w:space="0" w:color="auto"/>
        <w:right w:val="none" w:sz="0" w:space="0" w:color="auto"/>
      </w:divBdr>
    </w:div>
    <w:div w:id="508374515">
      <w:bodyDiv w:val="1"/>
      <w:marLeft w:val="0"/>
      <w:marRight w:val="0"/>
      <w:marTop w:val="0"/>
      <w:marBottom w:val="0"/>
      <w:divBdr>
        <w:top w:val="none" w:sz="0" w:space="0" w:color="auto"/>
        <w:left w:val="none" w:sz="0" w:space="0" w:color="auto"/>
        <w:bottom w:val="none" w:sz="0" w:space="0" w:color="auto"/>
        <w:right w:val="none" w:sz="0" w:space="0" w:color="auto"/>
      </w:divBdr>
    </w:div>
    <w:div w:id="526336276">
      <w:bodyDiv w:val="1"/>
      <w:marLeft w:val="0"/>
      <w:marRight w:val="0"/>
      <w:marTop w:val="0"/>
      <w:marBottom w:val="0"/>
      <w:divBdr>
        <w:top w:val="none" w:sz="0" w:space="0" w:color="auto"/>
        <w:left w:val="none" w:sz="0" w:space="0" w:color="auto"/>
        <w:bottom w:val="none" w:sz="0" w:space="0" w:color="auto"/>
        <w:right w:val="none" w:sz="0" w:space="0" w:color="auto"/>
      </w:divBdr>
    </w:div>
    <w:div w:id="556011783">
      <w:bodyDiv w:val="1"/>
      <w:marLeft w:val="0"/>
      <w:marRight w:val="0"/>
      <w:marTop w:val="0"/>
      <w:marBottom w:val="0"/>
      <w:divBdr>
        <w:top w:val="none" w:sz="0" w:space="0" w:color="auto"/>
        <w:left w:val="none" w:sz="0" w:space="0" w:color="auto"/>
        <w:bottom w:val="none" w:sz="0" w:space="0" w:color="auto"/>
        <w:right w:val="none" w:sz="0" w:space="0" w:color="auto"/>
      </w:divBdr>
    </w:div>
    <w:div w:id="591162846">
      <w:bodyDiv w:val="1"/>
      <w:marLeft w:val="0"/>
      <w:marRight w:val="0"/>
      <w:marTop w:val="0"/>
      <w:marBottom w:val="0"/>
      <w:divBdr>
        <w:top w:val="none" w:sz="0" w:space="0" w:color="auto"/>
        <w:left w:val="none" w:sz="0" w:space="0" w:color="auto"/>
        <w:bottom w:val="none" w:sz="0" w:space="0" w:color="auto"/>
        <w:right w:val="none" w:sz="0" w:space="0" w:color="auto"/>
      </w:divBdr>
    </w:div>
    <w:div w:id="595528305">
      <w:bodyDiv w:val="1"/>
      <w:marLeft w:val="0"/>
      <w:marRight w:val="0"/>
      <w:marTop w:val="0"/>
      <w:marBottom w:val="0"/>
      <w:divBdr>
        <w:top w:val="none" w:sz="0" w:space="0" w:color="auto"/>
        <w:left w:val="none" w:sz="0" w:space="0" w:color="auto"/>
        <w:bottom w:val="none" w:sz="0" w:space="0" w:color="auto"/>
        <w:right w:val="none" w:sz="0" w:space="0" w:color="auto"/>
      </w:divBdr>
    </w:div>
    <w:div w:id="643893670">
      <w:bodyDiv w:val="1"/>
      <w:marLeft w:val="0"/>
      <w:marRight w:val="0"/>
      <w:marTop w:val="0"/>
      <w:marBottom w:val="0"/>
      <w:divBdr>
        <w:top w:val="none" w:sz="0" w:space="0" w:color="auto"/>
        <w:left w:val="none" w:sz="0" w:space="0" w:color="auto"/>
        <w:bottom w:val="none" w:sz="0" w:space="0" w:color="auto"/>
        <w:right w:val="none" w:sz="0" w:space="0" w:color="auto"/>
      </w:divBdr>
    </w:div>
    <w:div w:id="649481330">
      <w:bodyDiv w:val="1"/>
      <w:marLeft w:val="0"/>
      <w:marRight w:val="0"/>
      <w:marTop w:val="0"/>
      <w:marBottom w:val="0"/>
      <w:divBdr>
        <w:top w:val="none" w:sz="0" w:space="0" w:color="auto"/>
        <w:left w:val="none" w:sz="0" w:space="0" w:color="auto"/>
        <w:bottom w:val="none" w:sz="0" w:space="0" w:color="auto"/>
        <w:right w:val="none" w:sz="0" w:space="0" w:color="auto"/>
      </w:divBdr>
    </w:div>
    <w:div w:id="655886373">
      <w:bodyDiv w:val="1"/>
      <w:marLeft w:val="0"/>
      <w:marRight w:val="0"/>
      <w:marTop w:val="0"/>
      <w:marBottom w:val="0"/>
      <w:divBdr>
        <w:top w:val="none" w:sz="0" w:space="0" w:color="auto"/>
        <w:left w:val="none" w:sz="0" w:space="0" w:color="auto"/>
        <w:bottom w:val="none" w:sz="0" w:space="0" w:color="auto"/>
        <w:right w:val="none" w:sz="0" w:space="0" w:color="auto"/>
      </w:divBdr>
    </w:div>
    <w:div w:id="657343235">
      <w:bodyDiv w:val="1"/>
      <w:marLeft w:val="0"/>
      <w:marRight w:val="0"/>
      <w:marTop w:val="0"/>
      <w:marBottom w:val="0"/>
      <w:divBdr>
        <w:top w:val="none" w:sz="0" w:space="0" w:color="auto"/>
        <w:left w:val="none" w:sz="0" w:space="0" w:color="auto"/>
        <w:bottom w:val="none" w:sz="0" w:space="0" w:color="auto"/>
        <w:right w:val="none" w:sz="0" w:space="0" w:color="auto"/>
      </w:divBdr>
    </w:div>
    <w:div w:id="659433126">
      <w:bodyDiv w:val="1"/>
      <w:marLeft w:val="0"/>
      <w:marRight w:val="0"/>
      <w:marTop w:val="0"/>
      <w:marBottom w:val="0"/>
      <w:divBdr>
        <w:top w:val="none" w:sz="0" w:space="0" w:color="auto"/>
        <w:left w:val="none" w:sz="0" w:space="0" w:color="auto"/>
        <w:bottom w:val="none" w:sz="0" w:space="0" w:color="auto"/>
        <w:right w:val="none" w:sz="0" w:space="0" w:color="auto"/>
      </w:divBdr>
    </w:div>
    <w:div w:id="685906633">
      <w:bodyDiv w:val="1"/>
      <w:marLeft w:val="0"/>
      <w:marRight w:val="0"/>
      <w:marTop w:val="0"/>
      <w:marBottom w:val="0"/>
      <w:divBdr>
        <w:top w:val="none" w:sz="0" w:space="0" w:color="auto"/>
        <w:left w:val="none" w:sz="0" w:space="0" w:color="auto"/>
        <w:bottom w:val="none" w:sz="0" w:space="0" w:color="auto"/>
        <w:right w:val="none" w:sz="0" w:space="0" w:color="auto"/>
      </w:divBdr>
    </w:div>
    <w:div w:id="688872955">
      <w:bodyDiv w:val="1"/>
      <w:marLeft w:val="0"/>
      <w:marRight w:val="0"/>
      <w:marTop w:val="0"/>
      <w:marBottom w:val="0"/>
      <w:divBdr>
        <w:top w:val="none" w:sz="0" w:space="0" w:color="auto"/>
        <w:left w:val="none" w:sz="0" w:space="0" w:color="auto"/>
        <w:bottom w:val="none" w:sz="0" w:space="0" w:color="auto"/>
        <w:right w:val="none" w:sz="0" w:space="0" w:color="auto"/>
      </w:divBdr>
    </w:div>
    <w:div w:id="702746905">
      <w:bodyDiv w:val="1"/>
      <w:marLeft w:val="0"/>
      <w:marRight w:val="0"/>
      <w:marTop w:val="0"/>
      <w:marBottom w:val="0"/>
      <w:divBdr>
        <w:top w:val="none" w:sz="0" w:space="0" w:color="auto"/>
        <w:left w:val="none" w:sz="0" w:space="0" w:color="auto"/>
        <w:bottom w:val="none" w:sz="0" w:space="0" w:color="auto"/>
        <w:right w:val="none" w:sz="0" w:space="0" w:color="auto"/>
      </w:divBdr>
    </w:div>
    <w:div w:id="724135043">
      <w:bodyDiv w:val="1"/>
      <w:marLeft w:val="0"/>
      <w:marRight w:val="0"/>
      <w:marTop w:val="0"/>
      <w:marBottom w:val="0"/>
      <w:divBdr>
        <w:top w:val="none" w:sz="0" w:space="0" w:color="auto"/>
        <w:left w:val="none" w:sz="0" w:space="0" w:color="auto"/>
        <w:bottom w:val="none" w:sz="0" w:space="0" w:color="auto"/>
        <w:right w:val="none" w:sz="0" w:space="0" w:color="auto"/>
      </w:divBdr>
    </w:div>
    <w:div w:id="725760423">
      <w:bodyDiv w:val="1"/>
      <w:marLeft w:val="0"/>
      <w:marRight w:val="0"/>
      <w:marTop w:val="0"/>
      <w:marBottom w:val="0"/>
      <w:divBdr>
        <w:top w:val="none" w:sz="0" w:space="0" w:color="auto"/>
        <w:left w:val="none" w:sz="0" w:space="0" w:color="auto"/>
        <w:bottom w:val="none" w:sz="0" w:space="0" w:color="auto"/>
        <w:right w:val="none" w:sz="0" w:space="0" w:color="auto"/>
      </w:divBdr>
    </w:div>
    <w:div w:id="728186420">
      <w:bodyDiv w:val="1"/>
      <w:marLeft w:val="0"/>
      <w:marRight w:val="0"/>
      <w:marTop w:val="0"/>
      <w:marBottom w:val="0"/>
      <w:divBdr>
        <w:top w:val="none" w:sz="0" w:space="0" w:color="auto"/>
        <w:left w:val="none" w:sz="0" w:space="0" w:color="auto"/>
        <w:bottom w:val="none" w:sz="0" w:space="0" w:color="auto"/>
        <w:right w:val="none" w:sz="0" w:space="0" w:color="auto"/>
      </w:divBdr>
    </w:div>
    <w:div w:id="731854703">
      <w:bodyDiv w:val="1"/>
      <w:marLeft w:val="0"/>
      <w:marRight w:val="0"/>
      <w:marTop w:val="0"/>
      <w:marBottom w:val="0"/>
      <w:divBdr>
        <w:top w:val="none" w:sz="0" w:space="0" w:color="auto"/>
        <w:left w:val="none" w:sz="0" w:space="0" w:color="auto"/>
        <w:bottom w:val="none" w:sz="0" w:space="0" w:color="auto"/>
        <w:right w:val="none" w:sz="0" w:space="0" w:color="auto"/>
      </w:divBdr>
    </w:div>
    <w:div w:id="771432671">
      <w:bodyDiv w:val="1"/>
      <w:marLeft w:val="0"/>
      <w:marRight w:val="0"/>
      <w:marTop w:val="0"/>
      <w:marBottom w:val="0"/>
      <w:divBdr>
        <w:top w:val="none" w:sz="0" w:space="0" w:color="auto"/>
        <w:left w:val="none" w:sz="0" w:space="0" w:color="auto"/>
        <w:bottom w:val="none" w:sz="0" w:space="0" w:color="auto"/>
        <w:right w:val="none" w:sz="0" w:space="0" w:color="auto"/>
      </w:divBdr>
    </w:div>
    <w:div w:id="772239755">
      <w:bodyDiv w:val="1"/>
      <w:marLeft w:val="0"/>
      <w:marRight w:val="0"/>
      <w:marTop w:val="0"/>
      <w:marBottom w:val="0"/>
      <w:divBdr>
        <w:top w:val="none" w:sz="0" w:space="0" w:color="auto"/>
        <w:left w:val="none" w:sz="0" w:space="0" w:color="auto"/>
        <w:bottom w:val="none" w:sz="0" w:space="0" w:color="auto"/>
        <w:right w:val="none" w:sz="0" w:space="0" w:color="auto"/>
      </w:divBdr>
    </w:div>
    <w:div w:id="776750816">
      <w:bodyDiv w:val="1"/>
      <w:marLeft w:val="0"/>
      <w:marRight w:val="0"/>
      <w:marTop w:val="0"/>
      <w:marBottom w:val="0"/>
      <w:divBdr>
        <w:top w:val="none" w:sz="0" w:space="0" w:color="auto"/>
        <w:left w:val="none" w:sz="0" w:space="0" w:color="auto"/>
        <w:bottom w:val="none" w:sz="0" w:space="0" w:color="auto"/>
        <w:right w:val="none" w:sz="0" w:space="0" w:color="auto"/>
      </w:divBdr>
    </w:div>
    <w:div w:id="780106782">
      <w:bodyDiv w:val="1"/>
      <w:marLeft w:val="0"/>
      <w:marRight w:val="0"/>
      <w:marTop w:val="0"/>
      <w:marBottom w:val="0"/>
      <w:divBdr>
        <w:top w:val="none" w:sz="0" w:space="0" w:color="auto"/>
        <w:left w:val="none" w:sz="0" w:space="0" w:color="auto"/>
        <w:bottom w:val="none" w:sz="0" w:space="0" w:color="auto"/>
        <w:right w:val="none" w:sz="0" w:space="0" w:color="auto"/>
      </w:divBdr>
    </w:div>
    <w:div w:id="808399186">
      <w:bodyDiv w:val="1"/>
      <w:marLeft w:val="0"/>
      <w:marRight w:val="0"/>
      <w:marTop w:val="0"/>
      <w:marBottom w:val="0"/>
      <w:divBdr>
        <w:top w:val="none" w:sz="0" w:space="0" w:color="auto"/>
        <w:left w:val="none" w:sz="0" w:space="0" w:color="auto"/>
        <w:bottom w:val="none" w:sz="0" w:space="0" w:color="auto"/>
        <w:right w:val="none" w:sz="0" w:space="0" w:color="auto"/>
      </w:divBdr>
    </w:div>
    <w:div w:id="822236776">
      <w:bodyDiv w:val="1"/>
      <w:marLeft w:val="0"/>
      <w:marRight w:val="0"/>
      <w:marTop w:val="0"/>
      <w:marBottom w:val="0"/>
      <w:divBdr>
        <w:top w:val="none" w:sz="0" w:space="0" w:color="auto"/>
        <w:left w:val="none" w:sz="0" w:space="0" w:color="auto"/>
        <w:bottom w:val="none" w:sz="0" w:space="0" w:color="auto"/>
        <w:right w:val="none" w:sz="0" w:space="0" w:color="auto"/>
      </w:divBdr>
    </w:div>
    <w:div w:id="828405586">
      <w:bodyDiv w:val="1"/>
      <w:marLeft w:val="0"/>
      <w:marRight w:val="0"/>
      <w:marTop w:val="0"/>
      <w:marBottom w:val="0"/>
      <w:divBdr>
        <w:top w:val="none" w:sz="0" w:space="0" w:color="auto"/>
        <w:left w:val="none" w:sz="0" w:space="0" w:color="auto"/>
        <w:bottom w:val="none" w:sz="0" w:space="0" w:color="auto"/>
        <w:right w:val="none" w:sz="0" w:space="0" w:color="auto"/>
      </w:divBdr>
    </w:div>
    <w:div w:id="836306883">
      <w:bodyDiv w:val="1"/>
      <w:marLeft w:val="0"/>
      <w:marRight w:val="0"/>
      <w:marTop w:val="0"/>
      <w:marBottom w:val="0"/>
      <w:divBdr>
        <w:top w:val="none" w:sz="0" w:space="0" w:color="auto"/>
        <w:left w:val="none" w:sz="0" w:space="0" w:color="auto"/>
        <w:bottom w:val="none" w:sz="0" w:space="0" w:color="auto"/>
        <w:right w:val="none" w:sz="0" w:space="0" w:color="auto"/>
      </w:divBdr>
    </w:div>
    <w:div w:id="844437620">
      <w:bodyDiv w:val="1"/>
      <w:marLeft w:val="0"/>
      <w:marRight w:val="0"/>
      <w:marTop w:val="0"/>
      <w:marBottom w:val="0"/>
      <w:divBdr>
        <w:top w:val="none" w:sz="0" w:space="0" w:color="auto"/>
        <w:left w:val="none" w:sz="0" w:space="0" w:color="auto"/>
        <w:bottom w:val="none" w:sz="0" w:space="0" w:color="auto"/>
        <w:right w:val="none" w:sz="0" w:space="0" w:color="auto"/>
      </w:divBdr>
    </w:div>
    <w:div w:id="854923308">
      <w:bodyDiv w:val="1"/>
      <w:marLeft w:val="0"/>
      <w:marRight w:val="0"/>
      <w:marTop w:val="0"/>
      <w:marBottom w:val="0"/>
      <w:divBdr>
        <w:top w:val="none" w:sz="0" w:space="0" w:color="auto"/>
        <w:left w:val="none" w:sz="0" w:space="0" w:color="auto"/>
        <w:bottom w:val="none" w:sz="0" w:space="0" w:color="auto"/>
        <w:right w:val="none" w:sz="0" w:space="0" w:color="auto"/>
      </w:divBdr>
    </w:div>
    <w:div w:id="855853679">
      <w:bodyDiv w:val="1"/>
      <w:marLeft w:val="0"/>
      <w:marRight w:val="0"/>
      <w:marTop w:val="0"/>
      <w:marBottom w:val="0"/>
      <w:divBdr>
        <w:top w:val="none" w:sz="0" w:space="0" w:color="auto"/>
        <w:left w:val="none" w:sz="0" w:space="0" w:color="auto"/>
        <w:bottom w:val="none" w:sz="0" w:space="0" w:color="auto"/>
        <w:right w:val="none" w:sz="0" w:space="0" w:color="auto"/>
      </w:divBdr>
    </w:div>
    <w:div w:id="893345049">
      <w:bodyDiv w:val="1"/>
      <w:marLeft w:val="0"/>
      <w:marRight w:val="0"/>
      <w:marTop w:val="0"/>
      <w:marBottom w:val="0"/>
      <w:divBdr>
        <w:top w:val="none" w:sz="0" w:space="0" w:color="auto"/>
        <w:left w:val="none" w:sz="0" w:space="0" w:color="auto"/>
        <w:bottom w:val="none" w:sz="0" w:space="0" w:color="auto"/>
        <w:right w:val="none" w:sz="0" w:space="0" w:color="auto"/>
      </w:divBdr>
    </w:div>
    <w:div w:id="893391475">
      <w:bodyDiv w:val="1"/>
      <w:marLeft w:val="0"/>
      <w:marRight w:val="0"/>
      <w:marTop w:val="0"/>
      <w:marBottom w:val="0"/>
      <w:divBdr>
        <w:top w:val="none" w:sz="0" w:space="0" w:color="auto"/>
        <w:left w:val="none" w:sz="0" w:space="0" w:color="auto"/>
        <w:bottom w:val="none" w:sz="0" w:space="0" w:color="auto"/>
        <w:right w:val="none" w:sz="0" w:space="0" w:color="auto"/>
      </w:divBdr>
    </w:div>
    <w:div w:id="895511221">
      <w:bodyDiv w:val="1"/>
      <w:marLeft w:val="0"/>
      <w:marRight w:val="0"/>
      <w:marTop w:val="0"/>
      <w:marBottom w:val="0"/>
      <w:divBdr>
        <w:top w:val="none" w:sz="0" w:space="0" w:color="auto"/>
        <w:left w:val="none" w:sz="0" w:space="0" w:color="auto"/>
        <w:bottom w:val="none" w:sz="0" w:space="0" w:color="auto"/>
        <w:right w:val="none" w:sz="0" w:space="0" w:color="auto"/>
      </w:divBdr>
    </w:div>
    <w:div w:id="901258781">
      <w:bodyDiv w:val="1"/>
      <w:marLeft w:val="0"/>
      <w:marRight w:val="0"/>
      <w:marTop w:val="0"/>
      <w:marBottom w:val="0"/>
      <w:divBdr>
        <w:top w:val="none" w:sz="0" w:space="0" w:color="auto"/>
        <w:left w:val="none" w:sz="0" w:space="0" w:color="auto"/>
        <w:bottom w:val="none" w:sz="0" w:space="0" w:color="auto"/>
        <w:right w:val="none" w:sz="0" w:space="0" w:color="auto"/>
      </w:divBdr>
    </w:div>
    <w:div w:id="909997149">
      <w:bodyDiv w:val="1"/>
      <w:marLeft w:val="0"/>
      <w:marRight w:val="0"/>
      <w:marTop w:val="0"/>
      <w:marBottom w:val="0"/>
      <w:divBdr>
        <w:top w:val="none" w:sz="0" w:space="0" w:color="auto"/>
        <w:left w:val="none" w:sz="0" w:space="0" w:color="auto"/>
        <w:bottom w:val="none" w:sz="0" w:space="0" w:color="auto"/>
        <w:right w:val="none" w:sz="0" w:space="0" w:color="auto"/>
      </w:divBdr>
      <w:divsChild>
        <w:div w:id="1117721880">
          <w:marLeft w:val="0"/>
          <w:marRight w:val="0"/>
          <w:marTop w:val="0"/>
          <w:marBottom w:val="0"/>
          <w:divBdr>
            <w:top w:val="none" w:sz="0" w:space="0" w:color="auto"/>
            <w:left w:val="none" w:sz="0" w:space="0" w:color="auto"/>
            <w:bottom w:val="none" w:sz="0" w:space="0" w:color="auto"/>
            <w:right w:val="none" w:sz="0" w:space="0" w:color="auto"/>
          </w:divBdr>
          <w:divsChild>
            <w:div w:id="73088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4966">
      <w:bodyDiv w:val="1"/>
      <w:marLeft w:val="0"/>
      <w:marRight w:val="0"/>
      <w:marTop w:val="0"/>
      <w:marBottom w:val="0"/>
      <w:divBdr>
        <w:top w:val="none" w:sz="0" w:space="0" w:color="auto"/>
        <w:left w:val="none" w:sz="0" w:space="0" w:color="auto"/>
        <w:bottom w:val="none" w:sz="0" w:space="0" w:color="auto"/>
        <w:right w:val="none" w:sz="0" w:space="0" w:color="auto"/>
      </w:divBdr>
    </w:div>
    <w:div w:id="914164786">
      <w:bodyDiv w:val="1"/>
      <w:marLeft w:val="0"/>
      <w:marRight w:val="0"/>
      <w:marTop w:val="0"/>
      <w:marBottom w:val="0"/>
      <w:divBdr>
        <w:top w:val="none" w:sz="0" w:space="0" w:color="auto"/>
        <w:left w:val="none" w:sz="0" w:space="0" w:color="auto"/>
        <w:bottom w:val="none" w:sz="0" w:space="0" w:color="auto"/>
        <w:right w:val="none" w:sz="0" w:space="0" w:color="auto"/>
      </w:divBdr>
    </w:div>
    <w:div w:id="919752997">
      <w:bodyDiv w:val="1"/>
      <w:marLeft w:val="0"/>
      <w:marRight w:val="0"/>
      <w:marTop w:val="0"/>
      <w:marBottom w:val="0"/>
      <w:divBdr>
        <w:top w:val="none" w:sz="0" w:space="0" w:color="auto"/>
        <w:left w:val="none" w:sz="0" w:space="0" w:color="auto"/>
        <w:bottom w:val="none" w:sz="0" w:space="0" w:color="auto"/>
        <w:right w:val="none" w:sz="0" w:space="0" w:color="auto"/>
      </w:divBdr>
    </w:div>
    <w:div w:id="976957436">
      <w:bodyDiv w:val="1"/>
      <w:marLeft w:val="0"/>
      <w:marRight w:val="0"/>
      <w:marTop w:val="0"/>
      <w:marBottom w:val="0"/>
      <w:divBdr>
        <w:top w:val="none" w:sz="0" w:space="0" w:color="auto"/>
        <w:left w:val="none" w:sz="0" w:space="0" w:color="auto"/>
        <w:bottom w:val="none" w:sz="0" w:space="0" w:color="auto"/>
        <w:right w:val="none" w:sz="0" w:space="0" w:color="auto"/>
      </w:divBdr>
    </w:div>
    <w:div w:id="977807747">
      <w:bodyDiv w:val="1"/>
      <w:marLeft w:val="0"/>
      <w:marRight w:val="0"/>
      <w:marTop w:val="0"/>
      <w:marBottom w:val="0"/>
      <w:divBdr>
        <w:top w:val="none" w:sz="0" w:space="0" w:color="auto"/>
        <w:left w:val="none" w:sz="0" w:space="0" w:color="auto"/>
        <w:bottom w:val="none" w:sz="0" w:space="0" w:color="auto"/>
        <w:right w:val="none" w:sz="0" w:space="0" w:color="auto"/>
      </w:divBdr>
    </w:div>
    <w:div w:id="1016617812">
      <w:bodyDiv w:val="1"/>
      <w:marLeft w:val="0"/>
      <w:marRight w:val="0"/>
      <w:marTop w:val="0"/>
      <w:marBottom w:val="0"/>
      <w:divBdr>
        <w:top w:val="none" w:sz="0" w:space="0" w:color="auto"/>
        <w:left w:val="none" w:sz="0" w:space="0" w:color="auto"/>
        <w:bottom w:val="none" w:sz="0" w:space="0" w:color="auto"/>
        <w:right w:val="none" w:sz="0" w:space="0" w:color="auto"/>
      </w:divBdr>
    </w:div>
    <w:div w:id="1041445402">
      <w:bodyDiv w:val="1"/>
      <w:marLeft w:val="0"/>
      <w:marRight w:val="0"/>
      <w:marTop w:val="0"/>
      <w:marBottom w:val="0"/>
      <w:divBdr>
        <w:top w:val="none" w:sz="0" w:space="0" w:color="auto"/>
        <w:left w:val="none" w:sz="0" w:space="0" w:color="auto"/>
        <w:bottom w:val="none" w:sz="0" w:space="0" w:color="auto"/>
        <w:right w:val="none" w:sz="0" w:space="0" w:color="auto"/>
      </w:divBdr>
    </w:div>
    <w:div w:id="1042629378">
      <w:bodyDiv w:val="1"/>
      <w:marLeft w:val="0"/>
      <w:marRight w:val="0"/>
      <w:marTop w:val="0"/>
      <w:marBottom w:val="0"/>
      <w:divBdr>
        <w:top w:val="none" w:sz="0" w:space="0" w:color="auto"/>
        <w:left w:val="none" w:sz="0" w:space="0" w:color="auto"/>
        <w:bottom w:val="none" w:sz="0" w:space="0" w:color="auto"/>
        <w:right w:val="none" w:sz="0" w:space="0" w:color="auto"/>
      </w:divBdr>
    </w:div>
    <w:div w:id="1051080895">
      <w:bodyDiv w:val="1"/>
      <w:marLeft w:val="0"/>
      <w:marRight w:val="0"/>
      <w:marTop w:val="0"/>
      <w:marBottom w:val="0"/>
      <w:divBdr>
        <w:top w:val="none" w:sz="0" w:space="0" w:color="auto"/>
        <w:left w:val="none" w:sz="0" w:space="0" w:color="auto"/>
        <w:bottom w:val="none" w:sz="0" w:space="0" w:color="auto"/>
        <w:right w:val="none" w:sz="0" w:space="0" w:color="auto"/>
      </w:divBdr>
    </w:div>
    <w:div w:id="1055392699">
      <w:bodyDiv w:val="1"/>
      <w:marLeft w:val="0"/>
      <w:marRight w:val="0"/>
      <w:marTop w:val="0"/>
      <w:marBottom w:val="0"/>
      <w:divBdr>
        <w:top w:val="none" w:sz="0" w:space="0" w:color="auto"/>
        <w:left w:val="none" w:sz="0" w:space="0" w:color="auto"/>
        <w:bottom w:val="none" w:sz="0" w:space="0" w:color="auto"/>
        <w:right w:val="none" w:sz="0" w:space="0" w:color="auto"/>
      </w:divBdr>
    </w:div>
    <w:div w:id="1081366188">
      <w:bodyDiv w:val="1"/>
      <w:marLeft w:val="0"/>
      <w:marRight w:val="0"/>
      <w:marTop w:val="0"/>
      <w:marBottom w:val="0"/>
      <w:divBdr>
        <w:top w:val="none" w:sz="0" w:space="0" w:color="auto"/>
        <w:left w:val="none" w:sz="0" w:space="0" w:color="auto"/>
        <w:bottom w:val="none" w:sz="0" w:space="0" w:color="auto"/>
        <w:right w:val="none" w:sz="0" w:space="0" w:color="auto"/>
      </w:divBdr>
    </w:div>
    <w:div w:id="1102333250">
      <w:bodyDiv w:val="1"/>
      <w:marLeft w:val="0"/>
      <w:marRight w:val="0"/>
      <w:marTop w:val="0"/>
      <w:marBottom w:val="0"/>
      <w:divBdr>
        <w:top w:val="none" w:sz="0" w:space="0" w:color="auto"/>
        <w:left w:val="none" w:sz="0" w:space="0" w:color="auto"/>
        <w:bottom w:val="none" w:sz="0" w:space="0" w:color="auto"/>
        <w:right w:val="none" w:sz="0" w:space="0" w:color="auto"/>
      </w:divBdr>
    </w:div>
    <w:div w:id="1106005593">
      <w:bodyDiv w:val="1"/>
      <w:marLeft w:val="0"/>
      <w:marRight w:val="0"/>
      <w:marTop w:val="0"/>
      <w:marBottom w:val="0"/>
      <w:divBdr>
        <w:top w:val="none" w:sz="0" w:space="0" w:color="auto"/>
        <w:left w:val="none" w:sz="0" w:space="0" w:color="auto"/>
        <w:bottom w:val="none" w:sz="0" w:space="0" w:color="auto"/>
        <w:right w:val="none" w:sz="0" w:space="0" w:color="auto"/>
      </w:divBdr>
    </w:div>
    <w:div w:id="1112358620">
      <w:bodyDiv w:val="1"/>
      <w:marLeft w:val="0"/>
      <w:marRight w:val="0"/>
      <w:marTop w:val="0"/>
      <w:marBottom w:val="0"/>
      <w:divBdr>
        <w:top w:val="none" w:sz="0" w:space="0" w:color="auto"/>
        <w:left w:val="none" w:sz="0" w:space="0" w:color="auto"/>
        <w:bottom w:val="none" w:sz="0" w:space="0" w:color="auto"/>
        <w:right w:val="none" w:sz="0" w:space="0" w:color="auto"/>
      </w:divBdr>
    </w:div>
    <w:div w:id="1116825227">
      <w:bodyDiv w:val="1"/>
      <w:marLeft w:val="0"/>
      <w:marRight w:val="0"/>
      <w:marTop w:val="0"/>
      <w:marBottom w:val="0"/>
      <w:divBdr>
        <w:top w:val="none" w:sz="0" w:space="0" w:color="auto"/>
        <w:left w:val="none" w:sz="0" w:space="0" w:color="auto"/>
        <w:bottom w:val="none" w:sz="0" w:space="0" w:color="auto"/>
        <w:right w:val="none" w:sz="0" w:space="0" w:color="auto"/>
      </w:divBdr>
    </w:div>
    <w:div w:id="1128157880">
      <w:bodyDiv w:val="1"/>
      <w:marLeft w:val="0"/>
      <w:marRight w:val="0"/>
      <w:marTop w:val="0"/>
      <w:marBottom w:val="0"/>
      <w:divBdr>
        <w:top w:val="none" w:sz="0" w:space="0" w:color="auto"/>
        <w:left w:val="none" w:sz="0" w:space="0" w:color="auto"/>
        <w:bottom w:val="none" w:sz="0" w:space="0" w:color="auto"/>
        <w:right w:val="none" w:sz="0" w:space="0" w:color="auto"/>
      </w:divBdr>
    </w:div>
    <w:div w:id="1155805700">
      <w:bodyDiv w:val="1"/>
      <w:marLeft w:val="0"/>
      <w:marRight w:val="0"/>
      <w:marTop w:val="0"/>
      <w:marBottom w:val="0"/>
      <w:divBdr>
        <w:top w:val="none" w:sz="0" w:space="0" w:color="auto"/>
        <w:left w:val="none" w:sz="0" w:space="0" w:color="auto"/>
        <w:bottom w:val="none" w:sz="0" w:space="0" w:color="auto"/>
        <w:right w:val="none" w:sz="0" w:space="0" w:color="auto"/>
      </w:divBdr>
    </w:div>
    <w:div w:id="1166823381">
      <w:bodyDiv w:val="1"/>
      <w:marLeft w:val="0"/>
      <w:marRight w:val="0"/>
      <w:marTop w:val="0"/>
      <w:marBottom w:val="0"/>
      <w:divBdr>
        <w:top w:val="none" w:sz="0" w:space="0" w:color="auto"/>
        <w:left w:val="none" w:sz="0" w:space="0" w:color="auto"/>
        <w:bottom w:val="none" w:sz="0" w:space="0" w:color="auto"/>
        <w:right w:val="none" w:sz="0" w:space="0" w:color="auto"/>
      </w:divBdr>
    </w:div>
    <w:div w:id="1172599693">
      <w:bodyDiv w:val="1"/>
      <w:marLeft w:val="0"/>
      <w:marRight w:val="0"/>
      <w:marTop w:val="0"/>
      <w:marBottom w:val="0"/>
      <w:divBdr>
        <w:top w:val="none" w:sz="0" w:space="0" w:color="auto"/>
        <w:left w:val="none" w:sz="0" w:space="0" w:color="auto"/>
        <w:bottom w:val="none" w:sz="0" w:space="0" w:color="auto"/>
        <w:right w:val="none" w:sz="0" w:space="0" w:color="auto"/>
      </w:divBdr>
    </w:div>
    <w:div w:id="1182664346">
      <w:bodyDiv w:val="1"/>
      <w:marLeft w:val="0"/>
      <w:marRight w:val="0"/>
      <w:marTop w:val="0"/>
      <w:marBottom w:val="0"/>
      <w:divBdr>
        <w:top w:val="none" w:sz="0" w:space="0" w:color="auto"/>
        <w:left w:val="none" w:sz="0" w:space="0" w:color="auto"/>
        <w:bottom w:val="none" w:sz="0" w:space="0" w:color="auto"/>
        <w:right w:val="none" w:sz="0" w:space="0" w:color="auto"/>
      </w:divBdr>
    </w:div>
    <w:div w:id="1227885978">
      <w:bodyDiv w:val="1"/>
      <w:marLeft w:val="0"/>
      <w:marRight w:val="0"/>
      <w:marTop w:val="0"/>
      <w:marBottom w:val="0"/>
      <w:divBdr>
        <w:top w:val="none" w:sz="0" w:space="0" w:color="auto"/>
        <w:left w:val="none" w:sz="0" w:space="0" w:color="auto"/>
        <w:bottom w:val="none" w:sz="0" w:space="0" w:color="auto"/>
        <w:right w:val="none" w:sz="0" w:space="0" w:color="auto"/>
      </w:divBdr>
    </w:div>
    <w:div w:id="1249001855">
      <w:bodyDiv w:val="1"/>
      <w:marLeft w:val="0"/>
      <w:marRight w:val="0"/>
      <w:marTop w:val="0"/>
      <w:marBottom w:val="0"/>
      <w:divBdr>
        <w:top w:val="none" w:sz="0" w:space="0" w:color="auto"/>
        <w:left w:val="none" w:sz="0" w:space="0" w:color="auto"/>
        <w:bottom w:val="none" w:sz="0" w:space="0" w:color="auto"/>
        <w:right w:val="none" w:sz="0" w:space="0" w:color="auto"/>
      </w:divBdr>
    </w:div>
    <w:div w:id="1256789435">
      <w:bodyDiv w:val="1"/>
      <w:marLeft w:val="0"/>
      <w:marRight w:val="0"/>
      <w:marTop w:val="0"/>
      <w:marBottom w:val="0"/>
      <w:divBdr>
        <w:top w:val="none" w:sz="0" w:space="0" w:color="auto"/>
        <w:left w:val="none" w:sz="0" w:space="0" w:color="auto"/>
        <w:bottom w:val="none" w:sz="0" w:space="0" w:color="auto"/>
        <w:right w:val="none" w:sz="0" w:space="0" w:color="auto"/>
      </w:divBdr>
      <w:divsChild>
        <w:div w:id="15080579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11538">
      <w:bodyDiv w:val="1"/>
      <w:marLeft w:val="0"/>
      <w:marRight w:val="0"/>
      <w:marTop w:val="0"/>
      <w:marBottom w:val="0"/>
      <w:divBdr>
        <w:top w:val="none" w:sz="0" w:space="0" w:color="auto"/>
        <w:left w:val="none" w:sz="0" w:space="0" w:color="auto"/>
        <w:bottom w:val="none" w:sz="0" w:space="0" w:color="auto"/>
        <w:right w:val="none" w:sz="0" w:space="0" w:color="auto"/>
      </w:divBdr>
    </w:div>
    <w:div w:id="1262640033">
      <w:bodyDiv w:val="1"/>
      <w:marLeft w:val="0"/>
      <w:marRight w:val="0"/>
      <w:marTop w:val="0"/>
      <w:marBottom w:val="0"/>
      <w:divBdr>
        <w:top w:val="none" w:sz="0" w:space="0" w:color="auto"/>
        <w:left w:val="none" w:sz="0" w:space="0" w:color="auto"/>
        <w:bottom w:val="none" w:sz="0" w:space="0" w:color="auto"/>
        <w:right w:val="none" w:sz="0" w:space="0" w:color="auto"/>
      </w:divBdr>
    </w:div>
    <w:div w:id="1264146009">
      <w:bodyDiv w:val="1"/>
      <w:marLeft w:val="0"/>
      <w:marRight w:val="0"/>
      <w:marTop w:val="0"/>
      <w:marBottom w:val="0"/>
      <w:divBdr>
        <w:top w:val="none" w:sz="0" w:space="0" w:color="auto"/>
        <w:left w:val="none" w:sz="0" w:space="0" w:color="auto"/>
        <w:bottom w:val="none" w:sz="0" w:space="0" w:color="auto"/>
        <w:right w:val="none" w:sz="0" w:space="0" w:color="auto"/>
      </w:divBdr>
    </w:div>
    <w:div w:id="1298100275">
      <w:bodyDiv w:val="1"/>
      <w:marLeft w:val="0"/>
      <w:marRight w:val="0"/>
      <w:marTop w:val="0"/>
      <w:marBottom w:val="0"/>
      <w:divBdr>
        <w:top w:val="none" w:sz="0" w:space="0" w:color="auto"/>
        <w:left w:val="none" w:sz="0" w:space="0" w:color="auto"/>
        <w:bottom w:val="none" w:sz="0" w:space="0" w:color="auto"/>
        <w:right w:val="none" w:sz="0" w:space="0" w:color="auto"/>
      </w:divBdr>
    </w:div>
    <w:div w:id="1298797247">
      <w:bodyDiv w:val="1"/>
      <w:marLeft w:val="0"/>
      <w:marRight w:val="0"/>
      <w:marTop w:val="0"/>
      <w:marBottom w:val="0"/>
      <w:divBdr>
        <w:top w:val="none" w:sz="0" w:space="0" w:color="auto"/>
        <w:left w:val="none" w:sz="0" w:space="0" w:color="auto"/>
        <w:bottom w:val="none" w:sz="0" w:space="0" w:color="auto"/>
        <w:right w:val="none" w:sz="0" w:space="0" w:color="auto"/>
      </w:divBdr>
    </w:div>
    <w:div w:id="1305349101">
      <w:bodyDiv w:val="1"/>
      <w:marLeft w:val="0"/>
      <w:marRight w:val="0"/>
      <w:marTop w:val="0"/>
      <w:marBottom w:val="0"/>
      <w:divBdr>
        <w:top w:val="none" w:sz="0" w:space="0" w:color="auto"/>
        <w:left w:val="none" w:sz="0" w:space="0" w:color="auto"/>
        <w:bottom w:val="none" w:sz="0" w:space="0" w:color="auto"/>
        <w:right w:val="none" w:sz="0" w:space="0" w:color="auto"/>
      </w:divBdr>
    </w:div>
    <w:div w:id="1314025597">
      <w:bodyDiv w:val="1"/>
      <w:marLeft w:val="0"/>
      <w:marRight w:val="0"/>
      <w:marTop w:val="0"/>
      <w:marBottom w:val="0"/>
      <w:divBdr>
        <w:top w:val="none" w:sz="0" w:space="0" w:color="auto"/>
        <w:left w:val="none" w:sz="0" w:space="0" w:color="auto"/>
        <w:bottom w:val="none" w:sz="0" w:space="0" w:color="auto"/>
        <w:right w:val="none" w:sz="0" w:space="0" w:color="auto"/>
      </w:divBdr>
    </w:div>
    <w:div w:id="1324162311">
      <w:bodyDiv w:val="1"/>
      <w:marLeft w:val="0"/>
      <w:marRight w:val="0"/>
      <w:marTop w:val="0"/>
      <w:marBottom w:val="0"/>
      <w:divBdr>
        <w:top w:val="none" w:sz="0" w:space="0" w:color="auto"/>
        <w:left w:val="none" w:sz="0" w:space="0" w:color="auto"/>
        <w:bottom w:val="none" w:sz="0" w:space="0" w:color="auto"/>
        <w:right w:val="none" w:sz="0" w:space="0" w:color="auto"/>
      </w:divBdr>
    </w:div>
    <w:div w:id="1330716886">
      <w:bodyDiv w:val="1"/>
      <w:marLeft w:val="0"/>
      <w:marRight w:val="0"/>
      <w:marTop w:val="0"/>
      <w:marBottom w:val="0"/>
      <w:divBdr>
        <w:top w:val="none" w:sz="0" w:space="0" w:color="auto"/>
        <w:left w:val="none" w:sz="0" w:space="0" w:color="auto"/>
        <w:bottom w:val="none" w:sz="0" w:space="0" w:color="auto"/>
        <w:right w:val="none" w:sz="0" w:space="0" w:color="auto"/>
      </w:divBdr>
    </w:div>
    <w:div w:id="1392851266">
      <w:bodyDiv w:val="1"/>
      <w:marLeft w:val="0"/>
      <w:marRight w:val="0"/>
      <w:marTop w:val="0"/>
      <w:marBottom w:val="0"/>
      <w:divBdr>
        <w:top w:val="none" w:sz="0" w:space="0" w:color="auto"/>
        <w:left w:val="none" w:sz="0" w:space="0" w:color="auto"/>
        <w:bottom w:val="none" w:sz="0" w:space="0" w:color="auto"/>
        <w:right w:val="none" w:sz="0" w:space="0" w:color="auto"/>
      </w:divBdr>
    </w:div>
    <w:div w:id="1419211020">
      <w:bodyDiv w:val="1"/>
      <w:marLeft w:val="0"/>
      <w:marRight w:val="0"/>
      <w:marTop w:val="0"/>
      <w:marBottom w:val="0"/>
      <w:divBdr>
        <w:top w:val="none" w:sz="0" w:space="0" w:color="auto"/>
        <w:left w:val="none" w:sz="0" w:space="0" w:color="auto"/>
        <w:bottom w:val="none" w:sz="0" w:space="0" w:color="auto"/>
        <w:right w:val="none" w:sz="0" w:space="0" w:color="auto"/>
      </w:divBdr>
    </w:div>
    <w:div w:id="1435782068">
      <w:bodyDiv w:val="1"/>
      <w:marLeft w:val="0"/>
      <w:marRight w:val="0"/>
      <w:marTop w:val="0"/>
      <w:marBottom w:val="0"/>
      <w:divBdr>
        <w:top w:val="none" w:sz="0" w:space="0" w:color="auto"/>
        <w:left w:val="none" w:sz="0" w:space="0" w:color="auto"/>
        <w:bottom w:val="none" w:sz="0" w:space="0" w:color="auto"/>
        <w:right w:val="none" w:sz="0" w:space="0" w:color="auto"/>
      </w:divBdr>
    </w:div>
    <w:div w:id="1449811952">
      <w:bodyDiv w:val="1"/>
      <w:marLeft w:val="0"/>
      <w:marRight w:val="0"/>
      <w:marTop w:val="0"/>
      <w:marBottom w:val="0"/>
      <w:divBdr>
        <w:top w:val="none" w:sz="0" w:space="0" w:color="auto"/>
        <w:left w:val="none" w:sz="0" w:space="0" w:color="auto"/>
        <w:bottom w:val="none" w:sz="0" w:space="0" w:color="auto"/>
        <w:right w:val="none" w:sz="0" w:space="0" w:color="auto"/>
      </w:divBdr>
    </w:div>
    <w:div w:id="1467816638">
      <w:bodyDiv w:val="1"/>
      <w:marLeft w:val="0"/>
      <w:marRight w:val="0"/>
      <w:marTop w:val="0"/>
      <w:marBottom w:val="0"/>
      <w:divBdr>
        <w:top w:val="none" w:sz="0" w:space="0" w:color="auto"/>
        <w:left w:val="none" w:sz="0" w:space="0" w:color="auto"/>
        <w:bottom w:val="none" w:sz="0" w:space="0" w:color="auto"/>
        <w:right w:val="none" w:sz="0" w:space="0" w:color="auto"/>
      </w:divBdr>
    </w:div>
    <w:div w:id="1482577602">
      <w:bodyDiv w:val="1"/>
      <w:marLeft w:val="0"/>
      <w:marRight w:val="0"/>
      <w:marTop w:val="0"/>
      <w:marBottom w:val="0"/>
      <w:divBdr>
        <w:top w:val="none" w:sz="0" w:space="0" w:color="auto"/>
        <w:left w:val="none" w:sz="0" w:space="0" w:color="auto"/>
        <w:bottom w:val="none" w:sz="0" w:space="0" w:color="auto"/>
        <w:right w:val="none" w:sz="0" w:space="0" w:color="auto"/>
      </w:divBdr>
    </w:div>
    <w:div w:id="1486705978">
      <w:bodyDiv w:val="1"/>
      <w:marLeft w:val="0"/>
      <w:marRight w:val="0"/>
      <w:marTop w:val="0"/>
      <w:marBottom w:val="0"/>
      <w:divBdr>
        <w:top w:val="none" w:sz="0" w:space="0" w:color="auto"/>
        <w:left w:val="none" w:sz="0" w:space="0" w:color="auto"/>
        <w:bottom w:val="none" w:sz="0" w:space="0" w:color="auto"/>
        <w:right w:val="none" w:sz="0" w:space="0" w:color="auto"/>
      </w:divBdr>
    </w:div>
    <w:div w:id="1495754294">
      <w:bodyDiv w:val="1"/>
      <w:marLeft w:val="0"/>
      <w:marRight w:val="0"/>
      <w:marTop w:val="0"/>
      <w:marBottom w:val="0"/>
      <w:divBdr>
        <w:top w:val="none" w:sz="0" w:space="0" w:color="auto"/>
        <w:left w:val="none" w:sz="0" w:space="0" w:color="auto"/>
        <w:bottom w:val="none" w:sz="0" w:space="0" w:color="auto"/>
        <w:right w:val="none" w:sz="0" w:space="0" w:color="auto"/>
      </w:divBdr>
    </w:div>
    <w:div w:id="1508595154">
      <w:bodyDiv w:val="1"/>
      <w:marLeft w:val="0"/>
      <w:marRight w:val="0"/>
      <w:marTop w:val="0"/>
      <w:marBottom w:val="0"/>
      <w:divBdr>
        <w:top w:val="none" w:sz="0" w:space="0" w:color="auto"/>
        <w:left w:val="none" w:sz="0" w:space="0" w:color="auto"/>
        <w:bottom w:val="none" w:sz="0" w:space="0" w:color="auto"/>
        <w:right w:val="none" w:sz="0" w:space="0" w:color="auto"/>
      </w:divBdr>
    </w:div>
    <w:div w:id="1510481477">
      <w:bodyDiv w:val="1"/>
      <w:marLeft w:val="0"/>
      <w:marRight w:val="0"/>
      <w:marTop w:val="0"/>
      <w:marBottom w:val="0"/>
      <w:divBdr>
        <w:top w:val="none" w:sz="0" w:space="0" w:color="auto"/>
        <w:left w:val="none" w:sz="0" w:space="0" w:color="auto"/>
        <w:bottom w:val="none" w:sz="0" w:space="0" w:color="auto"/>
        <w:right w:val="none" w:sz="0" w:space="0" w:color="auto"/>
      </w:divBdr>
    </w:div>
    <w:div w:id="1519150464">
      <w:bodyDiv w:val="1"/>
      <w:marLeft w:val="0"/>
      <w:marRight w:val="0"/>
      <w:marTop w:val="0"/>
      <w:marBottom w:val="0"/>
      <w:divBdr>
        <w:top w:val="none" w:sz="0" w:space="0" w:color="auto"/>
        <w:left w:val="none" w:sz="0" w:space="0" w:color="auto"/>
        <w:bottom w:val="none" w:sz="0" w:space="0" w:color="auto"/>
        <w:right w:val="none" w:sz="0" w:space="0" w:color="auto"/>
      </w:divBdr>
      <w:divsChild>
        <w:div w:id="87042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201490">
      <w:bodyDiv w:val="1"/>
      <w:marLeft w:val="0"/>
      <w:marRight w:val="0"/>
      <w:marTop w:val="0"/>
      <w:marBottom w:val="0"/>
      <w:divBdr>
        <w:top w:val="none" w:sz="0" w:space="0" w:color="auto"/>
        <w:left w:val="none" w:sz="0" w:space="0" w:color="auto"/>
        <w:bottom w:val="none" w:sz="0" w:space="0" w:color="auto"/>
        <w:right w:val="none" w:sz="0" w:space="0" w:color="auto"/>
      </w:divBdr>
    </w:div>
    <w:div w:id="1524779532">
      <w:bodyDiv w:val="1"/>
      <w:marLeft w:val="0"/>
      <w:marRight w:val="0"/>
      <w:marTop w:val="0"/>
      <w:marBottom w:val="0"/>
      <w:divBdr>
        <w:top w:val="none" w:sz="0" w:space="0" w:color="auto"/>
        <w:left w:val="none" w:sz="0" w:space="0" w:color="auto"/>
        <w:bottom w:val="none" w:sz="0" w:space="0" w:color="auto"/>
        <w:right w:val="none" w:sz="0" w:space="0" w:color="auto"/>
      </w:divBdr>
    </w:div>
    <w:div w:id="1534803421">
      <w:bodyDiv w:val="1"/>
      <w:marLeft w:val="0"/>
      <w:marRight w:val="0"/>
      <w:marTop w:val="0"/>
      <w:marBottom w:val="0"/>
      <w:divBdr>
        <w:top w:val="none" w:sz="0" w:space="0" w:color="auto"/>
        <w:left w:val="none" w:sz="0" w:space="0" w:color="auto"/>
        <w:bottom w:val="none" w:sz="0" w:space="0" w:color="auto"/>
        <w:right w:val="none" w:sz="0" w:space="0" w:color="auto"/>
      </w:divBdr>
    </w:div>
    <w:div w:id="1557467286">
      <w:bodyDiv w:val="1"/>
      <w:marLeft w:val="0"/>
      <w:marRight w:val="0"/>
      <w:marTop w:val="0"/>
      <w:marBottom w:val="0"/>
      <w:divBdr>
        <w:top w:val="none" w:sz="0" w:space="0" w:color="auto"/>
        <w:left w:val="none" w:sz="0" w:space="0" w:color="auto"/>
        <w:bottom w:val="none" w:sz="0" w:space="0" w:color="auto"/>
        <w:right w:val="none" w:sz="0" w:space="0" w:color="auto"/>
      </w:divBdr>
    </w:div>
    <w:div w:id="1567839722">
      <w:bodyDiv w:val="1"/>
      <w:marLeft w:val="0"/>
      <w:marRight w:val="0"/>
      <w:marTop w:val="0"/>
      <w:marBottom w:val="0"/>
      <w:divBdr>
        <w:top w:val="none" w:sz="0" w:space="0" w:color="auto"/>
        <w:left w:val="none" w:sz="0" w:space="0" w:color="auto"/>
        <w:bottom w:val="none" w:sz="0" w:space="0" w:color="auto"/>
        <w:right w:val="none" w:sz="0" w:space="0" w:color="auto"/>
      </w:divBdr>
      <w:divsChild>
        <w:div w:id="11533273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982987">
      <w:bodyDiv w:val="1"/>
      <w:marLeft w:val="0"/>
      <w:marRight w:val="0"/>
      <w:marTop w:val="0"/>
      <w:marBottom w:val="0"/>
      <w:divBdr>
        <w:top w:val="none" w:sz="0" w:space="0" w:color="auto"/>
        <w:left w:val="none" w:sz="0" w:space="0" w:color="auto"/>
        <w:bottom w:val="none" w:sz="0" w:space="0" w:color="auto"/>
        <w:right w:val="none" w:sz="0" w:space="0" w:color="auto"/>
      </w:divBdr>
    </w:div>
    <w:div w:id="1618760504">
      <w:bodyDiv w:val="1"/>
      <w:marLeft w:val="0"/>
      <w:marRight w:val="0"/>
      <w:marTop w:val="0"/>
      <w:marBottom w:val="0"/>
      <w:divBdr>
        <w:top w:val="none" w:sz="0" w:space="0" w:color="auto"/>
        <w:left w:val="none" w:sz="0" w:space="0" w:color="auto"/>
        <w:bottom w:val="none" w:sz="0" w:space="0" w:color="auto"/>
        <w:right w:val="none" w:sz="0" w:space="0" w:color="auto"/>
      </w:divBdr>
    </w:div>
    <w:div w:id="1620449788">
      <w:bodyDiv w:val="1"/>
      <w:marLeft w:val="0"/>
      <w:marRight w:val="0"/>
      <w:marTop w:val="0"/>
      <w:marBottom w:val="0"/>
      <w:divBdr>
        <w:top w:val="none" w:sz="0" w:space="0" w:color="auto"/>
        <w:left w:val="none" w:sz="0" w:space="0" w:color="auto"/>
        <w:bottom w:val="none" w:sz="0" w:space="0" w:color="auto"/>
        <w:right w:val="none" w:sz="0" w:space="0" w:color="auto"/>
      </w:divBdr>
    </w:div>
    <w:div w:id="1620723000">
      <w:bodyDiv w:val="1"/>
      <w:marLeft w:val="0"/>
      <w:marRight w:val="0"/>
      <w:marTop w:val="0"/>
      <w:marBottom w:val="0"/>
      <w:divBdr>
        <w:top w:val="none" w:sz="0" w:space="0" w:color="auto"/>
        <w:left w:val="none" w:sz="0" w:space="0" w:color="auto"/>
        <w:bottom w:val="none" w:sz="0" w:space="0" w:color="auto"/>
        <w:right w:val="none" w:sz="0" w:space="0" w:color="auto"/>
      </w:divBdr>
    </w:div>
    <w:div w:id="1622152118">
      <w:bodyDiv w:val="1"/>
      <w:marLeft w:val="0"/>
      <w:marRight w:val="0"/>
      <w:marTop w:val="0"/>
      <w:marBottom w:val="0"/>
      <w:divBdr>
        <w:top w:val="none" w:sz="0" w:space="0" w:color="auto"/>
        <w:left w:val="none" w:sz="0" w:space="0" w:color="auto"/>
        <w:bottom w:val="none" w:sz="0" w:space="0" w:color="auto"/>
        <w:right w:val="none" w:sz="0" w:space="0" w:color="auto"/>
      </w:divBdr>
    </w:div>
    <w:div w:id="1624993007">
      <w:bodyDiv w:val="1"/>
      <w:marLeft w:val="0"/>
      <w:marRight w:val="0"/>
      <w:marTop w:val="0"/>
      <w:marBottom w:val="0"/>
      <w:divBdr>
        <w:top w:val="none" w:sz="0" w:space="0" w:color="auto"/>
        <w:left w:val="none" w:sz="0" w:space="0" w:color="auto"/>
        <w:bottom w:val="none" w:sz="0" w:space="0" w:color="auto"/>
        <w:right w:val="none" w:sz="0" w:space="0" w:color="auto"/>
      </w:divBdr>
    </w:div>
    <w:div w:id="1642147799">
      <w:bodyDiv w:val="1"/>
      <w:marLeft w:val="0"/>
      <w:marRight w:val="0"/>
      <w:marTop w:val="0"/>
      <w:marBottom w:val="0"/>
      <w:divBdr>
        <w:top w:val="none" w:sz="0" w:space="0" w:color="auto"/>
        <w:left w:val="none" w:sz="0" w:space="0" w:color="auto"/>
        <w:bottom w:val="none" w:sz="0" w:space="0" w:color="auto"/>
        <w:right w:val="none" w:sz="0" w:space="0" w:color="auto"/>
      </w:divBdr>
    </w:div>
    <w:div w:id="1650671113">
      <w:bodyDiv w:val="1"/>
      <w:marLeft w:val="0"/>
      <w:marRight w:val="0"/>
      <w:marTop w:val="0"/>
      <w:marBottom w:val="0"/>
      <w:divBdr>
        <w:top w:val="none" w:sz="0" w:space="0" w:color="auto"/>
        <w:left w:val="none" w:sz="0" w:space="0" w:color="auto"/>
        <w:bottom w:val="none" w:sz="0" w:space="0" w:color="auto"/>
        <w:right w:val="none" w:sz="0" w:space="0" w:color="auto"/>
      </w:divBdr>
    </w:div>
    <w:div w:id="1678078108">
      <w:bodyDiv w:val="1"/>
      <w:marLeft w:val="0"/>
      <w:marRight w:val="0"/>
      <w:marTop w:val="0"/>
      <w:marBottom w:val="0"/>
      <w:divBdr>
        <w:top w:val="none" w:sz="0" w:space="0" w:color="auto"/>
        <w:left w:val="none" w:sz="0" w:space="0" w:color="auto"/>
        <w:bottom w:val="none" w:sz="0" w:space="0" w:color="auto"/>
        <w:right w:val="none" w:sz="0" w:space="0" w:color="auto"/>
      </w:divBdr>
    </w:div>
    <w:div w:id="1693609566">
      <w:bodyDiv w:val="1"/>
      <w:marLeft w:val="0"/>
      <w:marRight w:val="0"/>
      <w:marTop w:val="0"/>
      <w:marBottom w:val="0"/>
      <w:divBdr>
        <w:top w:val="none" w:sz="0" w:space="0" w:color="auto"/>
        <w:left w:val="none" w:sz="0" w:space="0" w:color="auto"/>
        <w:bottom w:val="none" w:sz="0" w:space="0" w:color="auto"/>
        <w:right w:val="none" w:sz="0" w:space="0" w:color="auto"/>
      </w:divBdr>
    </w:div>
    <w:div w:id="1771394374">
      <w:bodyDiv w:val="1"/>
      <w:marLeft w:val="0"/>
      <w:marRight w:val="0"/>
      <w:marTop w:val="0"/>
      <w:marBottom w:val="0"/>
      <w:divBdr>
        <w:top w:val="none" w:sz="0" w:space="0" w:color="auto"/>
        <w:left w:val="none" w:sz="0" w:space="0" w:color="auto"/>
        <w:bottom w:val="none" w:sz="0" w:space="0" w:color="auto"/>
        <w:right w:val="none" w:sz="0" w:space="0" w:color="auto"/>
      </w:divBdr>
    </w:div>
    <w:div w:id="1782140103">
      <w:bodyDiv w:val="1"/>
      <w:marLeft w:val="0"/>
      <w:marRight w:val="0"/>
      <w:marTop w:val="0"/>
      <w:marBottom w:val="0"/>
      <w:divBdr>
        <w:top w:val="none" w:sz="0" w:space="0" w:color="auto"/>
        <w:left w:val="none" w:sz="0" w:space="0" w:color="auto"/>
        <w:bottom w:val="none" w:sz="0" w:space="0" w:color="auto"/>
        <w:right w:val="none" w:sz="0" w:space="0" w:color="auto"/>
      </w:divBdr>
    </w:div>
    <w:div w:id="1783380877">
      <w:bodyDiv w:val="1"/>
      <w:marLeft w:val="0"/>
      <w:marRight w:val="0"/>
      <w:marTop w:val="0"/>
      <w:marBottom w:val="0"/>
      <w:divBdr>
        <w:top w:val="none" w:sz="0" w:space="0" w:color="auto"/>
        <w:left w:val="none" w:sz="0" w:space="0" w:color="auto"/>
        <w:bottom w:val="none" w:sz="0" w:space="0" w:color="auto"/>
        <w:right w:val="none" w:sz="0" w:space="0" w:color="auto"/>
      </w:divBdr>
    </w:div>
    <w:div w:id="1802265302">
      <w:bodyDiv w:val="1"/>
      <w:marLeft w:val="0"/>
      <w:marRight w:val="0"/>
      <w:marTop w:val="0"/>
      <w:marBottom w:val="0"/>
      <w:divBdr>
        <w:top w:val="none" w:sz="0" w:space="0" w:color="auto"/>
        <w:left w:val="none" w:sz="0" w:space="0" w:color="auto"/>
        <w:bottom w:val="none" w:sz="0" w:space="0" w:color="auto"/>
        <w:right w:val="none" w:sz="0" w:space="0" w:color="auto"/>
      </w:divBdr>
    </w:div>
    <w:div w:id="1849903712">
      <w:bodyDiv w:val="1"/>
      <w:marLeft w:val="0"/>
      <w:marRight w:val="0"/>
      <w:marTop w:val="0"/>
      <w:marBottom w:val="0"/>
      <w:divBdr>
        <w:top w:val="none" w:sz="0" w:space="0" w:color="auto"/>
        <w:left w:val="none" w:sz="0" w:space="0" w:color="auto"/>
        <w:bottom w:val="none" w:sz="0" w:space="0" w:color="auto"/>
        <w:right w:val="none" w:sz="0" w:space="0" w:color="auto"/>
      </w:divBdr>
    </w:div>
    <w:div w:id="1853907156">
      <w:bodyDiv w:val="1"/>
      <w:marLeft w:val="0"/>
      <w:marRight w:val="0"/>
      <w:marTop w:val="0"/>
      <w:marBottom w:val="0"/>
      <w:divBdr>
        <w:top w:val="none" w:sz="0" w:space="0" w:color="auto"/>
        <w:left w:val="none" w:sz="0" w:space="0" w:color="auto"/>
        <w:bottom w:val="none" w:sz="0" w:space="0" w:color="auto"/>
        <w:right w:val="none" w:sz="0" w:space="0" w:color="auto"/>
      </w:divBdr>
    </w:div>
    <w:div w:id="1858301516">
      <w:bodyDiv w:val="1"/>
      <w:marLeft w:val="0"/>
      <w:marRight w:val="0"/>
      <w:marTop w:val="0"/>
      <w:marBottom w:val="0"/>
      <w:divBdr>
        <w:top w:val="none" w:sz="0" w:space="0" w:color="auto"/>
        <w:left w:val="none" w:sz="0" w:space="0" w:color="auto"/>
        <w:bottom w:val="none" w:sz="0" w:space="0" w:color="auto"/>
        <w:right w:val="none" w:sz="0" w:space="0" w:color="auto"/>
      </w:divBdr>
    </w:div>
    <w:div w:id="1862281055">
      <w:bodyDiv w:val="1"/>
      <w:marLeft w:val="0"/>
      <w:marRight w:val="0"/>
      <w:marTop w:val="0"/>
      <w:marBottom w:val="0"/>
      <w:divBdr>
        <w:top w:val="none" w:sz="0" w:space="0" w:color="auto"/>
        <w:left w:val="none" w:sz="0" w:space="0" w:color="auto"/>
        <w:bottom w:val="none" w:sz="0" w:space="0" w:color="auto"/>
        <w:right w:val="none" w:sz="0" w:space="0" w:color="auto"/>
      </w:divBdr>
    </w:div>
    <w:div w:id="1871406198">
      <w:bodyDiv w:val="1"/>
      <w:marLeft w:val="0"/>
      <w:marRight w:val="0"/>
      <w:marTop w:val="0"/>
      <w:marBottom w:val="0"/>
      <w:divBdr>
        <w:top w:val="none" w:sz="0" w:space="0" w:color="auto"/>
        <w:left w:val="none" w:sz="0" w:space="0" w:color="auto"/>
        <w:bottom w:val="none" w:sz="0" w:space="0" w:color="auto"/>
        <w:right w:val="none" w:sz="0" w:space="0" w:color="auto"/>
      </w:divBdr>
    </w:div>
    <w:div w:id="1877114576">
      <w:bodyDiv w:val="1"/>
      <w:marLeft w:val="0"/>
      <w:marRight w:val="0"/>
      <w:marTop w:val="0"/>
      <w:marBottom w:val="0"/>
      <w:divBdr>
        <w:top w:val="none" w:sz="0" w:space="0" w:color="auto"/>
        <w:left w:val="none" w:sz="0" w:space="0" w:color="auto"/>
        <w:bottom w:val="none" w:sz="0" w:space="0" w:color="auto"/>
        <w:right w:val="none" w:sz="0" w:space="0" w:color="auto"/>
      </w:divBdr>
    </w:div>
    <w:div w:id="1889566337">
      <w:bodyDiv w:val="1"/>
      <w:marLeft w:val="0"/>
      <w:marRight w:val="0"/>
      <w:marTop w:val="0"/>
      <w:marBottom w:val="0"/>
      <w:divBdr>
        <w:top w:val="none" w:sz="0" w:space="0" w:color="auto"/>
        <w:left w:val="none" w:sz="0" w:space="0" w:color="auto"/>
        <w:bottom w:val="none" w:sz="0" w:space="0" w:color="auto"/>
        <w:right w:val="none" w:sz="0" w:space="0" w:color="auto"/>
      </w:divBdr>
    </w:div>
    <w:div w:id="1901405092">
      <w:bodyDiv w:val="1"/>
      <w:marLeft w:val="0"/>
      <w:marRight w:val="0"/>
      <w:marTop w:val="0"/>
      <w:marBottom w:val="0"/>
      <w:divBdr>
        <w:top w:val="none" w:sz="0" w:space="0" w:color="auto"/>
        <w:left w:val="none" w:sz="0" w:space="0" w:color="auto"/>
        <w:bottom w:val="none" w:sz="0" w:space="0" w:color="auto"/>
        <w:right w:val="none" w:sz="0" w:space="0" w:color="auto"/>
      </w:divBdr>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7613879">
      <w:bodyDiv w:val="1"/>
      <w:marLeft w:val="0"/>
      <w:marRight w:val="0"/>
      <w:marTop w:val="0"/>
      <w:marBottom w:val="0"/>
      <w:divBdr>
        <w:top w:val="none" w:sz="0" w:space="0" w:color="auto"/>
        <w:left w:val="none" w:sz="0" w:space="0" w:color="auto"/>
        <w:bottom w:val="none" w:sz="0" w:space="0" w:color="auto"/>
        <w:right w:val="none" w:sz="0" w:space="0" w:color="auto"/>
      </w:divBdr>
    </w:div>
    <w:div w:id="1936858058">
      <w:bodyDiv w:val="1"/>
      <w:marLeft w:val="0"/>
      <w:marRight w:val="0"/>
      <w:marTop w:val="0"/>
      <w:marBottom w:val="0"/>
      <w:divBdr>
        <w:top w:val="none" w:sz="0" w:space="0" w:color="auto"/>
        <w:left w:val="none" w:sz="0" w:space="0" w:color="auto"/>
        <w:bottom w:val="none" w:sz="0" w:space="0" w:color="auto"/>
        <w:right w:val="none" w:sz="0" w:space="0" w:color="auto"/>
      </w:divBdr>
    </w:div>
    <w:div w:id="1939672462">
      <w:bodyDiv w:val="1"/>
      <w:marLeft w:val="0"/>
      <w:marRight w:val="0"/>
      <w:marTop w:val="0"/>
      <w:marBottom w:val="0"/>
      <w:divBdr>
        <w:top w:val="none" w:sz="0" w:space="0" w:color="auto"/>
        <w:left w:val="none" w:sz="0" w:space="0" w:color="auto"/>
        <w:bottom w:val="none" w:sz="0" w:space="0" w:color="auto"/>
        <w:right w:val="none" w:sz="0" w:space="0" w:color="auto"/>
      </w:divBdr>
    </w:div>
    <w:div w:id="1966692153">
      <w:bodyDiv w:val="1"/>
      <w:marLeft w:val="0"/>
      <w:marRight w:val="0"/>
      <w:marTop w:val="0"/>
      <w:marBottom w:val="0"/>
      <w:divBdr>
        <w:top w:val="none" w:sz="0" w:space="0" w:color="auto"/>
        <w:left w:val="none" w:sz="0" w:space="0" w:color="auto"/>
        <w:bottom w:val="none" w:sz="0" w:space="0" w:color="auto"/>
        <w:right w:val="none" w:sz="0" w:space="0" w:color="auto"/>
      </w:divBdr>
    </w:div>
    <w:div w:id="1969045306">
      <w:bodyDiv w:val="1"/>
      <w:marLeft w:val="0"/>
      <w:marRight w:val="0"/>
      <w:marTop w:val="0"/>
      <w:marBottom w:val="0"/>
      <w:divBdr>
        <w:top w:val="none" w:sz="0" w:space="0" w:color="auto"/>
        <w:left w:val="none" w:sz="0" w:space="0" w:color="auto"/>
        <w:bottom w:val="none" w:sz="0" w:space="0" w:color="auto"/>
        <w:right w:val="none" w:sz="0" w:space="0" w:color="auto"/>
      </w:divBdr>
    </w:div>
    <w:div w:id="1970478899">
      <w:bodyDiv w:val="1"/>
      <w:marLeft w:val="0"/>
      <w:marRight w:val="0"/>
      <w:marTop w:val="0"/>
      <w:marBottom w:val="0"/>
      <w:divBdr>
        <w:top w:val="none" w:sz="0" w:space="0" w:color="auto"/>
        <w:left w:val="none" w:sz="0" w:space="0" w:color="auto"/>
        <w:bottom w:val="none" w:sz="0" w:space="0" w:color="auto"/>
        <w:right w:val="none" w:sz="0" w:space="0" w:color="auto"/>
      </w:divBdr>
    </w:div>
    <w:div w:id="1971011045">
      <w:bodyDiv w:val="1"/>
      <w:marLeft w:val="0"/>
      <w:marRight w:val="0"/>
      <w:marTop w:val="0"/>
      <w:marBottom w:val="0"/>
      <w:divBdr>
        <w:top w:val="none" w:sz="0" w:space="0" w:color="auto"/>
        <w:left w:val="none" w:sz="0" w:space="0" w:color="auto"/>
        <w:bottom w:val="none" w:sz="0" w:space="0" w:color="auto"/>
        <w:right w:val="none" w:sz="0" w:space="0" w:color="auto"/>
      </w:divBdr>
    </w:div>
    <w:div w:id="1989163172">
      <w:bodyDiv w:val="1"/>
      <w:marLeft w:val="0"/>
      <w:marRight w:val="0"/>
      <w:marTop w:val="0"/>
      <w:marBottom w:val="0"/>
      <w:divBdr>
        <w:top w:val="none" w:sz="0" w:space="0" w:color="auto"/>
        <w:left w:val="none" w:sz="0" w:space="0" w:color="auto"/>
        <w:bottom w:val="none" w:sz="0" w:space="0" w:color="auto"/>
        <w:right w:val="none" w:sz="0" w:space="0" w:color="auto"/>
      </w:divBdr>
    </w:div>
    <w:div w:id="1990861812">
      <w:bodyDiv w:val="1"/>
      <w:marLeft w:val="0"/>
      <w:marRight w:val="0"/>
      <w:marTop w:val="0"/>
      <w:marBottom w:val="0"/>
      <w:divBdr>
        <w:top w:val="none" w:sz="0" w:space="0" w:color="auto"/>
        <w:left w:val="none" w:sz="0" w:space="0" w:color="auto"/>
        <w:bottom w:val="none" w:sz="0" w:space="0" w:color="auto"/>
        <w:right w:val="none" w:sz="0" w:space="0" w:color="auto"/>
      </w:divBdr>
    </w:div>
    <w:div w:id="1992715091">
      <w:bodyDiv w:val="1"/>
      <w:marLeft w:val="0"/>
      <w:marRight w:val="0"/>
      <w:marTop w:val="0"/>
      <w:marBottom w:val="0"/>
      <w:divBdr>
        <w:top w:val="none" w:sz="0" w:space="0" w:color="auto"/>
        <w:left w:val="none" w:sz="0" w:space="0" w:color="auto"/>
        <w:bottom w:val="none" w:sz="0" w:space="0" w:color="auto"/>
        <w:right w:val="none" w:sz="0" w:space="0" w:color="auto"/>
      </w:divBdr>
    </w:div>
    <w:div w:id="1998459515">
      <w:bodyDiv w:val="1"/>
      <w:marLeft w:val="0"/>
      <w:marRight w:val="0"/>
      <w:marTop w:val="0"/>
      <w:marBottom w:val="0"/>
      <w:divBdr>
        <w:top w:val="none" w:sz="0" w:space="0" w:color="auto"/>
        <w:left w:val="none" w:sz="0" w:space="0" w:color="auto"/>
        <w:bottom w:val="none" w:sz="0" w:space="0" w:color="auto"/>
        <w:right w:val="none" w:sz="0" w:space="0" w:color="auto"/>
      </w:divBdr>
    </w:div>
    <w:div w:id="2005274277">
      <w:bodyDiv w:val="1"/>
      <w:marLeft w:val="0"/>
      <w:marRight w:val="0"/>
      <w:marTop w:val="0"/>
      <w:marBottom w:val="0"/>
      <w:divBdr>
        <w:top w:val="none" w:sz="0" w:space="0" w:color="auto"/>
        <w:left w:val="none" w:sz="0" w:space="0" w:color="auto"/>
        <w:bottom w:val="none" w:sz="0" w:space="0" w:color="auto"/>
        <w:right w:val="none" w:sz="0" w:space="0" w:color="auto"/>
      </w:divBdr>
    </w:div>
    <w:div w:id="2074815724">
      <w:bodyDiv w:val="1"/>
      <w:marLeft w:val="0"/>
      <w:marRight w:val="0"/>
      <w:marTop w:val="0"/>
      <w:marBottom w:val="0"/>
      <w:divBdr>
        <w:top w:val="none" w:sz="0" w:space="0" w:color="auto"/>
        <w:left w:val="none" w:sz="0" w:space="0" w:color="auto"/>
        <w:bottom w:val="none" w:sz="0" w:space="0" w:color="auto"/>
        <w:right w:val="none" w:sz="0" w:space="0" w:color="auto"/>
      </w:divBdr>
    </w:div>
    <w:div w:id="2078279484">
      <w:bodyDiv w:val="1"/>
      <w:marLeft w:val="0"/>
      <w:marRight w:val="0"/>
      <w:marTop w:val="0"/>
      <w:marBottom w:val="0"/>
      <w:divBdr>
        <w:top w:val="none" w:sz="0" w:space="0" w:color="auto"/>
        <w:left w:val="none" w:sz="0" w:space="0" w:color="auto"/>
        <w:bottom w:val="none" w:sz="0" w:space="0" w:color="auto"/>
        <w:right w:val="none" w:sz="0" w:space="0" w:color="auto"/>
      </w:divBdr>
    </w:div>
    <w:div w:id="2078934381">
      <w:bodyDiv w:val="1"/>
      <w:marLeft w:val="0"/>
      <w:marRight w:val="0"/>
      <w:marTop w:val="0"/>
      <w:marBottom w:val="0"/>
      <w:divBdr>
        <w:top w:val="none" w:sz="0" w:space="0" w:color="auto"/>
        <w:left w:val="none" w:sz="0" w:space="0" w:color="auto"/>
        <w:bottom w:val="none" w:sz="0" w:space="0" w:color="auto"/>
        <w:right w:val="none" w:sz="0" w:space="0" w:color="auto"/>
      </w:divBdr>
    </w:div>
    <w:div w:id="2096320990">
      <w:bodyDiv w:val="1"/>
      <w:marLeft w:val="0"/>
      <w:marRight w:val="0"/>
      <w:marTop w:val="0"/>
      <w:marBottom w:val="0"/>
      <w:divBdr>
        <w:top w:val="none" w:sz="0" w:space="0" w:color="auto"/>
        <w:left w:val="none" w:sz="0" w:space="0" w:color="auto"/>
        <w:bottom w:val="none" w:sz="0" w:space="0" w:color="auto"/>
        <w:right w:val="none" w:sz="0" w:space="0" w:color="auto"/>
      </w:divBdr>
    </w:div>
    <w:div w:id="2106338794">
      <w:bodyDiv w:val="1"/>
      <w:marLeft w:val="0"/>
      <w:marRight w:val="0"/>
      <w:marTop w:val="0"/>
      <w:marBottom w:val="0"/>
      <w:divBdr>
        <w:top w:val="none" w:sz="0" w:space="0" w:color="auto"/>
        <w:left w:val="none" w:sz="0" w:space="0" w:color="auto"/>
        <w:bottom w:val="none" w:sz="0" w:space="0" w:color="auto"/>
        <w:right w:val="none" w:sz="0" w:space="0" w:color="auto"/>
      </w:divBdr>
    </w:div>
    <w:div w:id="2129856298">
      <w:bodyDiv w:val="1"/>
      <w:marLeft w:val="0"/>
      <w:marRight w:val="0"/>
      <w:marTop w:val="0"/>
      <w:marBottom w:val="0"/>
      <w:divBdr>
        <w:top w:val="none" w:sz="0" w:space="0" w:color="auto"/>
        <w:left w:val="none" w:sz="0" w:space="0" w:color="auto"/>
        <w:bottom w:val="none" w:sz="0" w:space="0" w:color="auto"/>
        <w:right w:val="none" w:sz="0" w:space="0" w:color="auto"/>
      </w:divBdr>
    </w:div>
    <w:div w:id="2137868241">
      <w:bodyDiv w:val="1"/>
      <w:marLeft w:val="0"/>
      <w:marRight w:val="0"/>
      <w:marTop w:val="0"/>
      <w:marBottom w:val="0"/>
      <w:divBdr>
        <w:top w:val="none" w:sz="0" w:space="0" w:color="auto"/>
        <w:left w:val="none" w:sz="0" w:space="0" w:color="auto"/>
        <w:bottom w:val="none" w:sz="0" w:space="0" w:color="auto"/>
        <w:right w:val="none" w:sz="0" w:space="0" w:color="auto"/>
      </w:divBdr>
    </w:div>
    <w:div w:id="214377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8.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FF style">
      <a:majorFont>
        <a:latin typeface="Sharp Sans No1 Bold"/>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e2ffe1-997c-4b12-8d4f-f50434da360b">
      <Terms xmlns="http://schemas.microsoft.com/office/infopath/2007/PartnerControls"/>
    </lcf76f155ced4ddcb4097134ff3c332f>
    <TaxCatchAll xmlns="8590beb8-03fa-4f42-ac89-2f72ac324b5c" xsi:nil="true"/>
    <SharedWithUsers xmlns="8590beb8-03fa-4f42-ac89-2f72ac324b5c">
      <UserInfo>
        <DisplayName>Tonami Deed</DisplayName>
        <AccountId>1720</AccountId>
        <AccountType/>
      </UserInfo>
      <UserInfo>
        <DisplayName>Warwick Ragg</DisplayName>
        <AccountId>64</AccountId>
        <AccountType/>
      </UserInfo>
      <UserInfo>
        <DisplayName>Tony Mahar</DisplayName>
        <AccountId>53</AccountId>
        <AccountType/>
      </UserInfo>
      <UserInfo>
        <DisplayName>Charles Thomas</DisplayName>
        <AccountId>52</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B74A240C17C941B0404923578AB098" ma:contentTypeVersion="21" ma:contentTypeDescription="Create a new document." ma:contentTypeScope="" ma:versionID="48376a358c9d7f1d3418355fcccf3f59">
  <xsd:schema xmlns:xsd="http://www.w3.org/2001/XMLSchema" xmlns:xs="http://www.w3.org/2001/XMLSchema" xmlns:p="http://schemas.microsoft.com/office/2006/metadata/properties" xmlns:ns1="http://schemas.microsoft.com/sharepoint/v3" xmlns:ns2="c4e2ffe1-997c-4b12-8d4f-f50434da360b" xmlns:ns3="8590beb8-03fa-4f42-ac89-2f72ac324b5c" targetNamespace="http://schemas.microsoft.com/office/2006/metadata/properties" ma:root="true" ma:fieldsID="30ca154e7633901dc945807f0eccca80" ns1:_="" ns2:_="" ns3:_="">
    <xsd:import namespace="http://schemas.microsoft.com/sharepoint/v3"/>
    <xsd:import namespace="c4e2ffe1-997c-4b12-8d4f-f50434da360b"/>
    <xsd:import namespace="8590beb8-03fa-4f42-ac89-2f72ac324b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e2ffe1-997c-4b12-8d4f-f50434da3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0eedae-143f-4254-adb4-debec8c9d0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0beb8-03fa-4f42-ac89-2f72ac324b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82448f-ec71-4485-bdf7-643099cefab9}" ma:internalName="TaxCatchAll" ma:showField="CatchAllData" ma:web="8590beb8-03fa-4f42-ac89-2f72ac324b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F4E6D-A2D3-4F28-8D41-73091085E95D}">
  <ds:schemaRefs>
    <ds:schemaRef ds:uri="http://schemas.microsoft.com/office/2006/metadata/properties"/>
    <ds:schemaRef ds:uri="http://schemas.microsoft.com/office/infopath/2007/PartnerControls"/>
    <ds:schemaRef ds:uri="c4e2ffe1-997c-4b12-8d4f-f50434da360b"/>
    <ds:schemaRef ds:uri="8590beb8-03fa-4f42-ac89-2f72ac324b5c"/>
    <ds:schemaRef ds:uri="http://schemas.microsoft.com/sharepoint/v3"/>
  </ds:schemaRefs>
</ds:datastoreItem>
</file>

<file path=customXml/itemProps2.xml><?xml version="1.0" encoding="utf-8"?>
<ds:datastoreItem xmlns:ds="http://schemas.openxmlformats.org/officeDocument/2006/customXml" ds:itemID="{B1DEAD4F-1420-4FD4-9CDC-FD14DF2E58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e2ffe1-997c-4b12-8d4f-f50434da360b"/>
    <ds:schemaRef ds:uri="8590beb8-03fa-4f42-ac89-2f72ac324b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7F2583-7661-4603-AB62-6DDA4AF1C7AC}">
  <ds:schemaRefs>
    <ds:schemaRef ds:uri="http://schemas.microsoft.com/sharepoint/v3/contenttype/forms"/>
  </ds:schemaRefs>
</ds:datastoreItem>
</file>

<file path=customXml/itemProps4.xml><?xml version="1.0" encoding="utf-8"?>
<ds:datastoreItem xmlns:ds="http://schemas.openxmlformats.org/officeDocument/2006/customXml" ds:itemID="{BC23D250-1ED0-4E61-A190-13486CD1B89E}">
  <ds:schemaRefs>
    <ds:schemaRef ds:uri="http://schemas.openxmlformats.org/officeDocument/2006/bibliography"/>
  </ds:schemaRefs>
</ds:datastoreItem>
</file>

<file path=docMetadata/LabelInfo.xml><?xml version="1.0" encoding="utf-8"?>
<clbl:labelList xmlns:clbl="http://schemas.microsoft.com/office/2020/mipLabelMetadata">
  <clbl:label id="{7a386100-22f6-4adc-b20a-22dec1256272}" enabled="0" method="" siteId="{7a386100-22f6-4adc-b20a-22dec1256272}" removed="1"/>
</clbl:labelList>
</file>

<file path=docProps/app.xml><?xml version="1.0" encoding="utf-8"?>
<Properties xmlns="http://schemas.openxmlformats.org/officeDocument/2006/extended-properties" xmlns:vt="http://schemas.openxmlformats.org/officeDocument/2006/docPropsVTypes">
  <Template>Normal</Template>
  <TotalTime>3</TotalTime>
  <Pages>9</Pages>
  <Words>2397</Words>
  <Characters>13665</Characters>
  <Application>Microsoft Office Word</Application>
  <DocSecurity>4</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Tonami Deed</dc:creator>
  <cp:keywords/>
  <dc:description/>
  <cp:lastModifiedBy>Michael Pyers</cp:lastModifiedBy>
  <cp:revision>2</cp:revision>
  <cp:lastPrinted>2026-01-12T05:58:00Z</cp:lastPrinted>
  <dcterms:created xsi:type="dcterms:W3CDTF">2026-09-29T00:06:00Z</dcterms:created>
  <dcterms:modified xsi:type="dcterms:W3CDTF">2026-09-29T00:06:00Z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0x010100B9B74A240C17C941B0404923578AB098</vt:lpwstr>
  </property>
  <property fmtid="{D5CDD505-2E9C-101B-9397-08002B2CF9AE}" pid="3" name="MediaServiceImageTags">
    <vt:lpwstr/>
  </property>
</Properties>
</file>